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2465" w:rsidRDefault="00006DCA">
      <w:pPr>
        <w:pStyle w:val="BodyText"/>
        <w:rPr>
          <w:sz w:val="20"/>
        </w:rPr>
      </w:pPr>
      <w:r>
        <w:rPr>
          <w:noProof/>
        </w:rPr>
        <mc:AlternateContent>
          <mc:Choice Requires="wps">
            <w:drawing>
              <wp:anchor distT="0" distB="0" distL="114300" distR="114300" simplePos="0" relativeHeight="503288168" behindDoc="1" locked="0" layoutInCell="1" allowOverlap="1">
                <wp:simplePos x="0" y="0"/>
                <wp:positionH relativeFrom="page">
                  <wp:posOffset>1254760</wp:posOffset>
                </wp:positionH>
                <wp:positionV relativeFrom="page">
                  <wp:posOffset>565150</wp:posOffset>
                </wp:positionV>
                <wp:extent cx="767715" cy="492760"/>
                <wp:effectExtent l="0" t="3175" r="0" b="0"/>
                <wp:wrapNone/>
                <wp:docPr id="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line="448" w:lineRule="exact"/>
                              <w:ind w:left="11" w:right="12"/>
                              <w:jc w:val="center"/>
                              <w:rPr>
                                <w:rFonts w:ascii="Calibri"/>
                                <w:b/>
                                <w:sz w:val="44"/>
                              </w:rPr>
                            </w:pPr>
                            <w:r>
                              <w:rPr>
                                <w:rFonts w:ascii="Calibri"/>
                                <w:b/>
                                <w:color w:val="FF0000"/>
                                <w:spacing w:val="-1"/>
                                <w:w w:val="95"/>
                                <w:sz w:val="44"/>
                              </w:rPr>
                              <w:t>DRAFT</w:t>
                            </w:r>
                          </w:p>
                          <w:p w:rsidR="001C2465" w:rsidRDefault="00241A47">
                            <w:pPr>
                              <w:spacing w:before="39" w:line="289" w:lineRule="exact"/>
                              <w:ind w:left="11" w:right="7"/>
                              <w:jc w:val="center"/>
                              <w:rPr>
                                <w:rFonts w:ascii="Calibri"/>
                                <w:b/>
                                <w:sz w:val="24"/>
                              </w:rPr>
                            </w:pPr>
                            <w:r>
                              <w:rPr>
                                <w:rFonts w:ascii="Calibri"/>
                                <w:b/>
                                <w:color w:val="FF0000"/>
                                <w:sz w:val="24"/>
                              </w:rPr>
                              <w:t>6/24/16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8.8pt;margin-top:44.5pt;width:60.45pt;height:38.8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HhsAIAAKo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" filled="f" stroked="f">
                <v:textbox inset="0,0,0,0">
                  <w:txbxContent>
                    <w:p w:rsidR="001C2465" w:rsidRDefault="00241A47">
                      <w:pPr>
                        <w:spacing w:line="448" w:lineRule="exact"/>
                        <w:ind w:left="11" w:right="12"/>
                        <w:jc w:val="center"/>
                        <w:rPr>
                          <w:rFonts w:ascii="Calibri"/>
                          <w:b/>
                          <w:sz w:val="44"/>
                        </w:rPr>
                      </w:pPr>
                      <w:r>
                        <w:rPr>
                          <w:rFonts w:ascii="Calibri"/>
                          <w:b/>
                          <w:color w:val="FF0000"/>
                          <w:spacing w:val="-1"/>
                          <w:w w:val="95"/>
                          <w:sz w:val="44"/>
                        </w:rPr>
                        <w:t>DRAFT</w:t>
                      </w:r>
                    </w:p>
                    <w:p w:rsidR="001C2465" w:rsidRDefault="00241A47">
                      <w:pPr>
                        <w:spacing w:before="39" w:line="289" w:lineRule="exact"/>
                        <w:ind w:left="11" w:right="7"/>
                        <w:jc w:val="center"/>
                        <w:rPr>
                          <w:rFonts w:ascii="Calibri"/>
                          <w:b/>
                          <w:sz w:val="24"/>
                        </w:rPr>
                      </w:pPr>
                      <w:r>
                        <w:rPr>
                          <w:rFonts w:ascii="Calibri"/>
                          <w:b/>
                          <w:color w:val="FF0000"/>
                          <w:sz w:val="24"/>
                        </w:rPr>
                        <w:t>6/24/16</w:t>
                      </w:r>
                    </w:p>
                  </w:txbxContent>
                </v:textbox>
                <w10:wrap anchorx="page" anchory="page"/>
              </v:shape>
            </w:pict>
          </mc:Fallback>
        </mc:AlternateContent>
      </w:r>
      <w:r>
        <w:rPr>
          <w:noProof/>
        </w:rPr>
        <mc:AlternateContent>
          <mc:Choice Requires="wpg">
            <w:drawing>
              <wp:anchor distT="0" distB="0" distL="114300" distR="114300" simplePos="0" relativeHeight="503288192" behindDoc="1" locked="0" layoutInCell="1" allowOverlap="1">
                <wp:simplePos x="0" y="0"/>
                <wp:positionH relativeFrom="page">
                  <wp:posOffset>168910</wp:posOffset>
                </wp:positionH>
                <wp:positionV relativeFrom="page">
                  <wp:posOffset>229870</wp:posOffset>
                </wp:positionV>
                <wp:extent cx="7312660" cy="9589770"/>
                <wp:effectExtent l="0" t="1270" r="0" b="635"/>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9589770"/>
                          <a:chOff x="266" y="362"/>
                          <a:chExt cx="11516" cy="15102"/>
                        </a:xfrm>
                      </wpg:grpSpPr>
                      <wps:wsp>
                        <wps:cNvPr id="58" name="Rectangle 52"/>
                        <wps:cNvSpPr>
                          <a:spLocks noChangeArrowheads="1"/>
                        </wps:cNvSpPr>
                        <wps:spPr bwMode="auto">
                          <a:xfrm>
                            <a:off x="266" y="362"/>
                            <a:ext cx="11516" cy="1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51"/>
                        <wps:cNvSpPr>
                          <a:spLocks/>
                        </wps:cNvSpPr>
                        <wps:spPr bwMode="auto">
                          <a:xfrm>
                            <a:off x="795" y="796"/>
                            <a:ext cx="3361" cy="4514"/>
                          </a:xfrm>
                          <a:custGeom>
                            <a:avLst/>
                            <a:gdLst>
                              <a:gd name="T0" fmla="+- 0 4155 795"/>
                              <a:gd name="T1" fmla="*/ T0 w 3361"/>
                              <a:gd name="T2" fmla="+- 0 796 796"/>
                              <a:gd name="T3" fmla="*/ 796 h 4514"/>
                              <a:gd name="T4" fmla="+- 0 795 795"/>
                              <a:gd name="T5" fmla="*/ T4 w 3361"/>
                              <a:gd name="T6" fmla="+- 0 796 796"/>
                              <a:gd name="T7" fmla="*/ 796 h 4514"/>
                              <a:gd name="T8" fmla="+- 0 795 795"/>
                              <a:gd name="T9" fmla="*/ T8 w 3361"/>
                              <a:gd name="T10" fmla="+- 0 1208 796"/>
                              <a:gd name="T11" fmla="*/ 1208 h 4514"/>
                              <a:gd name="T12" fmla="+- 0 795 795"/>
                              <a:gd name="T13" fmla="*/ T12 w 3361"/>
                              <a:gd name="T14" fmla="+- 0 5310 796"/>
                              <a:gd name="T15" fmla="*/ 5310 h 4514"/>
                              <a:gd name="T16" fmla="+- 0 1215 795"/>
                              <a:gd name="T17" fmla="*/ T16 w 3361"/>
                              <a:gd name="T18" fmla="+- 0 5310 796"/>
                              <a:gd name="T19" fmla="*/ 5310 h 4514"/>
                              <a:gd name="T20" fmla="+- 0 1215 795"/>
                              <a:gd name="T21" fmla="*/ T20 w 3361"/>
                              <a:gd name="T22" fmla="+- 0 1208 796"/>
                              <a:gd name="T23" fmla="*/ 1208 h 4514"/>
                              <a:gd name="T24" fmla="+- 0 4155 795"/>
                              <a:gd name="T25" fmla="*/ T24 w 3361"/>
                              <a:gd name="T26" fmla="+- 0 1208 796"/>
                              <a:gd name="T27" fmla="*/ 1208 h 4514"/>
                              <a:gd name="T28" fmla="+- 0 4155 795"/>
                              <a:gd name="T29" fmla="*/ T28 w 3361"/>
                              <a:gd name="T30" fmla="+- 0 796 796"/>
                              <a:gd name="T31" fmla="*/ 796 h 4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61" h="4514">
                                <a:moveTo>
                                  <a:pt x="3360" y="0"/>
                                </a:moveTo>
                                <a:lnTo>
                                  <a:pt x="0" y="0"/>
                                </a:lnTo>
                                <a:lnTo>
                                  <a:pt x="0" y="412"/>
                                </a:lnTo>
                                <a:lnTo>
                                  <a:pt x="0" y="4514"/>
                                </a:lnTo>
                                <a:lnTo>
                                  <a:pt x="420" y="4514"/>
                                </a:lnTo>
                                <a:lnTo>
                                  <a:pt x="420" y="412"/>
                                </a:lnTo>
                                <a:lnTo>
                                  <a:pt x="3360" y="412"/>
                                </a:lnTo>
                                <a:lnTo>
                                  <a:pt x="3360" y="0"/>
                                </a:lnTo>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9" y="1924"/>
                            <a:ext cx="9828" cy="3296"/>
                          </a:xfrm>
                          <a:prstGeom prst="rect">
                            <a:avLst/>
                          </a:prstGeom>
                          <a:noFill/>
                          <a:extLst>
                            <a:ext uri="{909E8E84-426E-40DD-AFC4-6F175D3DCCD1}">
                              <a14:hiddenFill xmlns:a14="http://schemas.microsoft.com/office/drawing/2010/main">
                                <a:solidFill>
                                  <a:srgbClr val="FFFFFF"/>
                                </a:solidFill>
                              </a14:hiddenFill>
                            </a:ext>
                          </a:extLst>
                        </pic:spPr>
                      </pic:pic>
                      <wps:wsp>
                        <wps:cNvPr id="61" name="Freeform 49"/>
                        <wps:cNvSpPr>
                          <a:spLocks/>
                        </wps:cNvSpPr>
                        <wps:spPr bwMode="auto">
                          <a:xfrm>
                            <a:off x="8092" y="10528"/>
                            <a:ext cx="3367" cy="4516"/>
                          </a:xfrm>
                          <a:custGeom>
                            <a:avLst/>
                            <a:gdLst>
                              <a:gd name="T0" fmla="+- 0 11459 8092"/>
                              <a:gd name="T1" fmla="*/ T0 w 3367"/>
                              <a:gd name="T2" fmla="+- 0 10528 10528"/>
                              <a:gd name="T3" fmla="*/ 10528 h 4516"/>
                              <a:gd name="T4" fmla="+- 0 11038 8092"/>
                              <a:gd name="T5" fmla="*/ T4 w 3367"/>
                              <a:gd name="T6" fmla="+- 0 10528 10528"/>
                              <a:gd name="T7" fmla="*/ 10528 h 4516"/>
                              <a:gd name="T8" fmla="+- 0 11038 8092"/>
                              <a:gd name="T9" fmla="*/ T8 w 3367"/>
                              <a:gd name="T10" fmla="+- 0 14632 10528"/>
                              <a:gd name="T11" fmla="*/ 14632 h 4516"/>
                              <a:gd name="T12" fmla="+- 0 8092 8092"/>
                              <a:gd name="T13" fmla="*/ T12 w 3367"/>
                              <a:gd name="T14" fmla="+- 0 14632 10528"/>
                              <a:gd name="T15" fmla="*/ 14632 h 4516"/>
                              <a:gd name="T16" fmla="+- 0 8092 8092"/>
                              <a:gd name="T17" fmla="*/ T16 w 3367"/>
                              <a:gd name="T18" fmla="+- 0 15044 10528"/>
                              <a:gd name="T19" fmla="*/ 15044 h 4516"/>
                              <a:gd name="T20" fmla="+- 0 11459 8092"/>
                              <a:gd name="T21" fmla="*/ T20 w 3367"/>
                              <a:gd name="T22" fmla="+- 0 15044 10528"/>
                              <a:gd name="T23" fmla="*/ 15044 h 4516"/>
                              <a:gd name="T24" fmla="+- 0 11459 8092"/>
                              <a:gd name="T25" fmla="*/ T24 w 3367"/>
                              <a:gd name="T26" fmla="+- 0 14632 10528"/>
                              <a:gd name="T27" fmla="*/ 14632 h 4516"/>
                              <a:gd name="T28" fmla="+- 0 11459 8092"/>
                              <a:gd name="T29" fmla="*/ T28 w 3367"/>
                              <a:gd name="T30" fmla="+- 0 10528 10528"/>
                              <a:gd name="T31" fmla="*/ 10528 h 45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67" h="4516">
                                <a:moveTo>
                                  <a:pt x="3367" y="0"/>
                                </a:moveTo>
                                <a:lnTo>
                                  <a:pt x="2946" y="0"/>
                                </a:lnTo>
                                <a:lnTo>
                                  <a:pt x="2946" y="4104"/>
                                </a:lnTo>
                                <a:lnTo>
                                  <a:pt x="0" y="4104"/>
                                </a:lnTo>
                                <a:lnTo>
                                  <a:pt x="0" y="4516"/>
                                </a:lnTo>
                                <a:lnTo>
                                  <a:pt x="3367" y="4516"/>
                                </a:lnTo>
                                <a:lnTo>
                                  <a:pt x="3367" y="4104"/>
                                </a:lnTo>
                                <a:lnTo>
                                  <a:pt x="3367" y="0"/>
                                </a:lnTo>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86" y="12271"/>
                            <a:ext cx="6140" cy="16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382CC7" id="Group 47" o:spid="_x0000_s1026" style="position:absolute;margin-left:13.3pt;margin-top:18.1pt;width:575.8pt;height:755.1pt;z-index:-28288;mso-position-horizontal-relative:page;mso-position-vertical-relative:page" coordorigin="266,362" coordsize="11516,15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BsW9wABmBJZ2QAAAABJRU5ErkJg&#10;glBLAwQKAAAAAAAAACEANT+t3GUDAABlAwAAFAAAAGRycy9tZWRpYS9pbWFnZTIucG5niVBORw0K&#10;GgoAAAANSUhEUgAAA1QAAADjCAYAAACCRlUNAAAABmJLR0QA/wD/AP+gvaeTAAAACXBIWXMAAA7E&#10;AAAOxAGVKw4bAAADBUlEQVR4nO3BMQEAAADCoPVPbQsv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">
                <v:rect id="Rectangle 52" o:spid="_x0000_s1027" style="position:absolute;left:266;top:362;width:11516;height:1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Freeform 51" o:spid="_x0000_s1028" style="position:absolute;left:795;top:796;width:3361;height:4514;visibility:visible;mso-wrap-style:square;v-text-anchor:top" coordsize="336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" path="m3360,l,,,412,,4514r420,l420,412r2940,l3360,e" fillcolor="#44536a" stroked="f">
                  <v:path arrowok="t" o:connecttype="custom" o:connectlocs="3360,796;0,796;0,1208;0,5310;420,5310;420,1208;3360,1208;3360,796"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9" type="#_x0000_t75" style="position:absolute;left:1219;top:1924;width:9828;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">
                  <v:imagedata r:id="rId9" o:title=""/>
                </v:shape>
                <v:shape id="Freeform 49" o:spid="_x0000_s1030" style="position:absolute;left:8092;top:10528;width:3367;height:4516;visibility:visible;mso-wrap-style:square;v-text-anchor:top" coordsize="3367,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" path="m3367,l2946,r,4104l,4104r,412l3367,4516r,-412l3367,e" fillcolor="#44536a" stroked="f">
                  <v:path arrowok="t" o:connecttype="custom" o:connectlocs="3367,10528;2946,10528;2946,14632;0,14632;0,15044;3367,15044;3367,14632;3367,10528" o:connectangles="0,0,0,0,0,0,0,0"/>
                </v:shape>
                <v:shape id="Picture 48" o:spid="_x0000_s1031" type="#_x0000_t75" style="position:absolute;left:4886;top:12271;width:6140;height: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">
                  <v:imagedata r:id="rId10" o:title=""/>
                </v:shape>
                <w10:wrap anchorx="page" anchory="page"/>
              </v:group>
            </w:pict>
          </mc:Fallback>
        </mc:AlternateContent>
      </w:r>
    </w:p>
    <w:p w:rsidR="001C2465" w:rsidRDefault="001C2465">
      <w:pPr>
        <w:pStyle w:val="BodyText"/>
        <w:rPr>
          <w:sz w:val="20"/>
        </w:rPr>
      </w:pPr>
    </w:p>
    <w:p w:rsidR="001C2465" w:rsidRDefault="001C2465">
      <w:pPr>
        <w:pStyle w:val="BodyText"/>
        <w:spacing w:before="8"/>
        <w:rPr>
          <w:sz w:val="28"/>
        </w:rPr>
      </w:pPr>
    </w:p>
    <w:p w:rsidR="001C2465" w:rsidRDefault="00241A47">
      <w:pPr>
        <w:spacing w:before="90"/>
        <w:ind w:left="219"/>
        <w:rPr>
          <w:rFonts w:ascii="Lucida Sans Unicode"/>
          <w:sz w:val="36"/>
        </w:rPr>
      </w:pPr>
      <w:r>
        <w:rPr>
          <w:rFonts w:ascii="Lucida Sans Unicode"/>
          <w:sz w:val="36"/>
        </w:rPr>
        <w:t>The North Carolina Partnership for Children, Inc.</w:t>
      </w:r>
    </w:p>
    <w:p w:rsidR="001C2465" w:rsidRDefault="00241A47">
      <w:pPr>
        <w:spacing w:before="86" w:line="1113" w:lineRule="exact"/>
        <w:ind w:left="219"/>
        <w:rPr>
          <w:rFonts w:ascii="Calibri"/>
          <w:sz w:val="96"/>
        </w:rPr>
      </w:pPr>
      <w:r>
        <w:rPr>
          <w:rFonts w:ascii="Calibri"/>
          <w:sz w:val="96"/>
        </w:rPr>
        <w:t>2017 SMART START</w:t>
      </w:r>
    </w:p>
    <w:p w:rsidR="001C2465" w:rsidRDefault="00241A47">
      <w:pPr>
        <w:spacing w:line="1113" w:lineRule="exact"/>
        <w:ind w:left="219"/>
        <w:rPr>
          <w:rFonts w:ascii="Calibri"/>
          <w:sz w:val="96"/>
        </w:rPr>
      </w:pPr>
      <w:r>
        <w:rPr>
          <w:rFonts w:ascii="Calibri"/>
          <w:sz w:val="96"/>
        </w:rPr>
        <w:t>COST PRINCIPLES</w:t>
      </w: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rPr>
          <w:rFonts w:ascii="Calibri"/>
          <w:sz w:val="20"/>
        </w:rPr>
      </w:pPr>
    </w:p>
    <w:p w:rsidR="001C2465" w:rsidRDefault="001C2465">
      <w:pPr>
        <w:pStyle w:val="BodyText"/>
        <w:spacing w:before="11"/>
        <w:rPr>
          <w:rFonts w:ascii="Calibri"/>
          <w:sz w:val="21"/>
        </w:rPr>
      </w:pPr>
    </w:p>
    <w:p w:rsidR="001C2465" w:rsidRDefault="00241A47">
      <w:pPr>
        <w:spacing w:before="91"/>
        <w:ind w:right="325"/>
        <w:jc w:val="right"/>
        <w:rPr>
          <w:rFonts w:ascii="Lucida Sans Unicode"/>
          <w:sz w:val="36"/>
        </w:rPr>
      </w:pPr>
      <w:r>
        <w:rPr>
          <w:rFonts w:ascii="Lucida Sans Unicode"/>
          <w:spacing w:val="6"/>
          <w:sz w:val="36"/>
        </w:rPr>
        <w:t>Effective</w:t>
      </w:r>
      <w:r>
        <w:rPr>
          <w:rFonts w:ascii="Lucida Sans Unicode"/>
          <w:spacing w:val="-68"/>
          <w:sz w:val="36"/>
        </w:rPr>
        <w:t xml:space="preserve"> </w:t>
      </w:r>
      <w:r>
        <w:rPr>
          <w:rFonts w:ascii="Lucida Sans Unicode"/>
          <w:spacing w:val="5"/>
          <w:sz w:val="36"/>
        </w:rPr>
        <w:t>July</w:t>
      </w:r>
      <w:r>
        <w:rPr>
          <w:rFonts w:ascii="Lucida Sans Unicode"/>
          <w:spacing w:val="-68"/>
          <w:sz w:val="36"/>
        </w:rPr>
        <w:t xml:space="preserve"> </w:t>
      </w:r>
      <w:r>
        <w:rPr>
          <w:rFonts w:ascii="Lucida Sans Unicode"/>
          <w:spacing w:val="3"/>
          <w:sz w:val="36"/>
        </w:rPr>
        <w:t>1,</w:t>
      </w:r>
      <w:r>
        <w:rPr>
          <w:rFonts w:ascii="Lucida Sans Unicode"/>
          <w:spacing w:val="-70"/>
          <w:sz w:val="36"/>
        </w:rPr>
        <w:t xml:space="preserve"> </w:t>
      </w:r>
      <w:r>
        <w:rPr>
          <w:rFonts w:ascii="Lucida Sans Unicode"/>
          <w:spacing w:val="5"/>
          <w:sz w:val="36"/>
        </w:rPr>
        <w:t>2017</w:t>
      </w:r>
    </w:p>
    <w:p w:rsidR="001C2465" w:rsidRDefault="00241A47">
      <w:pPr>
        <w:spacing w:before="184"/>
        <w:ind w:right="310"/>
        <w:jc w:val="right"/>
        <w:rPr>
          <w:rFonts w:ascii="Lucida Sans Unicode"/>
          <w:sz w:val="18"/>
        </w:rPr>
      </w:pPr>
      <w:r>
        <w:rPr>
          <w:rFonts w:ascii="Lucida Sans Unicode"/>
          <w:w w:val="90"/>
          <w:sz w:val="18"/>
        </w:rPr>
        <w:t>CP07012017</w:t>
      </w:r>
    </w:p>
    <w:p w:rsidR="001C2465" w:rsidRDefault="001C2465">
      <w:pPr>
        <w:jc w:val="right"/>
        <w:rPr>
          <w:rFonts w:ascii="Lucida Sans Unicode"/>
          <w:sz w:val="18"/>
        </w:rPr>
        <w:sectPr w:rsidR="001C2465">
          <w:type w:val="continuous"/>
          <w:pgSz w:w="12240" w:h="15840"/>
          <w:pgMar w:top="1500" w:right="1620" w:bottom="280" w:left="1720" w:header="720" w:footer="720" w:gutter="0"/>
          <w:cols w:space="720"/>
        </w:sectPr>
      </w:pPr>
    </w:p>
    <w:p w:rsidR="001C2465" w:rsidRDefault="001C2465">
      <w:pPr>
        <w:pStyle w:val="BodyText"/>
        <w:spacing w:before="9"/>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242"/>
        <w:gridCol w:w="6647"/>
        <w:gridCol w:w="896"/>
      </w:tblGrid>
      <w:tr w:rsidR="001C2465">
        <w:trPr>
          <w:trHeight w:val="12680"/>
        </w:trPr>
        <w:tc>
          <w:tcPr>
            <w:tcW w:w="2242" w:type="dxa"/>
            <w:tcBorders>
              <w:right w:val="single" w:sz="4" w:space="0" w:color="000000"/>
            </w:tcBorders>
          </w:tcPr>
          <w:p w:rsidR="001C2465" w:rsidRDefault="001C2465">
            <w:pPr>
              <w:pStyle w:val="TableParagraph"/>
              <w:spacing w:before="7"/>
              <w:ind w:left="0"/>
              <w:rPr>
                <w:sz w:val="25"/>
              </w:rPr>
            </w:pPr>
          </w:p>
          <w:p w:rsidR="001C2465" w:rsidRDefault="00241A47">
            <w:pPr>
              <w:pStyle w:val="TableParagraph"/>
              <w:spacing w:line="341" w:lineRule="exact"/>
              <w:ind w:left="200"/>
              <w:rPr>
                <w:rFonts w:ascii="Calibri"/>
                <w:b/>
              </w:rPr>
            </w:pPr>
            <w:r>
              <w:rPr>
                <w:rFonts w:ascii="Calibri"/>
                <w:b/>
                <w:sz w:val="28"/>
              </w:rPr>
              <w:t>T</w:t>
            </w:r>
            <w:r>
              <w:rPr>
                <w:rFonts w:ascii="Calibri"/>
                <w:b/>
              </w:rPr>
              <w:t>ABLE OF</w:t>
            </w:r>
          </w:p>
          <w:p w:rsidR="001C2465" w:rsidRDefault="00241A47">
            <w:pPr>
              <w:pStyle w:val="TableParagraph"/>
              <w:spacing w:line="341" w:lineRule="exact"/>
              <w:ind w:left="200"/>
              <w:rPr>
                <w:rFonts w:ascii="Calibri"/>
                <w:b/>
              </w:rPr>
            </w:pPr>
            <w:r>
              <w:rPr>
                <w:rFonts w:ascii="Calibri"/>
                <w:b/>
                <w:sz w:val="28"/>
              </w:rPr>
              <w:t>C</w:t>
            </w:r>
            <w:r>
              <w:rPr>
                <w:rFonts w:ascii="Calibri"/>
                <w:b/>
              </w:rPr>
              <w:t>ONTENTS</w:t>
            </w:r>
          </w:p>
        </w:tc>
        <w:tc>
          <w:tcPr>
            <w:tcW w:w="6647" w:type="dxa"/>
            <w:tcBorders>
              <w:left w:val="single" w:sz="4" w:space="0" w:color="000000"/>
            </w:tcBorders>
          </w:tcPr>
          <w:p w:rsidR="001C2465" w:rsidRDefault="001C2465">
            <w:pPr>
              <w:pStyle w:val="TableParagraph"/>
              <w:spacing w:before="10"/>
              <w:ind w:left="0"/>
              <w:rPr>
                <w:sz w:val="23"/>
              </w:rPr>
            </w:pPr>
          </w:p>
          <w:p w:rsidR="001C2465" w:rsidRDefault="00241A47">
            <w:pPr>
              <w:pStyle w:val="TableParagraph"/>
              <w:ind w:left="102"/>
              <w:rPr>
                <w:b/>
                <w:sz w:val="24"/>
              </w:rPr>
            </w:pPr>
            <w:r>
              <w:rPr>
                <w:b/>
                <w:sz w:val="24"/>
                <w:u w:val="thick"/>
              </w:rPr>
              <w:t>Purpose of Cost Principles</w:t>
            </w:r>
          </w:p>
          <w:p w:rsidR="001C2465" w:rsidRDefault="001C2465">
            <w:pPr>
              <w:pStyle w:val="TableParagraph"/>
              <w:spacing w:before="11"/>
              <w:ind w:left="0"/>
              <w:rPr>
                <w:sz w:val="23"/>
              </w:rPr>
            </w:pPr>
          </w:p>
          <w:p w:rsidR="001C2465" w:rsidRDefault="00241A47">
            <w:pPr>
              <w:pStyle w:val="TableParagraph"/>
              <w:numPr>
                <w:ilvl w:val="0"/>
                <w:numId w:val="37"/>
              </w:numPr>
              <w:tabs>
                <w:tab w:val="left" w:pos="396"/>
              </w:tabs>
              <w:ind w:hanging="292"/>
              <w:rPr>
                <w:b/>
                <w:sz w:val="24"/>
              </w:rPr>
            </w:pPr>
            <w:r>
              <w:rPr>
                <w:b/>
                <w:sz w:val="24"/>
                <w:u w:val="thick"/>
              </w:rPr>
              <w:t>General Principles / Basic</w:t>
            </w:r>
            <w:r>
              <w:rPr>
                <w:b/>
                <w:spacing w:val="-7"/>
                <w:sz w:val="24"/>
                <w:u w:val="thick"/>
              </w:rPr>
              <w:t xml:space="preserve"> </w:t>
            </w:r>
            <w:r>
              <w:rPr>
                <w:b/>
                <w:sz w:val="24"/>
                <w:u w:val="thick"/>
              </w:rPr>
              <w:t>Considerations</w:t>
            </w:r>
          </w:p>
          <w:p w:rsidR="001C2465" w:rsidRDefault="001C2465">
            <w:pPr>
              <w:pStyle w:val="TableParagraph"/>
              <w:ind w:left="0"/>
              <w:rPr>
                <w:sz w:val="24"/>
              </w:rPr>
            </w:pPr>
          </w:p>
          <w:p w:rsidR="001C2465" w:rsidRDefault="00241A47">
            <w:pPr>
              <w:pStyle w:val="TableParagraph"/>
              <w:numPr>
                <w:ilvl w:val="0"/>
                <w:numId w:val="37"/>
              </w:numPr>
              <w:tabs>
                <w:tab w:val="left" w:pos="384"/>
              </w:tabs>
              <w:ind w:left="383" w:hanging="280"/>
              <w:rPr>
                <w:b/>
                <w:sz w:val="24"/>
              </w:rPr>
            </w:pPr>
            <w:r>
              <w:rPr>
                <w:b/>
                <w:sz w:val="24"/>
                <w:u w:val="thick"/>
              </w:rPr>
              <w:t>Selected Items of</w:t>
            </w:r>
            <w:r>
              <w:rPr>
                <w:b/>
                <w:spacing w:val="-8"/>
                <w:sz w:val="24"/>
                <w:u w:val="thick"/>
              </w:rPr>
              <w:t xml:space="preserve"> </w:t>
            </w:r>
            <w:r>
              <w:rPr>
                <w:b/>
                <w:sz w:val="24"/>
                <w:u w:val="thick"/>
              </w:rPr>
              <w:t>Cost</w:t>
            </w:r>
          </w:p>
          <w:p w:rsidR="001C2465" w:rsidRDefault="00241A47">
            <w:pPr>
              <w:pStyle w:val="TableParagraph"/>
              <w:numPr>
                <w:ilvl w:val="1"/>
                <w:numId w:val="37"/>
              </w:numPr>
              <w:tabs>
                <w:tab w:val="left" w:pos="824"/>
              </w:tabs>
              <w:ind w:hanging="360"/>
              <w:rPr>
                <w:sz w:val="24"/>
              </w:rPr>
            </w:pPr>
            <w:r>
              <w:rPr>
                <w:sz w:val="24"/>
              </w:rPr>
              <w:t>Advertising</w:t>
            </w:r>
          </w:p>
          <w:p w:rsidR="001C2465" w:rsidRDefault="00241A47">
            <w:pPr>
              <w:pStyle w:val="TableParagraph"/>
              <w:numPr>
                <w:ilvl w:val="1"/>
                <w:numId w:val="37"/>
              </w:numPr>
              <w:tabs>
                <w:tab w:val="left" w:pos="824"/>
              </w:tabs>
              <w:ind w:hanging="360"/>
              <w:rPr>
                <w:sz w:val="24"/>
              </w:rPr>
            </w:pPr>
            <w:r>
              <w:rPr>
                <w:sz w:val="24"/>
              </w:rPr>
              <w:t>Alcoholic</w:t>
            </w:r>
            <w:r>
              <w:rPr>
                <w:spacing w:val="-7"/>
                <w:sz w:val="24"/>
              </w:rPr>
              <w:t xml:space="preserve"> </w:t>
            </w:r>
            <w:r>
              <w:rPr>
                <w:sz w:val="24"/>
              </w:rPr>
              <w:t>Beverages</w:t>
            </w:r>
          </w:p>
          <w:p w:rsidR="001C2465" w:rsidRDefault="00241A47">
            <w:pPr>
              <w:pStyle w:val="TableParagraph"/>
              <w:numPr>
                <w:ilvl w:val="1"/>
                <w:numId w:val="37"/>
              </w:numPr>
              <w:tabs>
                <w:tab w:val="left" w:pos="824"/>
              </w:tabs>
              <w:ind w:hanging="360"/>
              <w:rPr>
                <w:sz w:val="24"/>
              </w:rPr>
            </w:pPr>
            <w:r>
              <w:rPr>
                <w:sz w:val="24"/>
              </w:rPr>
              <w:t>Apparel and</w:t>
            </w:r>
            <w:r>
              <w:rPr>
                <w:spacing w:val="-2"/>
                <w:sz w:val="24"/>
              </w:rPr>
              <w:t xml:space="preserve"> </w:t>
            </w:r>
            <w:r>
              <w:rPr>
                <w:sz w:val="24"/>
              </w:rPr>
              <w:t>Jewelry</w:t>
            </w:r>
          </w:p>
          <w:p w:rsidR="001C2465" w:rsidRDefault="00241A47">
            <w:pPr>
              <w:pStyle w:val="TableParagraph"/>
              <w:numPr>
                <w:ilvl w:val="1"/>
                <w:numId w:val="37"/>
              </w:numPr>
              <w:tabs>
                <w:tab w:val="left" w:pos="824"/>
              </w:tabs>
              <w:ind w:hanging="360"/>
              <w:rPr>
                <w:sz w:val="24"/>
              </w:rPr>
            </w:pPr>
            <w:r>
              <w:rPr>
                <w:sz w:val="24"/>
              </w:rPr>
              <w:t>Audit</w:t>
            </w:r>
            <w:r>
              <w:rPr>
                <w:spacing w:val="-4"/>
                <w:sz w:val="24"/>
              </w:rPr>
              <w:t xml:space="preserve"> </w:t>
            </w:r>
            <w:r>
              <w:rPr>
                <w:sz w:val="24"/>
              </w:rPr>
              <w:t>Services</w:t>
            </w:r>
          </w:p>
          <w:p w:rsidR="001C2465" w:rsidRDefault="00241A47">
            <w:pPr>
              <w:pStyle w:val="TableParagraph"/>
              <w:numPr>
                <w:ilvl w:val="1"/>
                <w:numId w:val="37"/>
              </w:numPr>
              <w:tabs>
                <w:tab w:val="left" w:pos="824"/>
              </w:tabs>
              <w:ind w:hanging="360"/>
              <w:rPr>
                <w:sz w:val="24"/>
              </w:rPr>
            </w:pPr>
            <w:r>
              <w:rPr>
                <w:sz w:val="24"/>
              </w:rPr>
              <w:t>Bad</w:t>
            </w:r>
            <w:r>
              <w:rPr>
                <w:spacing w:val="-4"/>
                <w:sz w:val="24"/>
              </w:rPr>
              <w:t xml:space="preserve"> </w:t>
            </w:r>
            <w:r>
              <w:rPr>
                <w:sz w:val="24"/>
              </w:rPr>
              <w:t>Debts</w:t>
            </w:r>
          </w:p>
          <w:p w:rsidR="001C2465" w:rsidRDefault="00241A47">
            <w:pPr>
              <w:pStyle w:val="TableParagraph"/>
              <w:numPr>
                <w:ilvl w:val="1"/>
                <w:numId w:val="37"/>
              </w:numPr>
              <w:tabs>
                <w:tab w:val="left" w:pos="824"/>
              </w:tabs>
              <w:ind w:hanging="360"/>
              <w:rPr>
                <w:sz w:val="24"/>
              </w:rPr>
            </w:pPr>
            <w:r>
              <w:rPr>
                <w:sz w:val="24"/>
              </w:rPr>
              <w:t>Capital and Repair and</w:t>
            </w:r>
            <w:r>
              <w:rPr>
                <w:spacing w:val="-9"/>
                <w:sz w:val="24"/>
              </w:rPr>
              <w:t xml:space="preserve"> </w:t>
            </w:r>
            <w:r>
              <w:rPr>
                <w:sz w:val="24"/>
              </w:rPr>
              <w:t>Maintenance</w:t>
            </w:r>
          </w:p>
          <w:p w:rsidR="001C2465" w:rsidRDefault="00241A47">
            <w:pPr>
              <w:pStyle w:val="TableParagraph"/>
              <w:numPr>
                <w:ilvl w:val="1"/>
                <w:numId w:val="37"/>
              </w:numPr>
              <w:tabs>
                <w:tab w:val="left" w:pos="824"/>
              </w:tabs>
              <w:ind w:hanging="360"/>
              <w:rPr>
                <w:sz w:val="24"/>
              </w:rPr>
            </w:pPr>
            <w:r>
              <w:rPr>
                <w:sz w:val="24"/>
              </w:rPr>
              <w:t>Condolences</w:t>
            </w:r>
          </w:p>
          <w:p w:rsidR="001C2465" w:rsidRDefault="00241A47">
            <w:pPr>
              <w:pStyle w:val="TableParagraph"/>
              <w:numPr>
                <w:ilvl w:val="1"/>
                <w:numId w:val="37"/>
              </w:numPr>
              <w:tabs>
                <w:tab w:val="left" w:pos="824"/>
              </w:tabs>
              <w:ind w:hanging="360"/>
              <w:rPr>
                <w:sz w:val="24"/>
              </w:rPr>
            </w:pPr>
            <w:r>
              <w:rPr>
                <w:sz w:val="24"/>
              </w:rPr>
              <w:t>Contributions and</w:t>
            </w:r>
            <w:r>
              <w:rPr>
                <w:spacing w:val="-3"/>
                <w:sz w:val="24"/>
              </w:rPr>
              <w:t xml:space="preserve"> </w:t>
            </w:r>
            <w:r>
              <w:rPr>
                <w:sz w:val="24"/>
              </w:rPr>
              <w:t>Donations</w:t>
            </w:r>
          </w:p>
          <w:p w:rsidR="001C2465" w:rsidRDefault="00241A47">
            <w:pPr>
              <w:pStyle w:val="TableParagraph"/>
              <w:numPr>
                <w:ilvl w:val="1"/>
                <w:numId w:val="37"/>
              </w:numPr>
              <w:tabs>
                <w:tab w:val="left" w:pos="824"/>
              </w:tabs>
              <w:ind w:hanging="360"/>
              <w:rPr>
                <w:sz w:val="24"/>
              </w:rPr>
            </w:pPr>
            <w:r>
              <w:rPr>
                <w:sz w:val="24"/>
              </w:rPr>
              <w:t>Legal</w:t>
            </w:r>
            <w:r>
              <w:rPr>
                <w:spacing w:val="-4"/>
                <w:sz w:val="24"/>
              </w:rPr>
              <w:t xml:space="preserve"> </w:t>
            </w:r>
            <w:r>
              <w:rPr>
                <w:sz w:val="24"/>
              </w:rPr>
              <w:t>Costs</w:t>
            </w:r>
          </w:p>
          <w:p w:rsidR="001C2465" w:rsidRDefault="00241A47">
            <w:pPr>
              <w:pStyle w:val="TableParagraph"/>
              <w:numPr>
                <w:ilvl w:val="1"/>
                <w:numId w:val="37"/>
              </w:numPr>
              <w:tabs>
                <w:tab w:val="left" w:pos="824"/>
              </w:tabs>
              <w:ind w:hanging="360"/>
              <w:rPr>
                <w:sz w:val="24"/>
              </w:rPr>
            </w:pPr>
            <w:r>
              <w:rPr>
                <w:sz w:val="24"/>
              </w:rPr>
              <w:t>Employee Salaries and Fringe</w:t>
            </w:r>
            <w:r>
              <w:rPr>
                <w:spacing w:val="-9"/>
                <w:sz w:val="24"/>
              </w:rPr>
              <w:t xml:space="preserve"> </w:t>
            </w:r>
            <w:r>
              <w:rPr>
                <w:sz w:val="24"/>
              </w:rPr>
              <w:t>Benefits</w:t>
            </w:r>
          </w:p>
          <w:p w:rsidR="001C2465" w:rsidRDefault="00241A47">
            <w:pPr>
              <w:pStyle w:val="TableParagraph"/>
              <w:numPr>
                <w:ilvl w:val="1"/>
                <w:numId w:val="37"/>
              </w:numPr>
              <w:tabs>
                <w:tab w:val="left" w:pos="824"/>
              </w:tabs>
              <w:ind w:hanging="360"/>
              <w:rPr>
                <w:sz w:val="24"/>
              </w:rPr>
            </w:pPr>
            <w:r>
              <w:rPr>
                <w:sz w:val="24"/>
              </w:rPr>
              <w:t>Entertainment</w:t>
            </w:r>
            <w:r>
              <w:rPr>
                <w:spacing w:val="-5"/>
                <w:sz w:val="24"/>
              </w:rPr>
              <w:t xml:space="preserve"> </w:t>
            </w:r>
            <w:r>
              <w:rPr>
                <w:sz w:val="24"/>
              </w:rPr>
              <w:t>Costs</w:t>
            </w:r>
          </w:p>
          <w:p w:rsidR="001C2465" w:rsidRDefault="00241A47">
            <w:pPr>
              <w:pStyle w:val="TableParagraph"/>
              <w:numPr>
                <w:ilvl w:val="1"/>
                <w:numId w:val="37"/>
              </w:numPr>
              <w:tabs>
                <w:tab w:val="left" w:pos="824"/>
              </w:tabs>
              <w:ind w:hanging="360"/>
              <w:rPr>
                <w:sz w:val="24"/>
              </w:rPr>
            </w:pPr>
            <w:r>
              <w:rPr>
                <w:sz w:val="24"/>
              </w:rPr>
              <w:t>Fines, Penalties and</w:t>
            </w:r>
            <w:r>
              <w:rPr>
                <w:spacing w:val="-7"/>
                <w:sz w:val="24"/>
              </w:rPr>
              <w:t xml:space="preserve"> </w:t>
            </w:r>
            <w:r>
              <w:rPr>
                <w:sz w:val="24"/>
              </w:rPr>
              <w:t>Fees</w:t>
            </w:r>
          </w:p>
          <w:p w:rsidR="001C2465" w:rsidRDefault="00241A47">
            <w:pPr>
              <w:pStyle w:val="TableParagraph"/>
              <w:numPr>
                <w:ilvl w:val="1"/>
                <w:numId w:val="37"/>
              </w:numPr>
              <w:tabs>
                <w:tab w:val="left" w:pos="824"/>
              </w:tabs>
              <w:ind w:hanging="360"/>
              <w:rPr>
                <w:sz w:val="24"/>
              </w:rPr>
            </w:pPr>
            <w:r>
              <w:rPr>
                <w:sz w:val="24"/>
              </w:rPr>
              <w:t>Flowers, Plants and</w:t>
            </w:r>
            <w:r>
              <w:rPr>
                <w:spacing w:val="-5"/>
                <w:sz w:val="24"/>
              </w:rPr>
              <w:t xml:space="preserve"> </w:t>
            </w:r>
            <w:r>
              <w:rPr>
                <w:sz w:val="24"/>
              </w:rPr>
              <w:t>Trees</w:t>
            </w:r>
          </w:p>
          <w:p w:rsidR="001C2465" w:rsidRDefault="00241A47">
            <w:pPr>
              <w:pStyle w:val="TableParagraph"/>
              <w:numPr>
                <w:ilvl w:val="1"/>
                <w:numId w:val="37"/>
              </w:numPr>
              <w:tabs>
                <w:tab w:val="left" w:pos="824"/>
              </w:tabs>
              <w:ind w:hanging="360"/>
              <w:rPr>
                <w:sz w:val="24"/>
              </w:rPr>
            </w:pPr>
            <w:r>
              <w:rPr>
                <w:sz w:val="24"/>
              </w:rPr>
              <w:t>Food for Hosted Meetings and</w:t>
            </w:r>
            <w:r>
              <w:rPr>
                <w:spacing w:val="-8"/>
                <w:sz w:val="24"/>
              </w:rPr>
              <w:t xml:space="preserve"> </w:t>
            </w:r>
            <w:r>
              <w:rPr>
                <w:sz w:val="24"/>
              </w:rPr>
              <w:t>Events</w:t>
            </w:r>
          </w:p>
          <w:p w:rsidR="001C2465" w:rsidRDefault="00241A47">
            <w:pPr>
              <w:pStyle w:val="TableParagraph"/>
              <w:numPr>
                <w:ilvl w:val="2"/>
                <w:numId w:val="37"/>
              </w:numPr>
              <w:tabs>
                <w:tab w:val="left" w:pos="1304"/>
              </w:tabs>
              <w:rPr>
                <w:sz w:val="24"/>
              </w:rPr>
            </w:pPr>
            <w:r>
              <w:rPr>
                <w:sz w:val="24"/>
              </w:rPr>
              <w:t>Food - In</w:t>
            </w:r>
            <w:r>
              <w:rPr>
                <w:spacing w:val="-7"/>
                <w:sz w:val="24"/>
              </w:rPr>
              <w:t xml:space="preserve"> </w:t>
            </w:r>
            <w:r>
              <w:rPr>
                <w:sz w:val="24"/>
              </w:rPr>
              <w:t>General</w:t>
            </w:r>
          </w:p>
          <w:p w:rsidR="001C2465" w:rsidRDefault="00241A47">
            <w:pPr>
              <w:pStyle w:val="TableParagraph"/>
              <w:numPr>
                <w:ilvl w:val="2"/>
                <w:numId w:val="37"/>
              </w:numPr>
              <w:tabs>
                <w:tab w:val="left" w:pos="1304"/>
              </w:tabs>
              <w:rPr>
                <w:sz w:val="24"/>
              </w:rPr>
            </w:pPr>
            <w:r>
              <w:rPr>
                <w:sz w:val="24"/>
              </w:rPr>
              <w:t>Food - Board or Committee</w:t>
            </w:r>
            <w:r>
              <w:rPr>
                <w:spacing w:val="-11"/>
                <w:sz w:val="24"/>
              </w:rPr>
              <w:t xml:space="preserve"> </w:t>
            </w:r>
            <w:r>
              <w:rPr>
                <w:sz w:val="24"/>
              </w:rPr>
              <w:t>Meetings</w:t>
            </w:r>
          </w:p>
          <w:p w:rsidR="001C2465" w:rsidRDefault="00241A47">
            <w:pPr>
              <w:pStyle w:val="TableParagraph"/>
              <w:numPr>
                <w:ilvl w:val="2"/>
                <w:numId w:val="37"/>
              </w:numPr>
              <w:tabs>
                <w:tab w:val="left" w:pos="1304"/>
              </w:tabs>
              <w:rPr>
                <w:sz w:val="24"/>
              </w:rPr>
            </w:pPr>
            <w:r>
              <w:rPr>
                <w:sz w:val="24"/>
              </w:rPr>
              <w:t>Food - Employee</w:t>
            </w:r>
            <w:r>
              <w:rPr>
                <w:spacing w:val="-6"/>
                <w:sz w:val="24"/>
              </w:rPr>
              <w:t xml:space="preserve"> </w:t>
            </w:r>
            <w:r>
              <w:rPr>
                <w:sz w:val="24"/>
              </w:rPr>
              <w:t>Training</w:t>
            </w:r>
          </w:p>
          <w:p w:rsidR="001C2465" w:rsidRDefault="00241A47">
            <w:pPr>
              <w:pStyle w:val="TableParagraph"/>
              <w:numPr>
                <w:ilvl w:val="2"/>
                <w:numId w:val="37"/>
              </w:numPr>
              <w:tabs>
                <w:tab w:val="left" w:pos="1304"/>
              </w:tabs>
              <w:rPr>
                <w:sz w:val="24"/>
              </w:rPr>
            </w:pPr>
            <w:r>
              <w:rPr>
                <w:sz w:val="24"/>
              </w:rPr>
              <w:t>Food - Staff Meetings and Other Internal</w:t>
            </w:r>
            <w:r>
              <w:rPr>
                <w:spacing w:val="-15"/>
                <w:sz w:val="24"/>
              </w:rPr>
              <w:t xml:space="preserve"> </w:t>
            </w:r>
            <w:r>
              <w:rPr>
                <w:sz w:val="24"/>
              </w:rPr>
              <w:t>Meetings</w:t>
            </w:r>
          </w:p>
          <w:p w:rsidR="001C2465" w:rsidRDefault="00241A47">
            <w:pPr>
              <w:pStyle w:val="TableParagraph"/>
              <w:numPr>
                <w:ilvl w:val="2"/>
                <w:numId w:val="37"/>
              </w:numPr>
              <w:tabs>
                <w:tab w:val="left" w:pos="1304"/>
              </w:tabs>
              <w:rPr>
                <w:sz w:val="24"/>
              </w:rPr>
            </w:pPr>
            <w:r>
              <w:rPr>
                <w:sz w:val="24"/>
              </w:rPr>
              <w:t>Food - External Meetings and</w:t>
            </w:r>
            <w:r>
              <w:rPr>
                <w:spacing w:val="-12"/>
                <w:sz w:val="24"/>
              </w:rPr>
              <w:t xml:space="preserve"> </w:t>
            </w:r>
            <w:r>
              <w:rPr>
                <w:sz w:val="24"/>
              </w:rPr>
              <w:t>Conferences</w:t>
            </w:r>
          </w:p>
          <w:p w:rsidR="001C2465" w:rsidRDefault="00241A47">
            <w:pPr>
              <w:pStyle w:val="TableParagraph"/>
              <w:numPr>
                <w:ilvl w:val="1"/>
                <w:numId w:val="37"/>
              </w:numPr>
              <w:tabs>
                <w:tab w:val="left" w:pos="824"/>
              </w:tabs>
              <w:ind w:hanging="360"/>
              <w:rPr>
                <w:sz w:val="24"/>
              </w:rPr>
            </w:pPr>
            <w:r>
              <w:rPr>
                <w:sz w:val="24"/>
              </w:rPr>
              <w:t>Fund</w:t>
            </w:r>
            <w:r>
              <w:rPr>
                <w:spacing w:val="-4"/>
                <w:sz w:val="24"/>
              </w:rPr>
              <w:t xml:space="preserve"> </w:t>
            </w:r>
            <w:r>
              <w:rPr>
                <w:sz w:val="24"/>
              </w:rPr>
              <w:t>Raising</w:t>
            </w:r>
          </w:p>
          <w:p w:rsidR="001C2465" w:rsidRDefault="00241A47">
            <w:pPr>
              <w:pStyle w:val="TableParagraph"/>
              <w:numPr>
                <w:ilvl w:val="1"/>
                <w:numId w:val="37"/>
              </w:numPr>
              <w:tabs>
                <w:tab w:val="left" w:pos="824"/>
              </w:tabs>
              <w:ind w:hanging="360"/>
              <w:rPr>
                <w:sz w:val="24"/>
              </w:rPr>
            </w:pPr>
            <w:r>
              <w:rPr>
                <w:sz w:val="24"/>
              </w:rPr>
              <w:t>Gift Cards and Other Pre-Paid</w:t>
            </w:r>
            <w:r>
              <w:rPr>
                <w:spacing w:val="-7"/>
                <w:sz w:val="24"/>
              </w:rPr>
              <w:t xml:space="preserve"> </w:t>
            </w:r>
            <w:r>
              <w:rPr>
                <w:sz w:val="24"/>
              </w:rPr>
              <w:t>Instruments</w:t>
            </w:r>
          </w:p>
          <w:p w:rsidR="001C2465" w:rsidRDefault="00241A47">
            <w:pPr>
              <w:pStyle w:val="TableParagraph"/>
              <w:numPr>
                <w:ilvl w:val="1"/>
                <w:numId w:val="37"/>
              </w:numPr>
              <w:tabs>
                <w:tab w:val="left" w:pos="824"/>
              </w:tabs>
              <w:ind w:hanging="360"/>
              <w:rPr>
                <w:sz w:val="24"/>
              </w:rPr>
            </w:pPr>
            <w:r>
              <w:rPr>
                <w:sz w:val="24"/>
              </w:rPr>
              <w:t>Goods or Services for Personal</w:t>
            </w:r>
            <w:r>
              <w:rPr>
                <w:spacing w:val="-7"/>
                <w:sz w:val="24"/>
              </w:rPr>
              <w:t xml:space="preserve"> </w:t>
            </w:r>
            <w:r>
              <w:rPr>
                <w:sz w:val="24"/>
              </w:rPr>
              <w:t>Use</w:t>
            </w:r>
          </w:p>
          <w:p w:rsidR="001C2465" w:rsidRDefault="00241A47">
            <w:pPr>
              <w:pStyle w:val="TableParagraph"/>
              <w:numPr>
                <w:ilvl w:val="1"/>
                <w:numId w:val="37"/>
              </w:numPr>
              <w:tabs>
                <w:tab w:val="left" w:pos="824"/>
              </w:tabs>
              <w:ind w:hanging="360"/>
              <w:rPr>
                <w:sz w:val="24"/>
              </w:rPr>
            </w:pPr>
            <w:r>
              <w:rPr>
                <w:sz w:val="24"/>
              </w:rPr>
              <w:t>Interest</w:t>
            </w:r>
          </w:p>
          <w:p w:rsidR="001C2465" w:rsidRDefault="00241A47">
            <w:pPr>
              <w:pStyle w:val="TableParagraph"/>
              <w:numPr>
                <w:ilvl w:val="1"/>
                <w:numId w:val="37"/>
              </w:numPr>
              <w:tabs>
                <w:tab w:val="left" w:pos="824"/>
              </w:tabs>
              <w:ind w:hanging="360"/>
              <w:rPr>
                <w:sz w:val="24"/>
              </w:rPr>
            </w:pPr>
            <w:r>
              <w:rPr>
                <w:sz w:val="24"/>
              </w:rPr>
              <w:t>Lobbying</w:t>
            </w:r>
          </w:p>
          <w:p w:rsidR="001C2465" w:rsidRDefault="00241A47">
            <w:pPr>
              <w:pStyle w:val="TableParagraph"/>
              <w:numPr>
                <w:ilvl w:val="1"/>
                <w:numId w:val="37"/>
              </w:numPr>
              <w:tabs>
                <w:tab w:val="left" w:pos="824"/>
              </w:tabs>
              <w:ind w:hanging="360"/>
              <w:rPr>
                <w:sz w:val="24"/>
              </w:rPr>
            </w:pPr>
            <w:r>
              <w:rPr>
                <w:sz w:val="24"/>
              </w:rPr>
              <w:t>Meetings and</w:t>
            </w:r>
            <w:r>
              <w:rPr>
                <w:spacing w:val="-7"/>
                <w:sz w:val="24"/>
              </w:rPr>
              <w:t xml:space="preserve"> </w:t>
            </w:r>
            <w:r>
              <w:rPr>
                <w:sz w:val="24"/>
              </w:rPr>
              <w:t>Conferences</w:t>
            </w:r>
          </w:p>
          <w:p w:rsidR="001C2465" w:rsidRDefault="00241A47">
            <w:pPr>
              <w:pStyle w:val="TableParagraph"/>
              <w:numPr>
                <w:ilvl w:val="1"/>
                <w:numId w:val="37"/>
              </w:numPr>
              <w:tabs>
                <w:tab w:val="left" w:pos="824"/>
              </w:tabs>
              <w:ind w:hanging="360"/>
              <w:rPr>
                <w:sz w:val="24"/>
              </w:rPr>
            </w:pPr>
            <w:r>
              <w:rPr>
                <w:sz w:val="24"/>
              </w:rPr>
              <w:t>Memberships</w:t>
            </w:r>
          </w:p>
          <w:p w:rsidR="001C2465" w:rsidRDefault="00241A47">
            <w:pPr>
              <w:pStyle w:val="TableParagraph"/>
              <w:numPr>
                <w:ilvl w:val="1"/>
                <w:numId w:val="37"/>
              </w:numPr>
              <w:tabs>
                <w:tab w:val="left" w:pos="824"/>
              </w:tabs>
              <w:ind w:hanging="360"/>
              <w:rPr>
                <w:sz w:val="24"/>
              </w:rPr>
            </w:pPr>
            <w:r>
              <w:rPr>
                <w:sz w:val="24"/>
              </w:rPr>
              <w:t>Participant</w:t>
            </w:r>
            <w:r>
              <w:rPr>
                <w:spacing w:val="-3"/>
                <w:sz w:val="24"/>
              </w:rPr>
              <w:t xml:space="preserve"> </w:t>
            </w:r>
            <w:r>
              <w:rPr>
                <w:sz w:val="24"/>
              </w:rPr>
              <w:t>Costs</w:t>
            </w:r>
          </w:p>
          <w:p w:rsidR="001C2465" w:rsidRDefault="00241A47">
            <w:pPr>
              <w:pStyle w:val="TableParagraph"/>
              <w:numPr>
                <w:ilvl w:val="1"/>
                <w:numId w:val="37"/>
              </w:numPr>
              <w:tabs>
                <w:tab w:val="left" w:pos="824"/>
              </w:tabs>
              <w:ind w:hanging="360"/>
              <w:rPr>
                <w:sz w:val="24"/>
              </w:rPr>
            </w:pPr>
            <w:r>
              <w:rPr>
                <w:sz w:val="24"/>
              </w:rPr>
              <w:t>Patents, Royalties and</w:t>
            </w:r>
            <w:r>
              <w:rPr>
                <w:spacing w:val="-11"/>
                <w:sz w:val="24"/>
              </w:rPr>
              <w:t xml:space="preserve"> </w:t>
            </w:r>
            <w:r>
              <w:rPr>
                <w:sz w:val="24"/>
              </w:rPr>
              <w:t>Copyrights</w:t>
            </w:r>
          </w:p>
          <w:p w:rsidR="001C2465" w:rsidRDefault="00241A47">
            <w:pPr>
              <w:pStyle w:val="TableParagraph"/>
              <w:numPr>
                <w:ilvl w:val="1"/>
                <w:numId w:val="37"/>
              </w:numPr>
              <w:tabs>
                <w:tab w:val="left" w:pos="824"/>
              </w:tabs>
              <w:ind w:hanging="360"/>
              <w:rPr>
                <w:sz w:val="24"/>
              </w:rPr>
            </w:pPr>
            <w:r>
              <w:rPr>
                <w:sz w:val="24"/>
              </w:rPr>
              <w:t>Professional Services</w:t>
            </w:r>
            <w:r>
              <w:rPr>
                <w:spacing w:val="-6"/>
                <w:sz w:val="24"/>
              </w:rPr>
              <w:t xml:space="preserve"> </w:t>
            </w:r>
            <w:r>
              <w:rPr>
                <w:sz w:val="24"/>
              </w:rPr>
              <w:t>Costs</w:t>
            </w:r>
          </w:p>
          <w:p w:rsidR="001C2465" w:rsidRDefault="00241A47">
            <w:pPr>
              <w:pStyle w:val="TableParagraph"/>
              <w:numPr>
                <w:ilvl w:val="1"/>
                <w:numId w:val="37"/>
              </w:numPr>
              <w:tabs>
                <w:tab w:val="left" w:pos="824"/>
              </w:tabs>
              <w:ind w:hanging="360"/>
              <w:rPr>
                <w:sz w:val="24"/>
              </w:rPr>
            </w:pPr>
            <w:r>
              <w:rPr>
                <w:sz w:val="24"/>
              </w:rPr>
              <w:t>Promotion and Public</w:t>
            </w:r>
            <w:r>
              <w:rPr>
                <w:spacing w:val="-7"/>
                <w:sz w:val="24"/>
              </w:rPr>
              <w:t xml:space="preserve"> </w:t>
            </w:r>
            <w:r>
              <w:rPr>
                <w:sz w:val="24"/>
              </w:rPr>
              <w:t>Relations</w:t>
            </w:r>
          </w:p>
          <w:p w:rsidR="001C2465" w:rsidRDefault="00241A47">
            <w:pPr>
              <w:pStyle w:val="TableParagraph"/>
              <w:numPr>
                <w:ilvl w:val="1"/>
                <w:numId w:val="37"/>
              </w:numPr>
              <w:tabs>
                <w:tab w:val="left" w:pos="824"/>
              </w:tabs>
              <w:ind w:hanging="360"/>
              <w:rPr>
                <w:sz w:val="24"/>
              </w:rPr>
            </w:pPr>
            <w:r>
              <w:rPr>
                <w:sz w:val="24"/>
              </w:rPr>
              <w:t>Recognition</w:t>
            </w:r>
            <w:r>
              <w:rPr>
                <w:spacing w:val="-7"/>
                <w:sz w:val="24"/>
              </w:rPr>
              <w:t xml:space="preserve"> </w:t>
            </w:r>
            <w:r>
              <w:rPr>
                <w:sz w:val="24"/>
              </w:rPr>
              <w:t>Events</w:t>
            </w:r>
          </w:p>
          <w:p w:rsidR="001C2465" w:rsidRDefault="00241A47">
            <w:pPr>
              <w:pStyle w:val="TableParagraph"/>
              <w:numPr>
                <w:ilvl w:val="1"/>
                <w:numId w:val="37"/>
              </w:numPr>
              <w:tabs>
                <w:tab w:val="left" w:pos="824"/>
              </w:tabs>
              <w:ind w:hanging="360"/>
              <w:rPr>
                <w:sz w:val="24"/>
              </w:rPr>
            </w:pPr>
            <w:r>
              <w:rPr>
                <w:sz w:val="24"/>
              </w:rPr>
              <w:t>Rental</w:t>
            </w:r>
            <w:r>
              <w:rPr>
                <w:spacing w:val="-2"/>
                <w:sz w:val="24"/>
              </w:rPr>
              <w:t xml:space="preserve"> </w:t>
            </w:r>
            <w:r>
              <w:rPr>
                <w:sz w:val="24"/>
              </w:rPr>
              <w:t>Costs</w:t>
            </w:r>
          </w:p>
          <w:p w:rsidR="001C2465" w:rsidRDefault="00241A47">
            <w:pPr>
              <w:pStyle w:val="TableParagraph"/>
              <w:numPr>
                <w:ilvl w:val="1"/>
                <w:numId w:val="37"/>
              </w:numPr>
              <w:tabs>
                <w:tab w:val="left" w:pos="824"/>
              </w:tabs>
              <w:ind w:hanging="360"/>
              <w:rPr>
                <w:sz w:val="24"/>
              </w:rPr>
            </w:pPr>
            <w:r>
              <w:rPr>
                <w:sz w:val="24"/>
              </w:rPr>
              <w:t>Selling and Marketing</w:t>
            </w:r>
            <w:r>
              <w:rPr>
                <w:spacing w:val="-7"/>
                <w:sz w:val="24"/>
              </w:rPr>
              <w:t xml:space="preserve"> </w:t>
            </w:r>
            <w:r>
              <w:rPr>
                <w:sz w:val="24"/>
              </w:rPr>
              <w:t>Expenses</w:t>
            </w:r>
          </w:p>
          <w:p w:rsidR="001C2465" w:rsidRDefault="00241A47">
            <w:pPr>
              <w:pStyle w:val="TableParagraph"/>
              <w:numPr>
                <w:ilvl w:val="1"/>
                <w:numId w:val="37"/>
              </w:numPr>
              <w:tabs>
                <w:tab w:val="left" w:pos="824"/>
              </w:tabs>
              <w:ind w:hanging="360"/>
              <w:rPr>
                <w:sz w:val="24"/>
              </w:rPr>
            </w:pPr>
            <w:r>
              <w:rPr>
                <w:sz w:val="24"/>
              </w:rPr>
              <w:t>Severance</w:t>
            </w:r>
            <w:r>
              <w:rPr>
                <w:spacing w:val="-2"/>
                <w:sz w:val="24"/>
              </w:rPr>
              <w:t xml:space="preserve"> </w:t>
            </w:r>
            <w:r>
              <w:rPr>
                <w:sz w:val="24"/>
              </w:rPr>
              <w:t>Pay</w:t>
            </w:r>
          </w:p>
          <w:p w:rsidR="001C2465" w:rsidRDefault="00241A47">
            <w:pPr>
              <w:pStyle w:val="TableParagraph"/>
              <w:numPr>
                <w:ilvl w:val="1"/>
                <w:numId w:val="37"/>
              </w:numPr>
              <w:tabs>
                <w:tab w:val="left" w:pos="824"/>
              </w:tabs>
              <w:ind w:hanging="360"/>
              <w:rPr>
                <w:sz w:val="24"/>
              </w:rPr>
            </w:pPr>
            <w:r>
              <w:rPr>
                <w:sz w:val="24"/>
              </w:rPr>
              <w:t>Travel - In</w:t>
            </w:r>
            <w:r>
              <w:rPr>
                <w:spacing w:val="-7"/>
                <w:sz w:val="24"/>
              </w:rPr>
              <w:t xml:space="preserve"> </w:t>
            </w:r>
            <w:r>
              <w:rPr>
                <w:sz w:val="24"/>
              </w:rPr>
              <w:t>General</w:t>
            </w:r>
          </w:p>
          <w:p w:rsidR="001C2465" w:rsidRDefault="00241A47">
            <w:pPr>
              <w:pStyle w:val="TableParagraph"/>
              <w:numPr>
                <w:ilvl w:val="1"/>
                <w:numId w:val="37"/>
              </w:numPr>
              <w:tabs>
                <w:tab w:val="left" w:pos="824"/>
              </w:tabs>
              <w:ind w:hanging="360"/>
              <w:rPr>
                <w:sz w:val="24"/>
              </w:rPr>
            </w:pPr>
            <w:r>
              <w:rPr>
                <w:sz w:val="24"/>
              </w:rPr>
              <w:t>Travel -</w:t>
            </w:r>
            <w:r>
              <w:rPr>
                <w:spacing w:val="-2"/>
                <w:sz w:val="24"/>
              </w:rPr>
              <w:t xml:space="preserve"> </w:t>
            </w:r>
            <w:r>
              <w:rPr>
                <w:sz w:val="24"/>
              </w:rPr>
              <w:t>Daily</w:t>
            </w:r>
          </w:p>
          <w:p w:rsidR="001C2465" w:rsidRDefault="00241A47">
            <w:pPr>
              <w:pStyle w:val="TableParagraph"/>
              <w:numPr>
                <w:ilvl w:val="1"/>
                <w:numId w:val="37"/>
              </w:numPr>
              <w:tabs>
                <w:tab w:val="left" w:pos="824"/>
              </w:tabs>
              <w:ind w:hanging="360"/>
              <w:rPr>
                <w:sz w:val="24"/>
              </w:rPr>
            </w:pPr>
            <w:r>
              <w:rPr>
                <w:sz w:val="24"/>
              </w:rPr>
              <w:t>Travel -</w:t>
            </w:r>
            <w:r>
              <w:rPr>
                <w:spacing w:val="-7"/>
                <w:sz w:val="24"/>
              </w:rPr>
              <w:t xml:space="preserve"> </w:t>
            </w:r>
            <w:r>
              <w:rPr>
                <w:sz w:val="24"/>
              </w:rPr>
              <w:t>Overnight</w:t>
            </w:r>
          </w:p>
          <w:p w:rsidR="001C2465" w:rsidRDefault="001C2465">
            <w:pPr>
              <w:pStyle w:val="TableParagraph"/>
              <w:spacing w:before="11"/>
              <w:ind w:left="0"/>
              <w:rPr>
                <w:sz w:val="23"/>
              </w:rPr>
            </w:pPr>
          </w:p>
          <w:p w:rsidR="001C2465" w:rsidRDefault="00241A47">
            <w:pPr>
              <w:pStyle w:val="TableParagraph"/>
              <w:numPr>
                <w:ilvl w:val="0"/>
                <w:numId w:val="37"/>
              </w:numPr>
              <w:tabs>
                <w:tab w:val="left" w:pos="396"/>
              </w:tabs>
              <w:ind w:hanging="292"/>
              <w:rPr>
                <w:b/>
                <w:sz w:val="24"/>
              </w:rPr>
            </w:pPr>
            <w:r>
              <w:rPr>
                <w:b/>
                <w:sz w:val="24"/>
                <w:u w:val="thick"/>
              </w:rPr>
              <w:t>Resources</w:t>
            </w:r>
          </w:p>
        </w:tc>
        <w:tc>
          <w:tcPr>
            <w:tcW w:w="896" w:type="dxa"/>
          </w:tcPr>
          <w:p w:rsidR="001C2465" w:rsidRDefault="001C2465">
            <w:pPr>
              <w:pStyle w:val="TableParagraph"/>
              <w:spacing w:before="10"/>
              <w:ind w:left="0"/>
              <w:rPr>
                <w:sz w:val="23"/>
              </w:rPr>
            </w:pPr>
          </w:p>
          <w:p w:rsidR="001C2465" w:rsidRDefault="00241A47">
            <w:pPr>
              <w:pStyle w:val="TableParagraph"/>
              <w:ind w:left="375"/>
              <w:jc w:val="center"/>
              <w:rPr>
                <w:sz w:val="24"/>
              </w:rPr>
            </w:pPr>
            <w:r>
              <w:rPr>
                <w:sz w:val="24"/>
              </w:rPr>
              <w:t>3</w:t>
            </w:r>
          </w:p>
          <w:p w:rsidR="001C2465" w:rsidRDefault="001C2465">
            <w:pPr>
              <w:pStyle w:val="TableParagraph"/>
              <w:spacing w:before="11"/>
              <w:ind w:left="0"/>
              <w:rPr>
                <w:sz w:val="23"/>
              </w:rPr>
            </w:pPr>
          </w:p>
          <w:p w:rsidR="001C2465" w:rsidRDefault="00241A47">
            <w:pPr>
              <w:pStyle w:val="TableParagraph"/>
              <w:ind w:left="375"/>
              <w:jc w:val="center"/>
              <w:rPr>
                <w:sz w:val="24"/>
              </w:rPr>
            </w:pPr>
            <w:r>
              <w:rPr>
                <w:sz w:val="24"/>
              </w:rPr>
              <w:t>4</w:t>
            </w:r>
          </w:p>
          <w:p w:rsidR="001C2465" w:rsidRDefault="001C2465">
            <w:pPr>
              <w:pStyle w:val="TableParagraph"/>
              <w:ind w:left="0"/>
              <w:rPr>
                <w:sz w:val="26"/>
              </w:rPr>
            </w:pPr>
          </w:p>
          <w:p w:rsidR="001C2465" w:rsidRDefault="001C2465">
            <w:pPr>
              <w:pStyle w:val="TableParagraph"/>
              <w:ind w:left="0"/>
            </w:pPr>
          </w:p>
          <w:p w:rsidR="001C2465" w:rsidRDefault="00241A47">
            <w:pPr>
              <w:pStyle w:val="TableParagraph"/>
              <w:ind w:left="375"/>
              <w:jc w:val="center"/>
              <w:rPr>
                <w:sz w:val="24"/>
              </w:rPr>
            </w:pPr>
            <w:r>
              <w:rPr>
                <w:sz w:val="24"/>
              </w:rPr>
              <w:t>4</w:t>
            </w:r>
          </w:p>
          <w:p w:rsidR="001C2465" w:rsidRDefault="00241A47">
            <w:pPr>
              <w:pStyle w:val="TableParagraph"/>
              <w:ind w:left="375"/>
              <w:jc w:val="center"/>
              <w:rPr>
                <w:sz w:val="24"/>
              </w:rPr>
            </w:pPr>
            <w:r>
              <w:rPr>
                <w:sz w:val="24"/>
              </w:rPr>
              <w:t>5</w:t>
            </w:r>
          </w:p>
          <w:p w:rsidR="001C2465" w:rsidRDefault="00241A47">
            <w:pPr>
              <w:pStyle w:val="TableParagraph"/>
              <w:ind w:left="375"/>
              <w:jc w:val="center"/>
              <w:rPr>
                <w:sz w:val="24"/>
              </w:rPr>
            </w:pPr>
            <w:r>
              <w:rPr>
                <w:sz w:val="24"/>
              </w:rPr>
              <w:t>5</w:t>
            </w:r>
          </w:p>
          <w:p w:rsidR="001C2465" w:rsidRDefault="00241A47">
            <w:pPr>
              <w:pStyle w:val="TableParagraph"/>
              <w:ind w:left="375"/>
              <w:jc w:val="center"/>
              <w:rPr>
                <w:sz w:val="24"/>
              </w:rPr>
            </w:pPr>
            <w:r>
              <w:rPr>
                <w:sz w:val="24"/>
              </w:rPr>
              <w:t>5</w:t>
            </w:r>
          </w:p>
          <w:p w:rsidR="001C2465" w:rsidRDefault="00241A47">
            <w:pPr>
              <w:pStyle w:val="TableParagraph"/>
              <w:ind w:left="375"/>
              <w:jc w:val="center"/>
              <w:rPr>
                <w:sz w:val="24"/>
              </w:rPr>
            </w:pPr>
            <w:r>
              <w:rPr>
                <w:sz w:val="24"/>
              </w:rPr>
              <w:t>6</w:t>
            </w:r>
          </w:p>
          <w:p w:rsidR="001C2465" w:rsidRDefault="00241A47">
            <w:pPr>
              <w:pStyle w:val="TableParagraph"/>
              <w:ind w:left="375"/>
              <w:jc w:val="center"/>
              <w:rPr>
                <w:sz w:val="24"/>
              </w:rPr>
            </w:pPr>
            <w:r>
              <w:rPr>
                <w:sz w:val="24"/>
              </w:rPr>
              <w:t>6</w:t>
            </w:r>
          </w:p>
          <w:p w:rsidR="001C2465" w:rsidRDefault="00241A47">
            <w:pPr>
              <w:pStyle w:val="TableParagraph"/>
              <w:ind w:left="375"/>
              <w:jc w:val="center"/>
              <w:rPr>
                <w:sz w:val="24"/>
              </w:rPr>
            </w:pPr>
            <w:r>
              <w:rPr>
                <w:sz w:val="24"/>
              </w:rPr>
              <w:t>6</w:t>
            </w:r>
          </w:p>
          <w:p w:rsidR="001C2465" w:rsidRDefault="00241A47">
            <w:pPr>
              <w:pStyle w:val="TableParagraph"/>
              <w:ind w:left="375"/>
              <w:jc w:val="center"/>
              <w:rPr>
                <w:sz w:val="24"/>
              </w:rPr>
            </w:pPr>
            <w:r>
              <w:rPr>
                <w:sz w:val="24"/>
              </w:rPr>
              <w:t>7</w:t>
            </w:r>
          </w:p>
          <w:p w:rsidR="001C2465" w:rsidRDefault="00241A47">
            <w:pPr>
              <w:pStyle w:val="TableParagraph"/>
              <w:ind w:left="375"/>
              <w:jc w:val="center"/>
              <w:rPr>
                <w:sz w:val="24"/>
              </w:rPr>
            </w:pPr>
            <w:r>
              <w:rPr>
                <w:sz w:val="24"/>
              </w:rPr>
              <w:t>7</w:t>
            </w:r>
          </w:p>
          <w:p w:rsidR="001C2465" w:rsidRDefault="00241A47">
            <w:pPr>
              <w:pStyle w:val="TableParagraph"/>
              <w:ind w:left="375"/>
              <w:jc w:val="center"/>
              <w:rPr>
                <w:sz w:val="24"/>
              </w:rPr>
            </w:pPr>
            <w:r>
              <w:rPr>
                <w:sz w:val="24"/>
              </w:rPr>
              <w:t>8</w:t>
            </w:r>
          </w:p>
          <w:p w:rsidR="001C2465" w:rsidRDefault="00241A47">
            <w:pPr>
              <w:pStyle w:val="TableParagraph"/>
              <w:ind w:left="375"/>
              <w:jc w:val="center"/>
              <w:rPr>
                <w:sz w:val="24"/>
              </w:rPr>
            </w:pPr>
            <w:r>
              <w:rPr>
                <w:sz w:val="24"/>
              </w:rPr>
              <w:t>8</w:t>
            </w:r>
          </w:p>
          <w:p w:rsidR="001C2465" w:rsidRDefault="00241A47">
            <w:pPr>
              <w:pStyle w:val="TableParagraph"/>
              <w:ind w:left="375"/>
              <w:jc w:val="center"/>
              <w:rPr>
                <w:sz w:val="24"/>
              </w:rPr>
            </w:pPr>
            <w:r>
              <w:rPr>
                <w:sz w:val="24"/>
              </w:rPr>
              <w:t>9</w:t>
            </w:r>
          </w:p>
          <w:p w:rsidR="001C2465" w:rsidRDefault="00241A47">
            <w:pPr>
              <w:pStyle w:val="TableParagraph"/>
              <w:ind w:left="375"/>
              <w:jc w:val="center"/>
              <w:rPr>
                <w:sz w:val="24"/>
              </w:rPr>
            </w:pPr>
            <w:r>
              <w:rPr>
                <w:sz w:val="24"/>
              </w:rPr>
              <w:t>9</w:t>
            </w:r>
          </w:p>
          <w:p w:rsidR="001C2465" w:rsidRDefault="00241A47">
            <w:pPr>
              <w:pStyle w:val="TableParagraph"/>
              <w:ind w:left="375"/>
              <w:jc w:val="center"/>
              <w:rPr>
                <w:sz w:val="24"/>
              </w:rPr>
            </w:pPr>
            <w:r>
              <w:rPr>
                <w:sz w:val="24"/>
              </w:rPr>
              <w:t>9</w:t>
            </w:r>
          </w:p>
          <w:p w:rsidR="001C2465" w:rsidRDefault="00241A47">
            <w:pPr>
              <w:pStyle w:val="TableParagraph"/>
              <w:ind w:left="375"/>
              <w:jc w:val="center"/>
              <w:rPr>
                <w:sz w:val="24"/>
              </w:rPr>
            </w:pPr>
            <w:r>
              <w:rPr>
                <w:sz w:val="24"/>
              </w:rPr>
              <w:t>9</w:t>
            </w:r>
          </w:p>
          <w:p w:rsidR="001C2465" w:rsidRDefault="00241A47">
            <w:pPr>
              <w:pStyle w:val="TableParagraph"/>
              <w:ind w:left="435" w:right="180"/>
              <w:jc w:val="center"/>
              <w:rPr>
                <w:sz w:val="24"/>
              </w:rPr>
            </w:pPr>
            <w:r>
              <w:rPr>
                <w:sz w:val="24"/>
              </w:rPr>
              <w:t>10</w:t>
            </w:r>
          </w:p>
          <w:p w:rsidR="001C2465" w:rsidRDefault="00241A47">
            <w:pPr>
              <w:pStyle w:val="TableParagraph"/>
              <w:ind w:left="435" w:right="180"/>
              <w:jc w:val="center"/>
              <w:rPr>
                <w:sz w:val="24"/>
              </w:rPr>
            </w:pPr>
            <w:r>
              <w:rPr>
                <w:sz w:val="24"/>
              </w:rPr>
              <w:t>10</w:t>
            </w:r>
          </w:p>
          <w:p w:rsidR="001C2465" w:rsidRDefault="00241A47">
            <w:pPr>
              <w:pStyle w:val="TableParagraph"/>
              <w:ind w:left="435" w:right="180"/>
              <w:jc w:val="center"/>
              <w:rPr>
                <w:sz w:val="24"/>
              </w:rPr>
            </w:pPr>
            <w:r>
              <w:rPr>
                <w:sz w:val="24"/>
              </w:rPr>
              <w:t>10</w:t>
            </w:r>
          </w:p>
          <w:p w:rsidR="001C2465" w:rsidRDefault="00241A47">
            <w:pPr>
              <w:pStyle w:val="TableParagraph"/>
              <w:ind w:left="435" w:right="180"/>
              <w:jc w:val="center"/>
              <w:rPr>
                <w:sz w:val="24"/>
              </w:rPr>
            </w:pPr>
            <w:r>
              <w:rPr>
                <w:sz w:val="24"/>
              </w:rPr>
              <w:t>11</w:t>
            </w:r>
          </w:p>
          <w:p w:rsidR="001C2465" w:rsidRDefault="00241A47">
            <w:pPr>
              <w:pStyle w:val="TableParagraph"/>
              <w:ind w:left="435" w:right="180"/>
              <w:jc w:val="center"/>
              <w:rPr>
                <w:sz w:val="24"/>
              </w:rPr>
            </w:pPr>
            <w:r>
              <w:rPr>
                <w:sz w:val="24"/>
              </w:rPr>
              <w:t>12</w:t>
            </w:r>
          </w:p>
          <w:p w:rsidR="001C2465" w:rsidRDefault="00241A47">
            <w:pPr>
              <w:pStyle w:val="TableParagraph"/>
              <w:ind w:left="435" w:right="180"/>
              <w:jc w:val="center"/>
              <w:rPr>
                <w:sz w:val="24"/>
              </w:rPr>
            </w:pPr>
            <w:r>
              <w:rPr>
                <w:sz w:val="24"/>
              </w:rPr>
              <w:t>12</w:t>
            </w:r>
          </w:p>
          <w:p w:rsidR="001C2465" w:rsidRDefault="00241A47">
            <w:pPr>
              <w:pStyle w:val="TableParagraph"/>
              <w:ind w:left="435" w:right="180"/>
              <w:jc w:val="center"/>
              <w:rPr>
                <w:sz w:val="24"/>
              </w:rPr>
            </w:pPr>
            <w:r>
              <w:rPr>
                <w:sz w:val="24"/>
              </w:rPr>
              <w:t>12</w:t>
            </w:r>
          </w:p>
          <w:p w:rsidR="001C2465" w:rsidRDefault="00241A47">
            <w:pPr>
              <w:pStyle w:val="TableParagraph"/>
              <w:ind w:left="435" w:right="180"/>
              <w:jc w:val="center"/>
              <w:rPr>
                <w:sz w:val="24"/>
              </w:rPr>
            </w:pPr>
            <w:r>
              <w:rPr>
                <w:sz w:val="24"/>
              </w:rPr>
              <w:t>13</w:t>
            </w:r>
          </w:p>
          <w:p w:rsidR="001C2465" w:rsidRDefault="00241A47">
            <w:pPr>
              <w:pStyle w:val="TableParagraph"/>
              <w:ind w:left="435" w:right="180"/>
              <w:jc w:val="center"/>
              <w:rPr>
                <w:sz w:val="24"/>
              </w:rPr>
            </w:pPr>
            <w:r>
              <w:rPr>
                <w:sz w:val="24"/>
              </w:rPr>
              <w:t>13</w:t>
            </w:r>
          </w:p>
          <w:p w:rsidR="001C2465" w:rsidRDefault="00241A47">
            <w:pPr>
              <w:pStyle w:val="TableParagraph"/>
              <w:ind w:left="435" w:right="180"/>
              <w:jc w:val="center"/>
              <w:rPr>
                <w:sz w:val="24"/>
              </w:rPr>
            </w:pPr>
            <w:r>
              <w:rPr>
                <w:sz w:val="24"/>
              </w:rPr>
              <w:t>14</w:t>
            </w:r>
          </w:p>
          <w:p w:rsidR="001C2465" w:rsidRDefault="00241A47">
            <w:pPr>
              <w:pStyle w:val="TableParagraph"/>
              <w:ind w:left="435" w:right="180"/>
              <w:jc w:val="center"/>
              <w:rPr>
                <w:sz w:val="24"/>
              </w:rPr>
            </w:pPr>
            <w:r>
              <w:rPr>
                <w:sz w:val="24"/>
              </w:rPr>
              <w:t>15</w:t>
            </w:r>
          </w:p>
          <w:p w:rsidR="001C2465" w:rsidRDefault="00241A47">
            <w:pPr>
              <w:pStyle w:val="TableParagraph"/>
              <w:ind w:left="435" w:right="180"/>
              <w:jc w:val="center"/>
              <w:rPr>
                <w:sz w:val="24"/>
              </w:rPr>
            </w:pPr>
            <w:r>
              <w:rPr>
                <w:sz w:val="24"/>
              </w:rPr>
              <w:t>15</w:t>
            </w:r>
          </w:p>
          <w:p w:rsidR="001C2465" w:rsidRDefault="00241A47">
            <w:pPr>
              <w:pStyle w:val="TableParagraph"/>
              <w:ind w:left="435" w:right="180"/>
              <w:jc w:val="center"/>
              <w:rPr>
                <w:sz w:val="24"/>
              </w:rPr>
            </w:pPr>
            <w:r>
              <w:rPr>
                <w:sz w:val="24"/>
              </w:rPr>
              <w:t>15</w:t>
            </w:r>
          </w:p>
          <w:p w:rsidR="001C2465" w:rsidRDefault="00241A47">
            <w:pPr>
              <w:pStyle w:val="TableParagraph"/>
              <w:ind w:left="435" w:right="180"/>
              <w:jc w:val="center"/>
              <w:rPr>
                <w:sz w:val="24"/>
              </w:rPr>
            </w:pPr>
            <w:r>
              <w:rPr>
                <w:sz w:val="24"/>
              </w:rPr>
              <w:t>15</w:t>
            </w:r>
          </w:p>
          <w:p w:rsidR="001C2465" w:rsidRDefault="00241A47">
            <w:pPr>
              <w:pStyle w:val="TableParagraph"/>
              <w:ind w:left="435" w:right="180"/>
              <w:jc w:val="center"/>
              <w:rPr>
                <w:sz w:val="24"/>
              </w:rPr>
            </w:pPr>
            <w:r>
              <w:rPr>
                <w:sz w:val="24"/>
              </w:rPr>
              <w:t>16</w:t>
            </w:r>
          </w:p>
          <w:p w:rsidR="001C2465" w:rsidRDefault="00241A47">
            <w:pPr>
              <w:pStyle w:val="TableParagraph"/>
              <w:ind w:left="435" w:right="180"/>
              <w:jc w:val="center"/>
              <w:rPr>
                <w:sz w:val="24"/>
              </w:rPr>
            </w:pPr>
            <w:r>
              <w:rPr>
                <w:sz w:val="24"/>
              </w:rPr>
              <w:t>18</w:t>
            </w:r>
          </w:p>
          <w:p w:rsidR="001C2465" w:rsidRDefault="00241A47">
            <w:pPr>
              <w:pStyle w:val="TableParagraph"/>
              <w:ind w:left="435" w:right="180"/>
              <w:jc w:val="center"/>
              <w:rPr>
                <w:sz w:val="24"/>
              </w:rPr>
            </w:pPr>
            <w:r>
              <w:rPr>
                <w:sz w:val="24"/>
              </w:rPr>
              <w:t>18</w:t>
            </w:r>
          </w:p>
          <w:p w:rsidR="001C2465" w:rsidRDefault="00241A47">
            <w:pPr>
              <w:pStyle w:val="TableParagraph"/>
              <w:ind w:left="435" w:right="180"/>
              <w:jc w:val="center"/>
              <w:rPr>
                <w:sz w:val="24"/>
              </w:rPr>
            </w:pPr>
            <w:r>
              <w:rPr>
                <w:sz w:val="24"/>
              </w:rPr>
              <w:t>18</w:t>
            </w:r>
          </w:p>
          <w:p w:rsidR="001C2465" w:rsidRDefault="00241A47">
            <w:pPr>
              <w:pStyle w:val="TableParagraph"/>
              <w:ind w:left="435" w:right="180"/>
              <w:jc w:val="center"/>
              <w:rPr>
                <w:sz w:val="24"/>
              </w:rPr>
            </w:pPr>
            <w:r>
              <w:rPr>
                <w:sz w:val="24"/>
              </w:rPr>
              <w:t>18</w:t>
            </w:r>
          </w:p>
          <w:p w:rsidR="001C2465" w:rsidRDefault="00241A47">
            <w:pPr>
              <w:pStyle w:val="TableParagraph"/>
              <w:ind w:left="435" w:right="180"/>
              <w:jc w:val="center"/>
              <w:rPr>
                <w:sz w:val="24"/>
              </w:rPr>
            </w:pPr>
            <w:r>
              <w:rPr>
                <w:sz w:val="24"/>
              </w:rPr>
              <w:t>19</w:t>
            </w:r>
          </w:p>
          <w:p w:rsidR="001C2465" w:rsidRDefault="00241A47">
            <w:pPr>
              <w:pStyle w:val="TableParagraph"/>
              <w:ind w:left="435" w:right="180"/>
              <w:jc w:val="center"/>
              <w:rPr>
                <w:sz w:val="24"/>
              </w:rPr>
            </w:pPr>
            <w:r>
              <w:rPr>
                <w:sz w:val="24"/>
              </w:rPr>
              <w:t>21</w:t>
            </w:r>
          </w:p>
          <w:p w:rsidR="001C2465" w:rsidRDefault="00241A47">
            <w:pPr>
              <w:pStyle w:val="TableParagraph"/>
              <w:ind w:left="435" w:right="180"/>
              <w:jc w:val="center"/>
              <w:rPr>
                <w:sz w:val="24"/>
              </w:rPr>
            </w:pPr>
            <w:r>
              <w:rPr>
                <w:sz w:val="24"/>
              </w:rPr>
              <w:t>21</w:t>
            </w:r>
          </w:p>
          <w:p w:rsidR="001C2465" w:rsidRDefault="001C2465">
            <w:pPr>
              <w:pStyle w:val="TableParagraph"/>
              <w:spacing w:before="11"/>
              <w:ind w:left="0"/>
              <w:rPr>
                <w:sz w:val="23"/>
              </w:rPr>
            </w:pPr>
          </w:p>
          <w:p w:rsidR="001C2465" w:rsidRDefault="00241A47">
            <w:pPr>
              <w:pStyle w:val="TableParagraph"/>
              <w:ind w:left="435" w:right="180"/>
              <w:jc w:val="center"/>
              <w:rPr>
                <w:sz w:val="24"/>
              </w:rPr>
            </w:pPr>
            <w:r>
              <w:rPr>
                <w:sz w:val="24"/>
              </w:rPr>
              <w:t>22</w:t>
            </w:r>
          </w:p>
        </w:tc>
      </w:tr>
    </w:tbl>
    <w:p w:rsidR="001C2465" w:rsidRDefault="001C2465">
      <w:pPr>
        <w:jc w:val="center"/>
        <w:rPr>
          <w:sz w:val="24"/>
        </w:rPr>
        <w:sectPr w:rsidR="001C2465">
          <w:headerReference w:type="default" r:id="rId11"/>
          <w:footerReference w:type="default" r:id="rId12"/>
          <w:pgSz w:w="12240" w:h="15840"/>
          <w:pgMar w:top="1780" w:right="1100" w:bottom="740" w:left="1140" w:header="732" w:footer="547" w:gutter="0"/>
          <w:pgNumType w:start="2"/>
          <w:cols w:space="720"/>
        </w:sectPr>
      </w:pPr>
    </w:p>
    <w:p w:rsidR="001C2465" w:rsidRDefault="001C2465">
      <w:pPr>
        <w:pStyle w:val="BodyText"/>
        <w:spacing w:before="9"/>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518"/>
        <w:gridCol w:w="7211"/>
      </w:tblGrid>
      <w:tr w:rsidR="001C2465">
        <w:trPr>
          <w:trHeight w:val="11820"/>
        </w:trPr>
        <w:tc>
          <w:tcPr>
            <w:tcW w:w="2518" w:type="dxa"/>
            <w:tcBorders>
              <w:right w:val="single" w:sz="4" w:space="0" w:color="000000"/>
            </w:tcBorders>
          </w:tcPr>
          <w:p w:rsidR="001C2465" w:rsidRDefault="001C2465">
            <w:pPr>
              <w:pStyle w:val="TableParagraph"/>
              <w:spacing w:before="7"/>
              <w:ind w:left="0"/>
              <w:rPr>
                <w:sz w:val="25"/>
              </w:rPr>
            </w:pPr>
          </w:p>
          <w:p w:rsidR="001C2465" w:rsidRDefault="00241A47">
            <w:pPr>
              <w:pStyle w:val="TableParagraph"/>
              <w:ind w:left="200" w:right="540"/>
              <w:rPr>
                <w:rFonts w:ascii="Calibri"/>
                <w:b/>
              </w:rPr>
            </w:pPr>
            <w:r>
              <w:rPr>
                <w:rFonts w:ascii="Calibri"/>
                <w:b/>
                <w:sz w:val="28"/>
              </w:rPr>
              <w:t>P</w:t>
            </w:r>
            <w:r>
              <w:rPr>
                <w:rFonts w:ascii="Calibri"/>
                <w:b/>
              </w:rPr>
              <w:t xml:space="preserve">URPOSE OF </w:t>
            </w:r>
            <w:r>
              <w:rPr>
                <w:rFonts w:ascii="Calibri"/>
                <w:b/>
                <w:sz w:val="28"/>
              </w:rPr>
              <w:t>C</w:t>
            </w:r>
            <w:r>
              <w:rPr>
                <w:rFonts w:ascii="Calibri"/>
                <w:b/>
              </w:rPr>
              <w:t xml:space="preserve">OST </w:t>
            </w:r>
            <w:r>
              <w:rPr>
                <w:rFonts w:ascii="Calibri"/>
                <w:b/>
                <w:sz w:val="28"/>
              </w:rPr>
              <w:t>P</w:t>
            </w:r>
            <w:r>
              <w:rPr>
                <w:rFonts w:ascii="Calibri"/>
                <w:b/>
              </w:rPr>
              <w:t>RINCIPLES</w:t>
            </w:r>
          </w:p>
        </w:tc>
        <w:tc>
          <w:tcPr>
            <w:tcW w:w="7211" w:type="dxa"/>
            <w:tcBorders>
              <w:left w:val="single" w:sz="4" w:space="0" w:color="000000"/>
            </w:tcBorders>
          </w:tcPr>
          <w:p w:rsidR="001C2465" w:rsidRDefault="001C2465">
            <w:pPr>
              <w:pStyle w:val="TableParagraph"/>
              <w:spacing w:before="10"/>
              <w:ind w:left="0"/>
              <w:rPr>
                <w:sz w:val="23"/>
              </w:rPr>
            </w:pPr>
          </w:p>
          <w:p w:rsidR="001C2465" w:rsidRDefault="00241A47">
            <w:pPr>
              <w:pStyle w:val="TableParagraph"/>
              <w:ind w:left="184" w:right="204"/>
              <w:jc w:val="both"/>
              <w:rPr>
                <w:sz w:val="24"/>
              </w:rPr>
            </w:pPr>
            <w:r>
              <w:rPr>
                <w:sz w:val="24"/>
              </w:rPr>
              <w:t>This document establishes principles for determining costs that may</w:t>
            </w:r>
            <w:r>
              <w:rPr>
                <w:spacing w:val="-11"/>
                <w:sz w:val="24"/>
              </w:rPr>
              <w:t xml:space="preserve"> </w:t>
            </w:r>
            <w:r>
              <w:rPr>
                <w:sz w:val="24"/>
              </w:rPr>
              <w:t>be paid with State Smart Start funds. These Cost Principles are not intended to address all items of</w:t>
            </w:r>
            <w:r>
              <w:rPr>
                <w:spacing w:val="-6"/>
                <w:sz w:val="24"/>
              </w:rPr>
              <w:t xml:space="preserve"> </w:t>
            </w:r>
            <w:r>
              <w:rPr>
                <w:sz w:val="24"/>
              </w:rPr>
              <w:t>cost.</w:t>
            </w:r>
          </w:p>
          <w:p w:rsidR="001C2465" w:rsidRDefault="001C2465">
            <w:pPr>
              <w:pStyle w:val="TableParagraph"/>
              <w:spacing w:before="11"/>
              <w:ind w:left="0"/>
              <w:rPr>
                <w:sz w:val="23"/>
              </w:rPr>
            </w:pPr>
          </w:p>
          <w:p w:rsidR="001C2465" w:rsidRDefault="00241A47">
            <w:pPr>
              <w:pStyle w:val="TableParagraph"/>
              <w:ind w:left="184" w:right="198"/>
              <w:jc w:val="both"/>
              <w:rPr>
                <w:sz w:val="24"/>
              </w:rPr>
            </w:pPr>
            <w:r>
              <w:rPr>
                <w:sz w:val="24"/>
              </w:rPr>
              <w:t>The</w:t>
            </w:r>
            <w:r>
              <w:rPr>
                <w:spacing w:val="-9"/>
                <w:sz w:val="24"/>
              </w:rPr>
              <w:t xml:space="preserve"> </w:t>
            </w:r>
            <w:r>
              <w:rPr>
                <w:sz w:val="24"/>
              </w:rPr>
              <w:t>North</w:t>
            </w:r>
            <w:r>
              <w:rPr>
                <w:spacing w:val="-8"/>
                <w:sz w:val="24"/>
              </w:rPr>
              <w:t xml:space="preserve"> </w:t>
            </w:r>
            <w:r>
              <w:rPr>
                <w:sz w:val="24"/>
              </w:rPr>
              <w:t>Carolina</w:t>
            </w:r>
            <w:r>
              <w:rPr>
                <w:spacing w:val="-9"/>
                <w:sz w:val="24"/>
              </w:rPr>
              <w:t xml:space="preserve"> </w:t>
            </w:r>
            <w:r>
              <w:rPr>
                <w:sz w:val="24"/>
              </w:rPr>
              <w:t>Partnership</w:t>
            </w:r>
            <w:r>
              <w:rPr>
                <w:spacing w:val="-8"/>
                <w:sz w:val="24"/>
              </w:rPr>
              <w:t xml:space="preserve"> </w:t>
            </w:r>
            <w:r>
              <w:rPr>
                <w:sz w:val="24"/>
              </w:rPr>
              <w:t>for</w:t>
            </w:r>
            <w:r>
              <w:rPr>
                <w:spacing w:val="-9"/>
                <w:sz w:val="24"/>
              </w:rPr>
              <w:t xml:space="preserve"> </w:t>
            </w:r>
            <w:r>
              <w:rPr>
                <w:sz w:val="24"/>
              </w:rPr>
              <w:t>Children,</w:t>
            </w:r>
            <w:r>
              <w:rPr>
                <w:spacing w:val="-3"/>
                <w:sz w:val="24"/>
              </w:rPr>
              <w:t xml:space="preserve"> </w:t>
            </w:r>
            <w:r>
              <w:rPr>
                <w:sz w:val="24"/>
              </w:rPr>
              <w:t>Inc.</w:t>
            </w:r>
            <w:r>
              <w:rPr>
                <w:spacing w:val="-8"/>
                <w:sz w:val="24"/>
              </w:rPr>
              <w:t xml:space="preserve"> </w:t>
            </w:r>
            <w:r>
              <w:rPr>
                <w:sz w:val="24"/>
              </w:rPr>
              <w:t>(“NCPC”)</w:t>
            </w:r>
            <w:r>
              <w:rPr>
                <w:spacing w:val="-9"/>
                <w:sz w:val="24"/>
              </w:rPr>
              <w:t xml:space="preserve"> </w:t>
            </w:r>
            <w:r>
              <w:rPr>
                <w:sz w:val="24"/>
              </w:rPr>
              <w:t>is</w:t>
            </w:r>
            <w:r>
              <w:rPr>
                <w:spacing w:val="-7"/>
                <w:sz w:val="24"/>
              </w:rPr>
              <w:t xml:space="preserve"> </w:t>
            </w:r>
            <w:r>
              <w:rPr>
                <w:sz w:val="24"/>
              </w:rPr>
              <w:t xml:space="preserve">charged with ensuring fiscal integrity and accountability of State funds. </w:t>
            </w:r>
            <w:r>
              <w:rPr>
                <w:spacing w:val="-3"/>
                <w:sz w:val="24"/>
              </w:rPr>
              <w:t xml:space="preserve">In </w:t>
            </w:r>
            <w:r>
              <w:rPr>
                <w:sz w:val="24"/>
              </w:rPr>
              <w:t>this role, we have developed the following Cost Principles, incorporating a variety of authoritative rules that Smart Start must comply with. These sources are further explained in the Resources section at the end of</w:t>
            </w:r>
            <w:r>
              <w:rPr>
                <w:spacing w:val="-12"/>
                <w:sz w:val="24"/>
              </w:rPr>
              <w:t xml:space="preserve"> </w:t>
            </w:r>
            <w:r>
              <w:rPr>
                <w:sz w:val="24"/>
              </w:rPr>
              <w:t>this document.</w:t>
            </w:r>
          </w:p>
          <w:p w:rsidR="001C2465" w:rsidRDefault="00241A47">
            <w:pPr>
              <w:pStyle w:val="TableParagraph"/>
              <w:tabs>
                <w:tab w:val="left" w:pos="1183"/>
              </w:tabs>
              <w:spacing w:before="2" w:line="550" w:lineRule="atLeast"/>
              <w:ind w:left="184" w:right="769"/>
              <w:rPr>
                <w:sz w:val="24"/>
              </w:rPr>
            </w:pPr>
            <w:r>
              <w:rPr>
                <w:sz w:val="24"/>
              </w:rPr>
              <w:t>Key to citations relevant at the time of this update are as</w:t>
            </w:r>
            <w:r>
              <w:rPr>
                <w:spacing w:val="-7"/>
                <w:sz w:val="24"/>
              </w:rPr>
              <w:t xml:space="preserve"> </w:t>
            </w:r>
            <w:r>
              <w:rPr>
                <w:sz w:val="24"/>
              </w:rPr>
              <w:t>follows: NCGS</w:t>
            </w:r>
            <w:r>
              <w:rPr>
                <w:sz w:val="24"/>
              </w:rPr>
              <w:tab/>
              <w:t>North Carolina General</w:t>
            </w:r>
            <w:r>
              <w:rPr>
                <w:spacing w:val="-6"/>
                <w:sz w:val="24"/>
              </w:rPr>
              <w:t xml:space="preserve"> </w:t>
            </w:r>
            <w:r>
              <w:rPr>
                <w:sz w:val="24"/>
              </w:rPr>
              <w:t>Statutes</w:t>
            </w:r>
          </w:p>
          <w:p w:rsidR="001C2465" w:rsidRDefault="00241A47">
            <w:pPr>
              <w:pStyle w:val="TableParagraph"/>
              <w:tabs>
                <w:tab w:val="left" w:pos="1183"/>
              </w:tabs>
              <w:ind w:left="184" w:right="3028"/>
              <w:rPr>
                <w:sz w:val="24"/>
              </w:rPr>
            </w:pPr>
            <w:r>
              <w:rPr>
                <w:sz w:val="24"/>
              </w:rPr>
              <w:t>NCSL</w:t>
            </w:r>
            <w:r>
              <w:rPr>
                <w:sz w:val="24"/>
              </w:rPr>
              <w:tab/>
              <w:t>North Carolina</w:t>
            </w:r>
            <w:r>
              <w:rPr>
                <w:spacing w:val="-7"/>
                <w:sz w:val="24"/>
              </w:rPr>
              <w:t xml:space="preserve"> </w:t>
            </w:r>
            <w:r>
              <w:rPr>
                <w:sz w:val="24"/>
              </w:rPr>
              <w:t>Session</w:t>
            </w:r>
            <w:r>
              <w:rPr>
                <w:spacing w:val="-1"/>
                <w:sz w:val="24"/>
              </w:rPr>
              <w:t xml:space="preserve"> </w:t>
            </w:r>
            <w:r>
              <w:rPr>
                <w:sz w:val="24"/>
              </w:rPr>
              <w:t>Law</w:t>
            </w:r>
            <w:r>
              <w:rPr>
                <w:w w:val="99"/>
                <w:sz w:val="24"/>
              </w:rPr>
              <w:t xml:space="preserve"> </w:t>
            </w:r>
            <w:r>
              <w:rPr>
                <w:sz w:val="24"/>
              </w:rPr>
              <w:t>NCBM</w:t>
            </w:r>
            <w:r>
              <w:rPr>
                <w:sz w:val="24"/>
              </w:rPr>
              <w:tab/>
              <w:t>North Carolina Budget</w:t>
            </w:r>
            <w:r>
              <w:rPr>
                <w:spacing w:val="-6"/>
                <w:sz w:val="24"/>
              </w:rPr>
              <w:t xml:space="preserve"> </w:t>
            </w:r>
            <w:r>
              <w:rPr>
                <w:sz w:val="24"/>
              </w:rPr>
              <w:t>Manual</w:t>
            </w:r>
          </w:p>
          <w:p w:rsidR="001C2465" w:rsidRDefault="00241A47">
            <w:pPr>
              <w:pStyle w:val="TableParagraph"/>
              <w:ind w:left="1176" w:hanging="992"/>
              <w:rPr>
                <w:sz w:val="24"/>
              </w:rPr>
            </w:pPr>
            <w:r>
              <w:rPr>
                <w:sz w:val="24"/>
              </w:rPr>
              <w:t>DCDEE North Carolina Division of Child Development and Early Education Guidance/Requirements</w:t>
            </w:r>
          </w:p>
          <w:p w:rsidR="001C2465" w:rsidRDefault="00241A47">
            <w:pPr>
              <w:pStyle w:val="TableParagraph"/>
              <w:tabs>
                <w:tab w:val="left" w:pos="1176"/>
              </w:tabs>
              <w:ind w:left="1176" w:right="202" w:hanging="992"/>
              <w:rPr>
                <w:sz w:val="24"/>
              </w:rPr>
            </w:pPr>
            <w:r>
              <w:rPr>
                <w:sz w:val="24"/>
              </w:rPr>
              <w:t>CFR</w:t>
            </w:r>
            <w:r>
              <w:rPr>
                <w:sz w:val="24"/>
              </w:rPr>
              <w:tab/>
              <w:t>Code   of   Federal   Regulations   -   Office   of</w:t>
            </w:r>
            <w:r>
              <w:rPr>
                <w:spacing w:val="3"/>
                <w:sz w:val="24"/>
              </w:rPr>
              <w:t xml:space="preserve"> </w:t>
            </w:r>
            <w:r>
              <w:rPr>
                <w:sz w:val="24"/>
              </w:rPr>
              <w:t xml:space="preserve">Budget </w:t>
            </w:r>
            <w:r>
              <w:rPr>
                <w:spacing w:val="42"/>
                <w:sz w:val="24"/>
              </w:rPr>
              <w:t xml:space="preserve"> </w:t>
            </w:r>
            <w:r>
              <w:rPr>
                <w:sz w:val="24"/>
              </w:rPr>
              <w:t>and</w:t>
            </w:r>
            <w:r>
              <w:rPr>
                <w:w w:val="99"/>
                <w:sz w:val="24"/>
              </w:rPr>
              <w:t xml:space="preserve"> </w:t>
            </w:r>
            <w:r>
              <w:rPr>
                <w:sz w:val="24"/>
              </w:rPr>
              <w:t>Management (Federal Cost</w:t>
            </w:r>
            <w:r>
              <w:rPr>
                <w:spacing w:val="-8"/>
                <w:sz w:val="24"/>
              </w:rPr>
              <w:t xml:space="preserve"> </w:t>
            </w:r>
            <w:r>
              <w:rPr>
                <w:sz w:val="24"/>
              </w:rPr>
              <w:t>Principles)</w:t>
            </w:r>
          </w:p>
          <w:p w:rsidR="001C2465" w:rsidRDefault="001C2465">
            <w:pPr>
              <w:pStyle w:val="TableParagraph"/>
              <w:ind w:left="0"/>
              <w:rPr>
                <w:sz w:val="24"/>
              </w:rPr>
            </w:pPr>
          </w:p>
          <w:p w:rsidR="001C2465" w:rsidRDefault="00241A47">
            <w:pPr>
              <w:pStyle w:val="TableParagraph"/>
              <w:ind w:left="184" w:right="202"/>
              <w:jc w:val="both"/>
              <w:rPr>
                <w:sz w:val="24"/>
              </w:rPr>
            </w:pPr>
            <w:r>
              <w:rPr>
                <w:sz w:val="24"/>
              </w:rPr>
              <w:t>The</w:t>
            </w:r>
            <w:r>
              <w:rPr>
                <w:spacing w:val="-8"/>
                <w:sz w:val="24"/>
              </w:rPr>
              <w:t xml:space="preserve"> </w:t>
            </w:r>
            <w:r>
              <w:rPr>
                <w:sz w:val="24"/>
              </w:rPr>
              <w:t>Smart</w:t>
            </w:r>
            <w:r>
              <w:rPr>
                <w:spacing w:val="-7"/>
                <w:sz w:val="24"/>
              </w:rPr>
              <w:t xml:space="preserve"> </w:t>
            </w:r>
            <w:r>
              <w:rPr>
                <w:sz w:val="24"/>
              </w:rPr>
              <w:t>Start</w:t>
            </w:r>
            <w:r>
              <w:rPr>
                <w:spacing w:val="-5"/>
                <w:sz w:val="24"/>
              </w:rPr>
              <w:t xml:space="preserve"> </w:t>
            </w:r>
            <w:r>
              <w:rPr>
                <w:sz w:val="24"/>
              </w:rPr>
              <w:t>Cost</w:t>
            </w:r>
            <w:r>
              <w:rPr>
                <w:spacing w:val="-7"/>
                <w:sz w:val="24"/>
              </w:rPr>
              <w:t xml:space="preserve"> </w:t>
            </w:r>
            <w:r>
              <w:rPr>
                <w:sz w:val="24"/>
              </w:rPr>
              <w:t>Principles</w:t>
            </w:r>
            <w:r>
              <w:rPr>
                <w:spacing w:val="-7"/>
                <w:sz w:val="24"/>
              </w:rPr>
              <w:t xml:space="preserve"> </w:t>
            </w:r>
            <w:r>
              <w:rPr>
                <w:sz w:val="24"/>
              </w:rPr>
              <w:t>are</w:t>
            </w:r>
            <w:r>
              <w:rPr>
                <w:spacing w:val="-6"/>
                <w:sz w:val="24"/>
              </w:rPr>
              <w:t xml:space="preserve"> </w:t>
            </w:r>
            <w:r>
              <w:rPr>
                <w:sz w:val="24"/>
              </w:rPr>
              <w:t>applicable</w:t>
            </w:r>
            <w:r>
              <w:rPr>
                <w:spacing w:val="-6"/>
                <w:sz w:val="24"/>
              </w:rPr>
              <w:t xml:space="preserve"> </w:t>
            </w:r>
            <w:r>
              <w:rPr>
                <w:sz w:val="24"/>
              </w:rPr>
              <w:t>only</w:t>
            </w:r>
            <w:r>
              <w:rPr>
                <w:spacing w:val="-9"/>
                <w:sz w:val="24"/>
              </w:rPr>
              <w:t xml:space="preserve"> </w:t>
            </w:r>
            <w:r>
              <w:rPr>
                <w:sz w:val="24"/>
              </w:rPr>
              <w:t>to</w:t>
            </w:r>
            <w:r>
              <w:rPr>
                <w:spacing w:val="-5"/>
                <w:sz w:val="24"/>
              </w:rPr>
              <w:t xml:space="preserve"> </w:t>
            </w:r>
            <w:r>
              <w:rPr>
                <w:sz w:val="24"/>
              </w:rPr>
              <w:t>State</w:t>
            </w:r>
            <w:r>
              <w:rPr>
                <w:spacing w:val="-8"/>
                <w:sz w:val="24"/>
              </w:rPr>
              <w:t xml:space="preserve"> </w:t>
            </w:r>
            <w:r>
              <w:rPr>
                <w:sz w:val="24"/>
              </w:rPr>
              <w:t>Smart</w:t>
            </w:r>
            <w:r>
              <w:rPr>
                <w:spacing w:val="-7"/>
                <w:sz w:val="24"/>
              </w:rPr>
              <w:t xml:space="preserve"> </w:t>
            </w:r>
            <w:r>
              <w:rPr>
                <w:sz w:val="24"/>
              </w:rPr>
              <w:t>Start funds, including Smart Start program income, and supersede any prior guidance</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items</w:t>
            </w:r>
            <w:r>
              <w:rPr>
                <w:spacing w:val="-14"/>
                <w:sz w:val="24"/>
              </w:rPr>
              <w:t xml:space="preserve"> </w:t>
            </w:r>
            <w:r>
              <w:rPr>
                <w:sz w:val="24"/>
              </w:rPr>
              <w:t>listed.</w:t>
            </w:r>
            <w:r>
              <w:rPr>
                <w:spacing w:val="35"/>
                <w:sz w:val="24"/>
              </w:rPr>
              <w:t xml:space="preserve"> </w:t>
            </w:r>
            <w:r>
              <w:rPr>
                <w:sz w:val="24"/>
              </w:rPr>
              <w:t>In</w:t>
            </w:r>
            <w:r>
              <w:rPr>
                <w:spacing w:val="-12"/>
                <w:sz w:val="24"/>
              </w:rPr>
              <w:t xml:space="preserve"> </w:t>
            </w:r>
            <w:r>
              <w:rPr>
                <w:sz w:val="24"/>
              </w:rPr>
              <w:t>cases</w:t>
            </w:r>
            <w:r>
              <w:rPr>
                <w:spacing w:val="-12"/>
                <w:sz w:val="24"/>
              </w:rPr>
              <w:t xml:space="preserve"> </w:t>
            </w:r>
            <w:r>
              <w:rPr>
                <w:sz w:val="24"/>
              </w:rPr>
              <w:t>where</w:t>
            </w:r>
            <w:r>
              <w:rPr>
                <w:spacing w:val="-15"/>
                <w:sz w:val="24"/>
              </w:rPr>
              <w:t xml:space="preserve"> </w:t>
            </w:r>
            <w:r>
              <w:rPr>
                <w:sz w:val="24"/>
              </w:rPr>
              <w:t>expenditures</w:t>
            </w:r>
            <w:r>
              <w:rPr>
                <w:spacing w:val="-14"/>
                <w:sz w:val="24"/>
              </w:rPr>
              <w:t xml:space="preserve"> </w:t>
            </w:r>
            <w:r>
              <w:rPr>
                <w:sz w:val="24"/>
              </w:rPr>
              <w:t>are</w:t>
            </w:r>
            <w:r>
              <w:rPr>
                <w:spacing w:val="-14"/>
                <w:sz w:val="24"/>
              </w:rPr>
              <w:t xml:space="preserve"> </w:t>
            </w:r>
            <w:r>
              <w:rPr>
                <w:sz w:val="24"/>
              </w:rPr>
              <w:t>allowable but</w:t>
            </w:r>
            <w:r>
              <w:rPr>
                <w:spacing w:val="-11"/>
                <w:sz w:val="24"/>
              </w:rPr>
              <w:t xml:space="preserve"> </w:t>
            </w:r>
            <w:r>
              <w:rPr>
                <w:sz w:val="24"/>
              </w:rPr>
              <w:t>limited</w:t>
            </w:r>
            <w:r>
              <w:rPr>
                <w:spacing w:val="-12"/>
                <w:sz w:val="24"/>
              </w:rPr>
              <w:t xml:space="preserve"> </w:t>
            </w:r>
            <w:r>
              <w:rPr>
                <w:sz w:val="24"/>
              </w:rPr>
              <w:t>to</w:t>
            </w:r>
            <w:r>
              <w:rPr>
                <w:spacing w:val="-13"/>
                <w:sz w:val="24"/>
              </w:rPr>
              <w:t xml:space="preserve"> </w:t>
            </w:r>
            <w:r>
              <w:rPr>
                <w:sz w:val="24"/>
              </w:rPr>
              <w:t>a</w:t>
            </w:r>
            <w:r>
              <w:rPr>
                <w:spacing w:val="-12"/>
                <w:sz w:val="24"/>
              </w:rPr>
              <w:t xml:space="preserve"> </w:t>
            </w:r>
            <w:r>
              <w:rPr>
                <w:sz w:val="24"/>
              </w:rPr>
              <w:t>specific</w:t>
            </w:r>
            <w:r>
              <w:rPr>
                <w:spacing w:val="-12"/>
                <w:sz w:val="24"/>
              </w:rPr>
              <w:t xml:space="preserve"> </w:t>
            </w:r>
            <w:r>
              <w:rPr>
                <w:sz w:val="24"/>
              </w:rPr>
              <w:t>dollar</w:t>
            </w:r>
            <w:r>
              <w:rPr>
                <w:spacing w:val="-12"/>
                <w:sz w:val="24"/>
              </w:rPr>
              <w:t xml:space="preserve"> </w:t>
            </w:r>
            <w:r>
              <w:rPr>
                <w:sz w:val="24"/>
              </w:rPr>
              <w:t>amount,</w:t>
            </w:r>
            <w:r>
              <w:rPr>
                <w:spacing w:val="-9"/>
                <w:sz w:val="24"/>
              </w:rPr>
              <w:t xml:space="preserve"> </w:t>
            </w:r>
            <w:r>
              <w:rPr>
                <w:sz w:val="24"/>
              </w:rPr>
              <w:t>overages</w:t>
            </w:r>
            <w:r>
              <w:rPr>
                <w:spacing w:val="-11"/>
                <w:sz w:val="24"/>
              </w:rPr>
              <w:t xml:space="preserve"> </w:t>
            </w:r>
            <w:r>
              <w:rPr>
                <w:sz w:val="24"/>
              </w:rPr>
              <w:t>can</w:t>
            </w:r>
            <w:r>
              <w:rPr>
                <w:spacing w:val="-11"/>
                <w:sz w:val="24"/>
              </w:rPr>
              <w:t xml:space="preserve"> </w:t>
            </w:r>
            <w:r>
              <w:rPr>
                <w:sz w:val="24"/>
              </w:rPr>
              <w:t>be</w:t>
            </w:r>
            <w:r>
              <w:rPr>
                <w:spacing w:val="-12"/>
                <w:sz w:val="24"/>
              </w:rPr>
              <w:t xml:space="preserve"> </w:t>
            </w:r>
            <w:r>
              <w:rPr>
                <w:sz w:val="24"/>
              </w:rPr>
              <w:t>charged</w:t>
            </w:r>
            <w:r>
              <w:rPr>
                <w:spacing w:val="-11"/>
                <w:sz w:val="24"/>
              </w:rPr>
              <w:t xml:space="preserve"> </w:t>
            </w:r>
            <w:r>
              <w:rPr>
                <w:sz w:val="24"/>
              </w:rPr>
              <w:t>to</w:t>
            </w:r>
            <w:r>
              <w:rPr>
                <w:spacing w:val="-11"/>
                <w:sz w:val="24"/>
              </w:rPr>
              <w:t xml:space="preserve"> </w:t>
            </w:r>
            <w:r>
              <w:rPr>
                <w:sz w:val="24"/>
              </w:rPr>
              <w:t>other sources of</w:t>
            </w:r>
            <w:r>
              <w:rPr>
                <w:spacing w:val="-3"/>
                <w:sz w:val="24"/>
              </w:rPr>
              <w:t xml:space="preserve"> </w:t>
            </w:r>
            <w:r>
              <w:rPr>
                <w:sz w:val="24"/>
              </w:rPr>
              <w:t>funds.</w:t>
            </w:r>
          </w:p>
          <w:p w:rsidR="001C2465" w:rsidRDefault="00241A47">
            <w:pPr>
              <w:pStyle w:val="TableParagraph"/>
              <w:spacing w:before="119"/>
              <w:ind w:left="184" w:right="198"/>
              <w:jc w:val="both"/>
              <w:rPr>
                <w:sz w:val="24"/>
              </w:rPr>
            </w:pPr>
            <w:r>
              <w:rPr>
                <w:sz w:val="24"/>
              </w:rPr>
              <w:t>Other</w:t>
            </w:r>
            <w:r>
              <w:rPr>
                <w:spacing w:val="-5"/>
                <w:sz w:val="24"/>
              </w:rPr>
              <w:t xml:space="preserve"> </w:t>
            </w:r>
            <w:r>
              <w:rPr>
                <w:sz w:val="24"/>
              </w:rPr>
              <w:t>sources</w:t>
            </w:r>
            <w:r>
              <w:rPr>
                <w:spacing w:val="-4"/>
                <w:sz w:val="24"/>
              </w:rPr>
              <w:t xml:space="preserve"> </w:t>
            </w:r>
            <w:r>
              <w:rPr>
                <w:sz w:val="24"/>
              </w:rPr>
              <w:t>of</w:t>
            </w:r>
            <w:r>
              <w:rPr>
                <w:spacing w:val="-5"/>
                <w:sz w:val="24"/>
              </w:rPr>
              <w:t xml:space="preserve"> </w:t>
            </w:r>
            <w:r>
              <w:rPr>
                <w:sz w:val="24"/>
              </w:rPr>
              <w:t>funds</w:t>
            </w:r>
            <w:r>
              <w:rPr>
                <w:spacing w:val="-4"/>
                <w:sz w:val="24"/>
              </w:rPr>
              <w:t xml:space="preserve"> </w:t>
            </w:r>
            <w:r>
              <w:rPr>
                <w:sz w:val="24"/>
              </w:rPr>
              <w:t>may</w:t>
            </w:r>
            <w:r>
              <w:rPr>
                <w:spacing w:val="-9"/>
                <w:sz w:val="24"/>
              </w:rPr>
              <w:t xml:space="preserve"> </w:t>
            </w:r>
            <w:r>
              <w:rPr>
                <w:sz w:val="24"/>
              </w:rPr>
              <w:t>have</w:t>
            </w:r>
            <w:r>
              <w:rPr>
                <w:spacing w:val="-5"/>
                <w:sz w:val="24"/>
              </w:rPr>
              <w:t xml:space="preserve"> </w:t>
            </w:r>
            <w:r>
              <w:rPr>
                <w:sz w:val="24"/>
              </w:rPr>
              <w:t>specific</w:t>
            </w:r>
            <w:r>
              <w:rPr>
                <w:spacing w:val="-3"/>
                <w:sz w:val="24"/>
              </w:rPr>
              <w:t xml:space="preserve"> </w:t>
            </w:r>
            <w:r>
              <w:rPr>
                <w:sz w:val="24"/>
              </w:rPr>
              <w:t>guidelines</w:t>
            </w:r>
            <w:r>
              <w:rPr>
                <w:spacing w:val="-4"/>
                <w:sz w:val="24"/>
              </w:rPr>
              <w:t xml:space="preserve"> </w:t>
            </w:r>
            <w:r>
              <w:rPr>
                <w:sz w:val="24"/>
              </w:rPr>
              <w:t>and</w:t>
            </w:r>
            <w:r>
              <w:rPr>
                <w:spacing w:val="-4"/>
                <w:sz w:val="24"/>
              </w:rPr>
              <w:t xml:space="preserve"> </w:t>
            </w:r>
            <w:r>
              <w:rPr>
                <w:sz w:val="24"/>
              </w:rPr>
              <w:t>principles</w:t>
            </w:r>
            <w:r>
              <w:rPr>
                <w:spacing w:val="-4"/>
                <w:sz w:val="24"/>
              </w:rPr>
              <w:t xml:space="preserve"> </w:t>
            </w:r>
            <w:r>
              <w:rPr>
                <w:sz w:val="24"/>
              </w:rPr>
              <w:t>that must be followed for their funds. Accordingly, each grant agreement  or contract related to sources of funds other than Smart Start should be reviewed carefully to ensure compliance with</w:t>
            </w:r>
            <w:r>
              <w:rPr>
                <w:spacing w:val="-11"/>
                <w:sz w:val="24"/>
              </w:rPr>
              <w:t xml:space="preserve"> </w:t>
            </w:r>
            <w:r>
              <w:rPr>
                <w:sz w:val="24"/>
              </w:rPr>
              <w:t>requirements.</w:t>
            </w:r>
          </w:p>
          <w:p w:rsidR="001C2465" w:rsidRDefault="00241A47">
            <w:pPr>
              <w:pStyle w:val="TableParagraph"/>
              <w:spacing w:before="119"/>
              <w:ind w:left="184" w:right="199"/>
              <w:jc w:val="both"/>
              <w:rPr>
                <w:sz w:val="24"/>
              </w:rPr>
            </w:pPr>
            <w:r>
              <w:rPr>
                <w:sz w:val="24"/>
              </w:rPr>
              <w:t xml:space="preserve">These Cost Principles are effective </w:t>
            </w:r>
            <w:r>
              <w:rPr>
                <w:b/>
                <w:sz w:val="24"/>
              </w:rPr>
              <w:t>July 1, 2017</w:t>
            </w:r>
            <w:r>
              <w:rPr>
                <w:sz w:val="24"/>
              </w:rPr>
              <w:t>, and apply to NCPC, the Local Partnerships, and their direct service providers and grantees. [The term “direct service providers” refers to external entities with whom a Smart Start Partnership subcontracts for services.] More restrictive provisions apply to direct service providers and grantees in several areas (Section B.7. - Condolences; Section B.10. - Employee Salaries</w:t>
            </w:r>
            <w:r>
              <w:rPr>
                <w:spacing w:val="-7"/>
                <w:sz w:val="24"/>
              </w:rPr>
              <w:t xml:space="preserve"> </w:t>
            </w:r>
            <w:r>
              <w:rPr>
                <w:sz w:val="24"/>
              </w:rPr>
              <w:t>and</w:t>
            </w:r>
            <w:r>
              <w:rPr>
                <w:spacing w:val="-5"/>
                <w:sz w:val="24"/>
              </w:rPr>
              <w:t xml:space="preserve"> </w:t>
            </w:r>
            <w:r>
              <w:rPr>
                <w:sz w:val="24"/>
              </w:rPr>
              <w:t>Fringe</w:t>
            </w:r>
            <w:r>
              <w:rPr>
                <w:spacing w:val="-6"/>
                <w:sz w:val="24"/>
              </w:rPr>
              <w:t xml:space="preserve"> </w:t>
            </w:r>
            <w:r>
              <w:rPr>
                <w:sz w:val="24"/>
              </w:rPr>
              <w:t>Benefits;</w:t>
            </w:r>
            <w:r>
              <w:rPr>
                <w:spacing w:val="-7"/>
                <w:sz w:val="24"/>
              </w:rPr>
              <w:t xml:space="preserve"> </w:t>
            </w:r>
            <w:r>
              <w:rPr>
                <w:sz w:val="24"/>
              </w:rPr>
              <w:t>Section</w:t>
            </w:r>
            <w:r>
              <w:rPr>
                <w:spacing w:val="-7"/>
                <w:sz w:val="24"/>
              </w:rPr>
              <w:t xml:space="preserve"> </w:t>
            </w:r>
            <w:r>
              <w:rPr>
                <w:sz w:val="24"/>
              </w:rPr>
              <w:t>B.14.</w:t>
            </w:r>
            <w:r>
              <w:rPr>
                <w:spacing w:val="-7"/>
                <w:sz w:val="24"/>
              </w:rPr>
              <w:t xml:space="preserve"> </w:t>
            </w:r>
            <w:r>
              <w:rPr>
                <w:sz w:val="24"/>
              </w:rPr>
              <w:t>-</w:t>
            </w:r>
            <w:r>
              <w:rPr>
                <w:spacing w:val="-8"/>
                <w:sz w:val="24"/>
              </w:rPr>
              <w:t xml:space="preserve"> </w:t>
            </w:r>
            <w:r>
              <w:rPr>
                <w:sz w:val="24"/>
              </w:rPr>
              <w:t>Food</w:t>
            </w:r>
            <w:r>
              <w:rPr>
                <w:spacing w:val="-5"/>
                <w:sz w:val="24"/>
              </w:rPr>
              <w:t xml:space="preserve"> </w:t>
            </w:r>
            <w:r>
              <w:rPr>
                <w:sz w:val="24"/>
              </w:rPr>
              <w:t>for</w:t>
            </w:r>
            <w:r>
              <w:rPr>
                <w:spacing w:val="-9"/>
                <w:sz w:val="24"/>
              </w:rPr>
              <w:t xml:space="preserve"> </w:t>
            </w:r>
            <w:r>
              <w:rPr>
                <w:sz w:val="24"/>
              </w:rPr>
              <w:t>Hosted</w:t>
            </w:r>
            <w:r>
              <w:rPr>
                <w:spacing w:val="-7"/>
                <w:sz w:val="24"/>
              </w:rPr>
              <w:t xml:space="preserve"> </w:t>
            </w:r>
            <w:r>
              <w:rPr>
                <w:sz w:val="24"/>
              </w:rPr>
              <w:t>Meetings and</w:t>
            </w:r>
            <w:r>
              <w:rPr>
                <w:spacing w:val="-12"/>
                <w:sz w:val="24"/>
              </w:rPr>
              <w:t xml:space="preserve"> </w:t>
            </w:r>
            <w:r>
              <w:rPr>
                <w:sz w:val="24"/>
              </w:rPr>
              <w:t>Events,</w:t>
            </w:r>
            <w:r>
              <w:rPr>
                <w:spacing w:val="-12"/>
                <w:sz w:val="24"/>
              </w:rPr>
              <w:t xml:space="preserve"> </w:t>
            </w:r>
            <w:r>
              <w:rPr>
                <w:sz w:val="24"/>
              </w:rPr>
              <w:t>Section</w:t>
            </w:r>
            <w:r>
              <w:rPr>
                <w:spacing w:val="-10"/>
                <w:sz w:val="24"/>
              </w:rPr>
              <w:t xml:space="preserve"> </w:t>
            </w:r>
            <w:r>
              <w:rPr>
                <w:sz w:val="24"/>
              </w:rPr>
              <w:t>B.18.</w:t>
            </w:r>
            <w:r>
              <w:rPr>
                <w:spacing w:val="-10"/>
                <w:sz w:val="24"/>
              </w:rPr>
              <w:t xml:space="preserve"> </w:t>
            </w:r>
            <w:r>
              <w:rPr>
                <w:sz w:val="24"/>
              </w:rPr>
              <w:t>-</w:t>
            </w:r>
            <w:r>
              <w:rPr>
                <w:spacing w:val="-10"/>
                <w:sz w:val="24"/>
              </w:rPr>
              <w:t xml:space="preserve"> </w:t>
            </w:r>
            <w:r>
              <w:rPr>
                <w:sz w:val="24"/>
              </w:rPr>
              <w:t>Interest;</w:t>
            </w:r>
            <w:r>
              <w:rPr>
                <w:spacing w:val="-11"/>
                <w:sz w:val="24"/>
              </w:rPr>
              <w:t xml:space="preserve"> </w:t>
            </w:r>
            <w:r>
              <w:rPr>
                <w:sz w:val="24"/>
              </w:rPr>
              <w:t>and</w:t>
            </w:r>
            <w:r>
              <w:rPr>
                <w:spacing w:val="-12"/>
                <w:sz w:val="24"/>
              </w:rPr>
              <w:t xml:space="preserve"> </w:t>
            </w:r>
            <w:r>
              <w:rPr>
                <w:sz w:val="24"/>
              </w:rPr>
              <w:t>Section</w:t>
            </w:r>
            <w:r>
              <w:rPr>
                <w:spacing w:val="-10"/>
                <w:sz w:val="24"/>
              </w:rPr>
              <w:t xml:space="preserve"> </w:t>
            </w:r>
            <w:r>
              <w:rPr>
                <w:sz w:val="24"/>
              </w:rPr>
              <w:t>B.29.</w:t>
            </w:r>
            <w:r>
              <w:rPr>
                <w:spacing w:val="-12"/>
                <w:sz w:val="24"/>
              </w:rPr>
              <w:t xml:space="preserve"> </w:t>
            </w:r>
            <w:r>
              <w:rPr>
                <w:sz w:val="24"/>
              </w:rPr>
              <w:t>-</w:t>
            </w:r>
            <w:r>
              <w:rPr>
                <w:spacing w:val="-12"/>
                <w:sz w:val="24"/>
              </w:rPr>
              <w:t xml:space="preserve"> </w:t>
            </w:r>
            <w:r>
              <w:rPr>
                <w:sz w:val="24"/>
              </w:rPr>
              <w:t>Severance</w:t>
            </w:r>
            <w:r>
              <w:rPr>
                <w:spacing w:val="-13"/>
                <w:sz w:val="24"/>
              </w:rPr>
              <w:t xml:space="preserve"> </w:t>
            </w:r>
            <w:r>
              <w:rPr>
                <w:sz w:val="24"/>
              </w:rPr>
              <w:t xml:space="preserve">Pay) as identified in </w:t>
            </w:r>
            <w:r>
              <w:rPr>
                <w:b/>
                <w:sz w:val="24"/>
              </w:rPr>
              <w:t xml:space="preserve">bold </w:t>
            </w:r>
            <w:r>
              <w:rPr>
                <w:sz w:val="24"/>
              </w:rPr>
              <w:t>text</w:t>
            </w:r>
            <w:r>
              <w:rPr>
                <w:spacing w:val="-6"/>
                <w:sz w:val="24"/>
              </w:rPr>
              <w:t xml:space="preserve"> </w:t>
            </w:r>
            <w:r>
              <w:rPr>
                <w:sz w:val="24"/>
              </w:rPr>
              <w:t>below.</w:t>
            </w:r>
          </w:p>
          <w:p w:rsidR="001C2465" w:rsidRDefault="001C2465">
            <w:pPr>
              <w:pStyle w:val="TableParagraph"/>
              <w:spacing w:before="10"/>
              <w:ind w:left="0"/>
              <w:rPr>
                <w:sz w:val="23"/>
              </w:rPr>
            </w:pPr>
          </w:p>
          <w:p w:rsidR="001C2465" w:rsidRDefault="00241A47">
            <w:pPr>
              <w:pStyle w:val="TableParagraph"/>
              <w:spacing w:before="1" w:line="257" w:lineRule="exact"/>
              <w:ind w:left="184"/>
              <w:jc w:val="both"/>
              <w:rPr>
                <w:sz w:val="24"/>
              </w:rPr>
            </w:pPr>
            <w:r>
              <w:rPr>
                <w:sz w:val="24"/>
              </w:rPr>
              <w:t>Stricter principles may be adopted if desired.</w:t>
            </w:r>
          </w:p>
        </w:tc>
      </w:tr>
    </w:tbl>
    <w:p w:rsidR="001C2465" w:rsidRDefault="001C2465">
      <w:pPr>
        <w:spacing w:line="257" w:lineRule="exact"/>
        <w:jc w:val="both"/>
        <w:rPr>
          <w:sz w:val="24"/>
        </w:rPr>
        <w:sectPr w:rsidR="001C2465">
          <w:pgSz w:w="12240" w:h="15840"/>
          <w:pgMar w:top="1780" w:right="1140" w:bottom="740" w:left="1140" w:header="732" w:footer="547" w:gutter="0"/>
          <w:cols w:space="720"/>
        </w:sectPr>
      </w:pPr>
    </w:p>
    <w:p w:rsidR="001C2465" w:rsidRDefault="001C2465">
      <w:pPr>
        <w:pStyle w:val="BodyText"/>
        <w:spacing w:before="8" w:after="1"/>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518"/>
        <w:gridCol w:w="7211"/>
      </w:tblGrid>
      <w:tr w:rsidR="001C2465">
        <w:trPr>
          <w:trHeight w:val="8400"/>
        </w:trPr>
        <w:tc>
          <w:tcPr>
            <w:tcW w:w="2518" w:type="dxa"/>
            <w:tcBorders>
              <w:right w:val="single" w:sz="4" w:space="0" w:color="000000"/>
            </w:tcBorders>
          </w:tcPr>
          <w:p w:rsidR="001C2465" w:rsidRDefault="00241A47">
            <w:pPr>
              <w:pStyle w:val="TableParagraph"/>
              <w:spacing w:line="342" w:lineRule="exact"/>
              <w:ind w:left="200"/>
              <w:rPr>
                <w:rFonts w:ascii="Calibri"/>
                <w:b/>
              </w:rPr>
            </w:pPr>
            <w:r>
              <w:rPr>
                <w:rFonts w:ascii="Calibri"/>
                <w:b/>
                <w:sz w:val="28"/>
              </w:rPr>
              <w:t>G</w:t>
            </w:r>
            <w:r>
              <w:rPr>
                <w:rFonts w:ascii="Calibri"/>
                <w:b/>
              </w:rPr>
              <w:t xml:space="preserve">ENERAL </w:t>
            </w:r>
            <w:r>
              <w:rPr>
                <w:rFonts w:ascii="Calibri"/>
                <w:b/>
                <w:sz w:val="28"/>
              </w:rPr>
              <w:t>P</w:t>
            </w:r>
            <w:r>
              <w:rPr>
                <w:rFonts w:ascii="Calibri"/>
                <w:b/>
              </w:rPr>
              <w:t>RINCIPLES</w:t>
            </w:r>
          </w:p>
        </w:tc>
        <w:tc>
          <w:tcPr>
            <w:tcW w:w="7211" w:type="dxa"/>
            <w:tcBorders>
              <w:left w:val="single" w:sz="4" w:space="0" w:color="000000"/>
            </w:tcBorders>
          </w:tcPr>
          <w:p w:rsidR="001C2465" w:rsidRDefault="00241A47">
            <w:pPr>
              <w:pStyle w:val="TableParagraph"/>
              <w:numPr>
                <w:ilvl w:val="0"/>
                <w:numId w:val="36"/>
              </w:numPr>
              <w:tabs>
                <w:tab w:val="left" w:pos="464"/>
              </w:tabs>
              <w:rPr>
                <w:rFonts w:ascii="Arial"/>
                <w:b/>
                <w:sz w:val="24"/>
              </w:rPr>
            </w:pPr>
            <w:r>
              <w:rPr>
                <w:rFonts w:ascii="Arial"/>
                <w:b/>
                <w:sz w:val="24"/>
              </w:rPr>
              <w:t>Basic</w:t>
            </w:r>
            <w:r>
              <w:rPr>
                <w:rFonts w:ascii="Arial"/>
                <w:b/>
                <w:spacing w:val="-1"/>
                <w:sz w:val="24"/>
              </w:rPr>
              <w:t xml:space="preserve"> </w:t>
            </w:r>
            <w:r>
              <w:rPr>
                <w:rFonts w:ascii="Arial"/>
                <w:b/>
                <w:sz w:val="24"/>
              </w:rPr>
              <w:t>Considerations</w:t>
            </w:r>
          </w:p>
          <w:p w:rsidR="001C2465" w:rsidRDefault="001C2465">
            <w:pPr>
              <w:pStyle w:val="TableParagraph"/>
              <w:spacing w:before="9"/>
              <w:ind w:left="0"/>
              <w:rPr>
                <w:sz w:val="23"/>
              </w:rPr>
            </w:pPr>
          </w:p>
          <w:p w:rsidR="001C2465" w:rsidRDefault="00241A47">
            <w:pPr>
              <w:pStyle w:val="TableParagraph"/>
              <w:numPr>
                <w:ilvl w:val="1"/>
                <w:numId w:val="36"/>
              </w:numPr>
              <w:tabs>
                <w:tab w:val="left" w:pos="464"/>
              </w:tabs>
              <w:rPr>
                <w:sz w:val="24"/>
              </w:rPr>
            </w:pPr>
            <w:r>
              <w:rPr>
                <w:b/>
                <w:sz w:val="24"/>
                <w:u w:val="thick"/>
              </w:rPr>
              <w:t>Factors affecting allowable costs</w:t>
            </w:r>
            <w:r>
              <w:rPr>
                <w:b/>
                <w:sz w:val="24"/>
              </w:rPr>
              <w:t xml:space="preserve">  </w:t>
            </w:r>
            <w:r>
              <w:rPr>
                <w:sz w:val="24"/>
              </w:rPr>
              <w:t>[2CFR Part 230 App</w:t>
            </w:r>
            <w:r>
              <w:rPr>
                <w:spacing w:val="-10"/>
                <w:sz w:val="24"/>
              </w:rPr>
              <w:t xml:space="preserve"> </w:t>
            </w:r>
            <w:r>
              <w:rPr>
                <w:sz w:val="24"/>
              </w:rPr>
              <w:t>A]</w:t>
            </w:r>
          </w:p>
          <w:p w:rsidR="001C2465" w:rsidRDefault="00241A47">
            <w:pPr>
              <w:pStyle w:val="TableParagraph"/>
              <w:ind w:left="463"/>
              <w:rPr>
                <w:sz w:val="24"/>
              </w:rPr>
            </w:pPr>
            <w:r>
              <w:rPr>
                <w:sz w:val="24"/>
              </w:rPr>
              <w:t>In order to be paid from Smart Start funds, costs must meet the following general criteria:</w:t>
            </w:r>
          </w:p>
          <w:p w:rsidR="001C2465" w:rsidRDefault="00241A47">
            <w:pPr>
              <w:pStyle w:val="TableParagraph"/>
              <w:numPr>
                <w:ilvl w:val="2"/>
                <w:numId w:val="36"/>
              </w:numPr>
              <w:tabs>
                <w:tab w:val="left" w:pos="824"/>
              </w:tabs>
              <w:rPr>
                <w:sz w:val="24"/>
              </w:rPr>
            </w:pPr>
            <w:r>
              <w:rPr>
                <w:sz w:val="24"/>
              </w:rPr>
              <w:t>Be reasonable and in compliance with these</w:t>
            </w:r>
            <w:r>
              <w:rPr>
                <w:spacing w:val="-11"/>
                <w:sz w:val="24"/>
              </w:rPr>
              <w:t xml:space="preserve"> </w:t>
            </w:r>
            <w:r>
              <w:rPr>
                <w:sz w:val="24"/>
              </w:rPr>
              <w:t>principles.</w:t>
            </w:r>
          </w:p>
          <w:p w:rsidR="001C2465" w:rsidRDefault="00241A47">
            <w:pPr>
              <w:pStyle w:val="TableParagraph"/>
              <w:numPr>
                <w:ilvl w:val="2"/>
                <w:numId w:val="36"/>
              </w:numPr>
              <w:tabs>
                <w:tab w:val="left" w:pos="824"/>
              </w:tabs>
              <w:ind w:right="200"/>
              <w:jc w:val="both"/>
              <w:rPr>
                <w:sz w:val="24"/>
              </w:rPr>
            </w:pPr>
            <w:r>
              <w:rPr>
                <w:sz w:val="24"/>
              </w:rPr>
              <w:t>Conform to any limitations or exclusions set forth in these principles.</w:t>
            </w:r>
          </w:p>
          <w:p w:rsidR="001C2465" w:rsidRDefault="00241A47">
            <w:pPr>
              <w:pStyle w:val="TableParagraph"/>
              <w:numPr>
                <w:ilvl w:val="2"/>
                <w:numId w:val="36"/>
              </w:numPr>
              <w:tabs>
                <w:tab w:val="left" w:pos="824"/>
              </w:tabs>
              <w:ind w:right="205"/>
              <w:jc w:val="both"/>
              <w:rPr>
                <w:sz w:val="24"/>
              </w:rPr>
            </w:pPr>
            <w:r>
              <w:rPr>
                <w:sz w:val="24"/>
              </w:rPr>
              <w:t>Be consistent with policies and procedures of NCPC and the local</w:t>
            </w:r>
            <w:r>
              <w:rPr>
                <w:spacing w:val="-3"/>
                <w:sz w:val="24"/>
              </w:rPr>
              <w:t xml:space="preserve"> </w:t>
            </w:r>
            <w:r>
              <w:rPr>
                <w:sz w:val="24"/>
              </w:rPr>
              <w:t>partnership.</w:t>
            </w:r>
          </w:p>
          <w:p w:rsidR="001C2465" w:rsidRDefault="00241A47">
            <w:pPr>
              <w:pStyle w:val="TableParagraph"/>
              <w:numPr>
                <w:ilvl w:val="2"/>
                <w:numId w:val="36"/>
              </w:numPr>
              <w:tabs>
                <w:tab w:val="left" w:pos="824"/>
              </w:tabs>
              <w:rPr>
                <w:sz w:val="24"/>
              </w:rPr>
            </w:pPr>
            <w:r>
              <w:rPr>
                <w:sz w:val="24"/>
              </w:rPr>
              <w:t>Be treated</w:t>
            </w:r>
            <w:r>
              <w:rPr>
                <w:spacing w:val="-8"/>
                <w:sz w:val="24"/>
              </w:rPr>
              <w:t xml:space="preserve"> </w:t>
            </w:r>
            <w:r>
              <w:rPr>
                <w:sz w:val="24"/>
              </w:rPr>
              <w:t>consistently.</w:t>
            </w:r>
          </w:p>
          <w:p w:rsidR="001C2465" w:rsidRDefault="00241A47">
            <w:pPr>
              <w:pStyle w:val="TableParagraph"/>
              <w:numPr>
                <w:ilvl w:val="2"/>
                <w:numId w:val="36"/>
              </w:numPr>
              <w:tabs>
                <w:tab w:val="left" w:pos="824"/>
              </w:tabs>
              <w:spacing w:before="1"/>
              <w:rPr>
                <w:sz w:val="24"/>
              </w:rPr>
            </w:pPr>
            <w:r>
              <w:rPr>
                <w:sz w:val="24"/>
              </w:rPr>
              <w:t>Be adequately</w:t>
            </w:r>
            <w:r>
              <w:rPr>
                <w:spacing w:val="-4"/>
                <w:sz w:val="24"/>
              </w:rPr>
              <w:t xml:space="preserve"> </w:t>
            </w:r>
            <w:r>
              <w:rPr>
                <w:sz w:val="24"/>
              </w:rPr>
              <w:t>documented.</w:t>
            </w:r>
          </w:p>
          <w:p w:rsidR="001C2465" w:rsidRDefault="001C2465">
            <w:pPr>
              <w:pStyle w:val="TableParagraph"/>
              <w:spacing w:before="11"/>
              <w:ind w:left="0"/>
              <w:rPr>
                <w:sz w:val="23"/>
              </w:rPr>
            </w:pPr>
          </w:p>
          <w:p w:rsidR="001C2465" w:rsidRDefault="00241A47">
            <w:pPr>
              <w:pStyle w:val="TableParagraph"/>
              <w:numPr>
                <w:ilvl w:val="1"/>
                <w:numId w:val="36"/>
              </w:numPr>
              <w:tabs>
                <w:tab w:val="left" w:pos="464"/>
              </w:tabs>
              <w:rPr>
                <w:sz w:val="24"/>
              </w:rPr>
            </w:pPr>
            <w:r>
              <w:rPr>
                <w:b/>
                <w:sz w:val="24"/>
                <w:u w:val="thick"/>
              </w:rPr>
              <w:t>Reasonable costs</w:t>
            </w:r>
            <w:r>
              <w:rPr>
                <w:b/>
                <w:sz w:val="24"/>
              </w:rPr>
              <w:t xml:space="preserve">  </w:t>
            </w:r>
            <w:r>
              <w:rPr>
                <w:sz w:val="24"/>
              </w:rPr>
              <w:t>[2CFR Part 230 App</w:t>
            </w:r>
            <w:r>
              <w:rPr>
                <w:spacing w:val="-8"/>
                <w:sz w:val="24"/>
              </w:rPr>
              <w:t xml:space="preserve"> </w:t>
            </w:r>
            <w:r>
              <w:rPr>
                <w:sz w:val="24"/>
              </w:rPr>
              <w:t>A]</w:t>
            </w:r>
          </w:p>
          <w:p w:rsidR="001C2465" w:rsidRDefault="00241A47">
            <w:pPr>
              <w:pStyle w:val="TableParagraph"/>
              <w:ind w:left="463" w:right="202"/>
              <w:jc w:val="both"/>
              <w:rPr>
                <w:sz w:val="24"/>
              </w:rPr>
            </w:pPr>
            <w:r>
              <w:rPr>
                <w:sz w:val="24"/>
              </w:rPr>
              <w:t>A cost is reasonable if, in its nature or amount, it does not exceed that which would be prudent under the circumstances prevailing at the time the decision is made to incur the cost. In determining the reasonableness of a given cost, consideration shall be given to:</w:t>
            </w:r>
          </w:p>
          <w:p w:rsidR="001C2465" w:rsidRDefault="00241A47">
            <w:pPr>
              <w:pStyle w:val="TableParagraph"/>
              <w:numPr>
                <w:ilvl w:val="2"/>
                <w:numId w:val="36"/>
              </w:numPr>
              <w:tabs>
                <w:tab w:val="left" w:pos="824"/>
              </w:tabs>
              <w:ind w:right="198"/>
              <w:jc w:val="both"/>
              <w:rPr>
                <w:sz w:val="24"/>
              </w:rPr>
            </w:pPr>
            <w:r>
              <w:rPr>
                <w:sz w:val="24"/>
              </w:rPr>
              <w:t>Whether the cost is of a type generally recognized as ordinary and necessary for the operation of the organization or the performance of</w:t>
            </w:r>
            <w:r>
              <w:rPr>
                <w:spacing w:val="-7"/>
                <w:sz w:val="24"/>
              </w:rPr>
              <w:t xml:space="preserve"> </w:t>
            </w:r>
            <w:r>
              <w:rPr>
                <w:sz w:val="24"/>
              </w:rPr>
              <w:t>services.</w:t>
            </w:r>
          </w:p>
          <w:p w:rsidR="001C2465" w:rsidRDefault="00241A47">
            <w:pPr>
              <w:pStyle w:val="TableParagraph"/>
              <w:numPr>
                <w:ilvl w:val="2"/>
                <w:numId w:val="36"/>
              </w:numPr>
              <w:tabs>
                <w:tab w:val="left" w:pos="824"/>
              </w:tabs>
              <w:ind w:right="203"/>
              <w:jc w:val="both"/>
              <w:rPr>
                <w:sz w:val="24"/>
              </w:rPr>
            </w:pPr>
            <w:r>
              <w:rPr>
                <w:sz w:val="24"/>
              </w:rPr>
              <w:t>The restraints or requirements imposed by such factors as generally accepted sound business practices, fair and open competitive</w:t>
            </w:r>
            <w:r>
              <w:rPr>
                <w:spacing w:val="-8"/>
                <w:sz w:val="24"/>
              </w:rPr>
              <w:t xml:space="preserve"> </w:t>
            </w:r>
            <w:r>
              <w:rPr>
                <w:sz w:val="24"/>
              </w:rPr>
              <w:t>bidding,</w:t>
            </w:r>
            <w:r>
              <w:rPr>
                <w:spacing w:val="-5"/>
                <w:sz w:val="24"/>
              </w:rPr>
              <w:t xml:space="preserve"> </w:t>
            </w:r>
            <w:r>
              <w:rPr>
                <w:sz w:val="24"/>
              </w:rPr>
              <w:t>Federal</w:t>
            </w:r>
            <w:r>
              <w:rPr>
                <w:spacing w:val="-4"/>
                <w:sz w:val="24"/>
              </w:rPr>
              <w:t xml:space="preserve"> </w:t>
            </w:r>
            <w:r>
              <w:rPr>
                <w:sz w:val="24"/>
              </w:rPr>
              <w:t>and</w:t>
            </w:r>
            <w:r>
              <w:rPr>
                <w:spacing w:val="-7"/>
                <w:sz w:val="24"/>
              </w:rPr>
              <w:t xml:space="preserve"> </w:t>
            </w:r>
            <w:r>
              <w:rPr>
                <w:sz w:val="24"/>
              </w:rPr>
              <w:t>State</w:t>
            </w:r>
            <w:r>
              <w:rPr>
                <w:spacing w:val="-8"/>
                <w:sz w:val="24"/>
              </w:rPr>
              <w:t xml:space="preserve"> </w:t>
            </w:r>
            <w:r>
              <w:rPr>
                <w:sz w:val="24"/>
              </w:rPr>
              <w:t>laws</w:t>
            </w:r>
            <w:r>
              <w:rPr>
                <w:spacing w:val="-8"/>
                <w:sz w:val="24"/>
              </w:rPr>
              <w:t xml:space="preserve"> </w:t>
            </w:r>
            <w:r>
              <w:rPr>
                <w:sz w:val="24"/>
              </w:rPr>
              <w:t>and</w:t>
            </w:r>
            <w:r>
              <w:rPr>
                <w:spacing w:val="-5"/>
                <w:sz w:val="24"/>
              </w:rPr>
              <w:t xml:space="preserve"> </w:t>
            </w:r>
            <w:r>
              <w:rPr>
                <w:sz w:val="24"/>
              </w:rPr>
              <w:t>regulations,</w:t>
            </w:r>
            <w:r>
              <w:rPr>
                <w:spacing w:val="-7"/>
                <w:sz w:val="24"/>
              </w:rPr>
              <w:t xml:space="preserve"> </w:t>
            </w:r>
            <w:r>
              <w:rPr>
                <w:sz w:val="24"/>
              </w:rPr>
              <w:t>and terms and conditions of the Smart Start contract or grant agreement.</w:t>
            </w:r>
          </w:p>
          <w:p w:rsidR="001C2465" w:rsidRDefault="00241A47">
            <w:pPr>
              <w:pStyle w:val="TableParagraph"/>
              <w:numPr>
                <w:ilvl w:val="2"/>
                <w:numId w:val="36"/>
              </w:numPr>
              <w:tabs>
                <w:tab w:val="left" w:pos="824"/>
              </w:tabs>
              <w:ind w:right="201"/>
              <w:jc w:val="both"/>
              <w:rPr>
                <w:sz w:val="24"/>
              </w:rPr>
            </w:pPr>
            <w:r>
              <w:rPr>
                <w:sz w:val="24"/>
              </w:rPr>
              <w:t>Whether the individuals concerned acted with prudence in the circumstances, considering their responsibilities to the organization, its members, employees, and clients, the</w:t>
            </w:r>
            <w:r>
              <w:rPr>
                <w:spacing w:val="-24"/>
                <w:sz w:val="24"/>
              </w:rPr>
              <w:t xml:space="preserve"> </w:t>
            </w:r>
            <w:r>
              <w:rPr>
                <w:sz w:val="24"/>
              </w:rPr>
              <w:t>public-at- large, and the</w:t>
            </w:r>
            <w:r>
              <w:rPr>
                <w:spacing w:val="-6"/>
                <w:sz w:val="24"/>
              </w:rPr>
              <w:t xml:space="preserve"> </w:t>
            </w:r>
            <w:r>
              <w:rPr>
                <w:sz w:val="24"/>
              </w:rPr>
              <w:t>State.</w:t>
            </w:r>
          </w:p>
        </w:tc>
      </w:tr>
      <w:tr w:rsidR="001C2465">
        <w:trPr>
          <w:trHeight w:val="3700"/>
        </w:trPr>
        <w:tc>
          <w:tcPr>
            <w:tcW w:w="2518" w:type="dxa"/>
            <w:tcBorders>
              <w:right w:val="single" w:sz="4" w:space="0" w:color="000000"/>
            </w:tcBorders>
          </w:tcPr>
          <w:p w:rsidR="001C2465" w:rsidRDefault="001C2465">
            <w:pPr>
              <w:pStyle w:val="TableParagraph"/>
              <w:ind w:left="0"/>
              <w:rPr>
                <w:sz w:val="28"/>
              </w:rPr>
            </w:pPr>
          </w:p>
          <w:p w:rsidR="001C2465" w:rsidRDefault="001C2465">
            <w:pPr>
              <w:pStyle w:val="TableParagraph"/>
              <w:spacing w:before="4"/>
              <w:ind w:left="0"/>
              <w:rPr>
                <w:sz w:val="31"/>
              </w:rPr>
            </w:pPr>
          </w:p>
          <w:p w:rsidR="001C2465" w:rsidRDefault="00241A47">
            <w:pPr>
              <w:pStyle w:val="TableParagraph"/>
              <w:ind w:left="200"/>
              <w:rPr>
                <w:rFonts w:ascii="Calibri"/>
                <w:b/>
              </w:rPr>
            </w:pPr>
            <w:r>
              <w:rPr>
                <w:rFonts w:ascii="Calibri"/>
                <w:b/>
                <w:sz w:val="28"/>
              </w:rPr>
              <w:t>A</w:t>
            </w:r>
            <w:r>
              <w:rPr>
                <w:rFonts w:ascii="Calibri"/>
                <w:b/>
              </w:rPr>
              <w:t>DVERTISING</w:t>
            </w:r>
          </w:p>
        </w:tc>
        <w:tc>
          <w:tcPr>
            <w:tcW w:w="7211" w:type="dxa"/>
            <w:tcBorders>
              <w:left w:val="single" w:sz="4" w:space="0" w:color="000000"/>
            </w:tcBorders>
          </w:tcPr>
          <w:p w:rsidR="001C2465" w:rsidRDefault="00241A47">
            <w:pPr>
              <w:pStyle w:val="TableParagraph"/>
              <w:numPr>
                <w:ilvl w:val="0"/>
                <w:numId w:val="35"/>
              </w:numPr>
              <w:tabs>
                <w:tab w:val="left" w:pos="546"/>
              </w:tabs>
              <w:spacing w:before="131"/>
              <w:rPr>
                <w:rFonts w:ascii="Arial"/>
                <w:b/>
                <w:sz w:val="24"/>
              </w:rPr>
            </w:pPr>
            <w:r>
              <w:rPr>
                <w:rFonts w:ascii="Arial"/>
                <w:b/>
                <w:sz w:val="24"/>
              </w:rPr>
              <w:t>Selected Items of</w:t>
            </w:r>
            <w:r>
              <w:rPr>
                <w:rFonts w:ascii="Arial"/>
                <w:b/>
                <w:spacing w:val="-5"/>
                <w:sz w:val="24"/>
              </w:rPr>
              <w:t xml:space="preserve"> </w:t>
            </w:r>
            <w:r>
              <w:rPr>
                <w:rFonts w:ascii="Arial"/>
                <w:b/>
                <w:sz w:val="24"/>
              </w:rPr>
              <w:t>Cost</w:t>
            </w:r>
          </w:p>
          <w:p w:rsidR="001C2465" w:rsidRDefault="001C2465">
            <w:pPr>
              <w:pStyle w:val="TableParagraph"/>
              <w:spacing w:before="10"/>
              <w:ind w:left="0"/>
              <w:rPr>
                <w:sz w:val="23"/>
              </w:rPr>
            </w:pPr>
          </w:p>
          <w:p w:rsidR="001C2465" w:rsidRDefault="00241A47">
            <w:pPr>
              <w:pStyle w:val="TableParagraph"/>
              <w:numPr>
                <w:ilvl w:val="1"/>
                <w:numId w:val="35"/>
              </w:numPr>
              <w:tabs>
                <w:tab w:val="left" w:pos="541"/>
              </w:tabs>
              <w:ind w:right="202"/>
              <w:rPr>
                <w:sz w:val="24"/>
              </w:rPr>
            </w:pPr>
            <w:r>
              <w:rPr>
                <w:b/>
                <w:sz w:val="24"/>
                <w:u w:val="thick"/>
              </w:rPr>
              <w:t>Advertising</w:t>
            </w:r>
            <w:r>
              <w:rPr>
                <w:b/>
                <w:sz w:val="24"/>
              </w:rPr>
              <w:t xml:space="preserve"> </w:t>
            </w:r>
            <w:r>
              <w:rPr>
                <w:sz w:val="24"/>
              </w:rPr>
              <w:t>[2CFR Part 230 App B] [NCSL 2015-241 S12B.9. (h)(2)]</w:t>
            </w:r>
          </w:p>
          <w:p w:rsidR="001C2465" w:rsidRDefault="00241A47">
            <w:pPr>
              <w:pStyle w:val="TableParagraph"/>
              <w:ind w:left="540" w:right="201"/>
              <w:jc w:val="both"/>
              <w:rPr>
                <w:sz w:val="24"/>
              </w:rPr>
            </w:pPr>
            <w:r>
              <w:rPr>
                <w:sz w:val="24"/>
              </w:rPr>
              <w:t>The term “advertising costs” means the costs of advertising media. Advertising media include magazines, newspapers, internet, radio and television programs, direct mail, exhibits, and the like.</w:t>
            </w:r>
          </w:p>
          <w:p w:rsidR="001C2465" w:rsidRDefault="001C2465">
            <w:pPr>
              <w:pStyle w:val="TableParagraph"/>
              <w:ind w:left="0"/>
              <w:rPr>
                <w:sz w:val="24"/>
              </w:rPr>
            </w:pPr>
          </w:p>
          <w:p w:rsidR="001C2465" w:rsidRDefault="00241A47">
            <w:pPr>
              <w:pStyle w:val="TableParagraph"/>
              <w:numPr>
                <w:ilvl w:val="2"/>
                <w:numId w:val="35"/>
              </w:numPr>
              <w:tabs>
                <w:tab w:val="left" w:pos="906"/>
              </w:tabs>
              <w:jc w:val="both"/>
              <w:rPr>
                <w:sz w:val="24"/>
              </w:rPr>
            </w:pPr>
            <w:r>
              <w:rPr>
                <w:sz w:val="24"/>
              </w:rPr>
              <w:t>The following costs are</w:t>
            </w:r>
            <w:r>
              <w:rPr>
                <w:spacing w:val="-6"/>
                <w:sz w:val="24"/>
              </w:rPr>
              <w:t xml:space="preserve"> </w:t>
            </w:r>
            <w:r>
              <w:rPr>
                <w:sz w:val="24"/>
              </w:rPr>
              <w:t>allowable:</w:t>
            </w:r>
          </w:p>
          <w:p w:rsidR="001C2465" w:rsidRDefault="00241A47">
            <w:pPr>
              <w:pStyle w:val="TableParagraph"/>
              <w:numPr>
                <w:ilvl w:val="3"/>
                <w:numId w:val="35"/>
              </w:numPr>
              <w:tabs>
                <w:tab w:val="left" w:pos="1446"/>
              </w:tabs>
              <w:ind w:hanging="307"/>
              <w:jc w:val="left"/>
              <w:rPr>
                <w:sz w:val="24"/>
              </w:rPr>
            </w:pPr>
            <w:r>
              <w:rPr>
                <w:sz w:val="24"/>
              </w:rPr>
              <w:t>Classified advertising for recruitment of</w:t>
            </w:r>
            <w:r>
              <w:rPr>
                <w:spacing w:val="-10"/>
                <w:sz w:val="24"/>
              </w:rPr>
              <w:t xml:space="preserve"> </w:t>
            </w:r>
            <w:r>
              <w:rPr>
                <w:sz w:val="24"/>
              </w:rPr>
              <w:t>employees;</w:t>
            </w:r>
          </w:p>
          <w:p w:rsidR="001C2465" w:rsidRDefault="00241A47">
            <w:pPr>
              <w:pStyle w:val="TableParagraph"/>
              <w:numPr>
                <w:ilvl w:val="3"/>
                <w:numId w:val="35"/>
              </w:numPr>
              <w:tabs>
                <w:tab w:val="left" w:pos="1446"/>
              </w:tabs>
              <w:ind w:hanging="372"/>
              <w:jc w:val="left"/>
              <w:rPr>
                <w:sz w:val="24"/>
              </w:rPr>
            </w:pPr>
            <w:r>
              <w:rPr>
                <w:sz w:val="24"/>
              </w:rPr>
              <w:t>Advertising for the procurement of goods and</w:t>
            </w:r>
            <w:r>
              <w:rPr>
                <w:spacing w:val="-10"/>
                <w:sz w:val="24"/>
              </w:rPr>
              <w:t xml:space="preserve"> </w:t>
            </w:r>
            <w:r>
              <w:rPr>
                <w:sz w:val="24"/>
              </w:rPr>
              <w:t>services;</w:t>
            </w:r>
          </w:p>
          <w:p w:rsidR="001C2465" w:rsidRDefault="00241A47">
            <w:pPr>
              <w:pStyle w:val="TableParagraph"/>
              <w:numPr>
                <w:ilvl w:val="3"/>
                <w:numId w:val="35"/>
              </w:numPr>
              <w:tabs>
                <w:tab w:val="left" w:pos="1446"/>
              </w:tabs>
              <w:spacing w:line="270" w:lineRule="atLeast"/>
              <w:ind w:right="205" w:hanging="439"/>
              <w:jc w:val="left"/>
              <w:rPr>
                <w:sz w:val="24"/>
              </w:rPr>
            </w:pPr>
            <w:r>
              <w:rPr>
                <w:sz w:val="24"/>
              </w:rPr>
              <w:t>Advertising related to the disposition of property and equipment;</w:t>
            </w:r>
          </w:p>
        </w:tc>
      </w:tr>
    </w:tbl>
    <w:p w:rsidR="001C2465" w:rsidRDefault="001C2465">
      <w:pPr>
        <w:spacing w:line="270" w:lineRule="atLeast"/>
        <w:rPr>
          <w:sz w:val="24"/>
        </w:rPr>
        <w:sectPr w:rsidR="001C2465">
          <w:pgSz w:w="12240" w:h="15840"/>
          <w:pgMar w:top="1780" w:right="1140" w:bottom="740" w:left="1140" w:header="732" w:footer="547" w:gutter="0"/>
          <w:cols w:space="720"/>
        </w:sectPr>
      </w:pPr>
    </w:p>
    <w:p w:rsidR="001C2465" w:rsidRDefault="001C2465">
      <w:pPr>
        <w:pStyle w:val="BodyText"/>
        <w:spacing w:before="10"/>
        <w:rPr>
          <w:sz w:val="15"/>
        </w:rPr>
      </w:pPr>
    </w:p>
    <w:p w:rsidR="001C2465" w:rsidRDefault="001C2465">
      <w:pPr>
        <w:rPr>
          <w:sz w:val="15"/>
        </w:rPr>
        <w:sectPr w:rsidR="001C2465">
          <w:pgSz w:w="12240" w:h="15840"/>
          <w:pgMar w:top="1780" w:right="1340" w:bottom="740" w:left="1340" w:header="732" w:footer="547" w:gutter="0"/>
          <w:cols w:space="720"/>
        </w:sect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241A47">
      <w:pPr>
        <w:spacing w:before="208"/>
        <w:ind w:left="112"/>
        <w:rPr>
          <w:rFonts w:ascii="Calibri"/>
          <w:b/>
        </w:rPr>
      </w:pPr>
      <w:r>
        <w:rPr>
          <w:rFonts w:ascii="Calibri"/>
          <w:b/>
          <w:sz w:val="28"/>
        </w:rPr>
        <w:t>A</w:t>
      </w:r>
      <w:r>
        <w:rPr>
          <w:rFonts w:ascii="Calibri"/>
          <w:b/>
        </w:rPr>
        <w:t xml:space="preserve">LCOHOLIC </w:t>
      </w:r>
      <w:r>
        <w:rPr>
          <w:rFonts w:ascii="Calibri"/>
          <w:b/>
          <w:sz w:val="28"/>
        </w:rPr>
        <w:t>B</w:t>
      </w:r>
      <w:r>
        <w:rPr>
          <w:rFonts w:ascii="Calibri"/>
          <w:b/>
        </w:rPr>
        <w:t>EVERAGES</w:t>
      </w:r>
    </w:p>
    <w:p w:rsidR="001C2465" w:rsidRDefault="00241A47">
      <w:pPr>
        <w:spacing w:before="145" w:line="341" w:lineRule="exact"/>
        <w:ind w:left="112"/>
        <w:rPr>
          <w:rFonts w:ascii="Calibri"/>
          <w:b/>
        </w:rPr>
      </w:pPr>
      <w:r>
        <w:rPr>
          <w:rFonts w:ascii="Calibri"/>
          <w:b/>
          <w:sz w:val="28"/>
        </w:rPr>
        <w:t>A</w:t>
      </w:r>
      <w:r>
        <w:rPr>
          <w:rFonts w:ascii="Calibri"/>
          <w:b/>
        </w:rPr>
        <w:t>PPAREL AND</w:t>
      </w:r>
    </w:p>
    <w:p w:rsidR="001C2465" w:rsidRDefault="00241A47">
      <w:pPr>
        <w:spacing w:line="341" w:lineRule="exact"/>
        <w:ind w:left="112"/>
        <w:rPr>
          <w:rFonts w:ascii="Calibri"/>
          <w:b/>
        </w:rPr>
      </w:pPr>
      <w:r>
        <w:rPr>
          <w:rFonts w:ascii="Calibri"/>
          <w:b/>
          <w:sz w:val="28"/>
        </w:rPr>
        <w:t>J</w:t>
      </w:r>
      <w:r>
        <w:rPr>
          <w:rFonts w:ascii="Calibri"/>
          <w:b/>
        </w:rPr>
        <w:t>EWELRY</w:t>
      </w:r>
    </w:p>
    <w:p w:rsidR="001C2465" w:rsidRDefault="00241A47">
      <w:pPr>
        <w:pStyle w:val="ListParagraph"/>
        <w:numPr>
          <w:ilvl w:val="0"/>
          <w:numId w:val="34"/>
        </w:numPr>
        <w:tabs>
          <w:tab w:val="left" w:pos="1374"/>
        </w:tabs>
        <w:spacing w:before="90"/>
        <w:ind w:right="122"/>
        <w:jc w:val="both"/>
        <w:rPr>
          <w:sz w:val="24"/>
        </w:rPr>
      </w:pPr>
      <w:r>
        <w:rPr>
          <w:w w:val="99"/>
          <w:sz w:val="24"/>
        </w:rPr>
        <w:br w:type="column"/>
      </w:r>
      <w:r>
        <w:rPr>
          <w:sz w:val="24"/>
        </w:rPr>
        <w:t>Yellow page advertisements that publicize direct services for children, families and providers who serve children and</w:t>
      </w:r>
      <w:r>
        <w:rPr>
          <w:spacing w:val="-5"/>
          <w:sz w:val="24"/>
        </w:rPr>
        <w:t xml:space="preserve"> </w:t>
      </w:r>
      <w:r>
        <w:rPr>
          <w:sz w:val="24"/>
        </w:rPr>
        <w:t>families;</w:t>
      </w:r>
    </w:p>
    <w:p w:rsidR="001C2465" w:rsidRDefault="00241A47">
      <w:pPr>
        <w:pStyle w:val="ListParagraph"/>
        <w:numPr>
          <w:ilvl w:val="0"/>
          <w:numId w:val="34"/>
        </w:numPr>
        <w:tabs>
          <w:tab w:val="left" w:pos="1374"/>
        </w:tabs>
        <w:ind w:right="122" w:hanging="360"/>
        <w:jc w:val="both"/>
        <w:rPr>
          <w:sz w:val="24"/>
        </w:rPr>
      </w:pPr>
      <w:r>
        <w:rPr>
          <w:sz w:val="24"/>
        </w:rPr>
        <w:t>Display advertisements that publicize direct services for children, families and providers who serve children and families;</w:t>
      </w:r>
    </w:p>
    <w:p w:rsidR="001C2465" w:rsidRDefault="00241A47">
      <w:pPr>
        <w:pStyle w:val="ListParagraph"/>
        <w:numPr>
          <w:ilvl w:val="0"/>
          <w:numId w:val="34"/>
        </w:numPr>
        <w:tabs>
          <w:tab w:val="left" w:pos="1374"/>
        </w:tabs>
        <w:ind w:right="121"/>
        <w:jc w:val="both"/>
        <w:rPr>
          <w:sz w:val="24"/>
        </w:rPr>
      </w:pPr>
      <w:r>
        <w:rPr>
          <w:sz w:val="24"/>
        </w:rPr>
        <w:t>Radio, television and internet advertisements that publicize direct services for children, families and providers who serve children and families;</w:t>
      </w:r>
      <w:r>
        <w:rPr>
          <w:spacing w:val="-7"/>
          <w:sz w:val="24"/>
        </w:rPr>
        <w:t xml:space="preserve"> </w:t>
      </w:r>
      <w:r>
        <w:rPr>
          <w:sz w:val="24"/>
        </w:rPr>
        <w:t>and,</w:t>
      </w:r>
    </w:p>
    <w:p w:rsidR="001C2465" w:rsidRDefault="00241A47">
      <w:pPr>
        <w:pStyle w:val="ListParagraph"/>
        <w:numPr>
          <w:ilvl w:val="0"/>
          <w:numId w:val="34"/>
        </w:numPr>
        <w:tabs>
          <w:tab w:val="left" w:pos="1374"/>
        </w:tabs>
        <w:ind w:hanging="492"/>
        <w:jc w:val="left"/>
        <w:rPr>
          <w:sz w:val="24"/>
        </w:rPr>
      </w:pPr>
      <w:r>
        <w:rPr>
          <w:sz w:val="24"/>
        </w:rPr>
        <w:t>Listings in community and resource</w:t>
      </w:r>
      <w:r>
        <w:rPr>
          <w:spacing w:val="-10"/>
          <w:sz w:val="24"/>
        </w:rPr>
        <w:t xml:space="preserve"> </w:t>
      </w:r>
      <w:r>
        <w:rPr>
          <w:sz w:val="24"/>
        </w:rPr>
        <w:t>directories.</w:t>
      </w:r>
    </w:p>
    <w:p w:rsidR="001C2465" w:rsidRDefault="00241A47">
      <w:pPr>
        <w:pStyle w:val="ListParagraph"/>
        <w:numPr>
          <w:ilvl w:val="0"/>
          <w:numId w:val="33"/>
        </w:numPr>
        <w:tabs>
          <w:tab w:val="left" w:pos="834"/>
        </w:tabs>
        <w:rPr>
          <w:sz w:val="24"/>
        </w:rPr>
      </w:pPr>
      <w:r>
        <w:rPr>
          <w:sz w:val="24"/>
        </w:rPr>
        <w:t>The following costs are</w:t>
      </w:r>
      <w:r>
        <w:rPr>
          <w:spacing w:val="-8"/>
          <w:sz w:val="24"/>
        </w:rPr>
        <w:t xml:space="preserve"> </w:t>
      </w:r>
      <w:r>
        <w:rPr>
          <w:sz w:val="24"/>
        </w:rPr>
        <w:t>unallowable:</w:t>
      </w:r>
    </w:p>
    <w:p w:rsidR="001C2465" w:rsidRDefault="00241A47">
      <w:pPr>
        <w:pStyle w:val="ListParagraph"/>
        <w:numPr>
          <w:ilvl w:val="1"/>
          <w:numId w:val="33"/>
        </w:numPr>
        <w:tabs>
          <w:tab w:val="left" w:pos="1374"/>
        </w:tabs>
        <w:ind w:right="121"/>
        <w:jc w:val="both"/>
        <w:rPr>
          <w:sz w:val="24"/>
        </w:rPr>
      </w:pPr>
      <w:r>
        <w:rPr>
          <w:sz w:val="24"/>
        </w:rPr>
        <w:t>Yellow page, display, classified, radio, television or internet</w:t>
      </w:r>
      <w:r>
        <w:rPr>
          <w:spacing w:val="-11"/>
          <w:sz w:val="24"/>
        </w:rPr>
        <w:t xml:space="preserve"> </w:t>
      </w:r>
      <w:r>
        <w:rPr>
          <w:sz w:val="24"/>
        </w:rPr>
        <w:t>advertisements</w:t>
      </w:r>
      <w:r>
        <w:rPr>
          <w:spacing w:val="-10"/>
          <w:sz w:val="24"/>
        </w:rPr>
        <w:t xml:space="preserve"> </w:t>
      </w:r>
      <w:r>
        <w:rPr>
          <w:sz w:val="24"/>
        </w:rPr>
        <w:t>other</w:t>
      </w:r>
      <w:r>
        <w:rPr>
          <w:spacing w:val="-12"/>
          <w:sz w:val="24"/>
        </w:rPr>
        <w:t xml:space="preserve"> </w:t>
      </w:r>
      <w:r>
        <w:rPr>
          <w:sz w:val="24"/>
        </w:rPr>
        <w:t>than</w:t>
      </w:r>
      <w:r>
        <w:rPr>
          <w:spacing w:val="-12"/>
          <w:sz w:val="24"/>
        </w:rPr>
        <w:t xml:space="preserve"> </w:t>
      </w:r>
      <w:r>
        <w:rPr>
          <w:sz w:val="24"/>
        </w:rPr>
        <w:t>those</w:t>
      </w:r>
      <w:r>
        <w:rPr>
          <w:spacing w:val="-9"/>
          <w:sz w:val="24"/>
        </w:rPr>
        <w:t xml:space="preserve"> </w:t>
      </w:r>
      <w:r>
        <w:rPr>
          <w:sz w:val="24"/>
        </w:rPr>
        <w:t>to</w:t>
      </w:r>
      <w:r>
        <w:rPr>
          <w:spacing w:val="-11"/>
          <w:sz w:val="24"/>
        </w:rPr>
        <w:t xml:space="preserve"> </w:t>
      </w:r>
      <w:r>
        <w:rPr>
          <w:sz w:val="24"/>
        </w:rPr>
        <w:t>publicize</w:t>
      </w:r>
      <w:r>
        <w:rPr>
          <w:spacing w:val="-12"/>
          <w:sz w:val="24"/>
        </w:rPr>
        <w:t xml:space="preserve"> </w:t>
      </w:r>
      <w:r>
        <w:rPr>
          <w:sz w:val="24"/>
        </w:rPr>
        <w:t>direct services for children, families and providers who serve children and families;</w:t>
      </w:r>
      <w:r>
        <w:rPr>
          <w:spacing w:val="-6"/>
          <w:sz w:val="24"/>
        </w:rPr>
        <w:t xml:space="preserve"> </w:t>
      </w:r>
      <w:r>
        <w:rPr>
          <w:sz w:val="24"/>
        </w:rPr>
        <w:t>and</w:t>
      </w:r>
    </w:p>
    <w:p w:rsidR="001C2465" w:rsidRDefault="00241A47">
      <w:pPr>
        <w:pStyle w:val="ListParagraph"/>
        <w:numPr>
          <w:ilvl w:val="1"/>
          <w:numId w:val="33"/>
        </w:numPr>
        <w:tabs>
          <w:tab w:val="left" w:pos="1374"/>
        </w:tabs>
        <w:ind w:hanging="372"/>
        <w:jc w:val="left"/>
        <w:rPr>
          <w:sz w:val="24"/>
        </w:rPr>
      </w:pPr>
      <w:r>
        <w:rPr>
          <w:sz w:val="24"/>
        </w:rPr>
        <w:t>Billboards.</w:t>
      </w:r>
    </w:p>
    <w:p w:rsidR="001C2465" w:rsidRDefault="00241A47">
      <w:pPr>
        <w:pStyle w:val="ListParagraph"/>
        <w:numPr>
          <w:ilvl w:val="0"/>
          <w:numId w:val="33"/>
        </w:numPr>
        <w:tabs>
          <w:tab w:val="left" w:pos="834"/>
        </w:tabs>
        <w:rPr>
          <w:i/>
          <w:sz w:val="24"/>
        </w:rPr>
      </w:pPr>
      <w:r>
        <w:rPr>
          <w:i/>
          <w:sz w:val="24"/>
        </w:rPr>
        <w:t>Also see Section B.25. Promotion and Public</w:t>
      </w:r>
      <w:r>
        <w:rPr>
          <w:i/>
          <w:spacing w:val="-5"/>
          <w:sz w:val="24"/>
        </w:rPr>
        <w:t xml:space="preserve"> </w:t>
      </w:r>
      <w:r>
        <w:rPr>
          <w:i/>
          <w:sz w:val="24"/>
        </w:rPr>
        <w:t>Relations.</w:t>
      </w:r>
    </w:p>
    <w:p w:rsidR="001C2465" w:rsidRDefault="001C2465">
      <w:pPr>
        <w:pStyle w:val="BodyText"/>
        <w:rPr>
          <w:i/>
          <w:sz w:val="22"/>
        </w:rPr>
      </w:pPr>
    </w:p>
    <w:p w:rsidR="001C2465" w:rsidRDefault="00241A47">
      <w:pPr>
        <w:pStyle w:val="ListParagraph"/>
        <w:numPr>
          <w:ilvl w:val="0"/>
          <w:numId w:val="32"/>
        </w:numPr>
        <w:tabs>
          <w:tab w:val="left" w:pos="469"/>
        </w:tabs>
        <w:spacing w:before="1"/>
        <w:ind w:right="2113"/>
        <w:rPr>
          <w:sz w:val="24"/>
        </w:rPr>
      </w:pPr>
      <w:r>
        <w:rPr>
          <w:b/>
          <w:sz w:val="24"/>
          <w:u w:val="thick"/>
        </w:rPr>
        <w:t>Alcoholic Beverages</w:t>
      </w:r>
      <w:r>
        <w:rPr>
          <w:b/>
          <w:sz w:val="24"/>
        </w:rPr>
        <w:t xml:space="preserve"> </w:t>
      </w:r>
      <w:r>
        <w:rPr>
          <w:sz w:val="24"/>
        </w:rPr>
        <w:t>[2CFR Part 230 App</w:t>
      </w:r>
      <w:r>
        <w:rPr>
          <w:spacing w:val="-10"/>
          <w:sz w:val="24"/>
        </w:rPr>
        <w:t xml:space="preserve"> </w:t>
      </w:r>
      <w:r>
        <w:rPr>
          <w:sz w:val="24"/>
        </w:rPr>
        <w:t>B] Costs of alcoholic beverages are</w:t>
      </w:r>
      <w:r>
        <w:rPr>
          <w:spacing w:val="-10"/>
          <w:sz w:val="24"/>
        </w:rPr>
        <w:t xml:space="preserve"> </w:t>
      </w:r>
      <w:r>
        <w:rPr>
          <w:sz w:val="24"/>
        </w:rPr>
        <w:t>unallowable.</w:t>
      </w:r>
    </w:p>
    <w:p w:rsidR="001C2465" w:rsidRDefault="001C2465">
      <w:pPr>
        <w:pStyle w:val="BodyText"/>
      </w:pPr>
    </w:p>
    <w:p w:rsidR="001C2465" w:rsidRDefault="00241A47">
      <w:pPr>
        <w:pStyle w:val="Heading1"/>
        <w:numPr>
          <w:ilvl w:val="0"/>
          <w:numId w:val="32"/>
        </w:numPr>
        <w:tabs>
          <w:tab w:val="left" w:pos="469"/>
        </w:tabs>
      </w:pPr>
      <w:r>
        <w:rPr>
          <w:u w:val="thick"/>
        </w:rPr>
        <w:t>Apparel and</w:t>
      </w:r>
      <w:r>
        <w:rPr>
          <w:spacing w:val="-2"/>
          <w:u w:val="thick"/>
        </w:rPr>
        <w:t xml:space="preserve"> </w:t>
      </w:r>
      <w:r>
        <w:rPr>
          <w:u w:val="thick"/>
        </w:rPr>
        <w:t>Jewelry</w:t>
      </w:r>
    </w:p>
    <w:p w:rsidR="001C2465" w:rsidRDefault="00241A47">
      <w:pPr>
        <w:pStyle w:val="ListParagraph"/>
        <w:numPr>
          <w:ilvl w:val="1"/>
          <w:numId w:val="32"/>
        </w:numPr>
        <w:tabs>
          <w:tab w:val="left" w:pos="834"/>
        </w:tabs>
        <w:ind w:right="118"/>
        <w:jc w:val="both"/>
        <w:rPr>
          <w:sz w:val="24"/>
        </w:rPr>
      </w:pPr>
      <w:r>
        <w:rPr>
          <w:sz w:val="24"/>
        </w:rPr>
        <w:t>Costs of most apparel are unallowable. Apparel includes, but is not limited to, t-shirts, jackets, aprons and hats. Unallowable apparel includes, but is not limited</w:t>
      </w:r>
      <w:r>
        <w:rPr>
          <w:spacing w:val="-6"/>
          <w:sz w:val="24"/>
        </w:rPr>
        <w:t xml:space="preserve"> </w:t>
      </w:r>
      <w:r>
        <w:rPr>
          <w:sz w:val="24"/>
        </w:rPr>
        <w:t>to:</w:t>
      </w:r>
    </w:p>
    <w:p w:rsidR="001C2465" w:rsidRDefault="00241A47">
      <w:pPr>
        <w:pStyle w:val="ListParagraph"/>
        <w:numPr>
          <w:ilvl w:val="2"/>
          <w:numId w:val="32"/>
        </w:numPr>
        <w:tabs>
          <w:tab w:val="left" w:pos="1374"/>
        </w:tabs>
        <w:ind w:right="122"/>
        <w:jc w:val="both"/>
        <w:rPr>
          <w:sz w:val="24"/>
        </w:rPr>
      </w:pPr>
      <w:r>
        <w:rPr>
          <w:sz w:val="24"/>
        </w:rPr>
        <w:t>T-shirts, polo shirts or other clothing for staff, parents, child care providers, board members, or people in the community;</w:t>
      </w:r>
      <w:r>
        <w:rPr>
          <w:spacing w:val="-5"/>
          <w:sz w:val="24"/>
        </w:rPr>
        <w:t xml:space="preserve"> </w:t>
      </w:r>
      <w:r>
        <w:rPr>
          <w:sz w:val="24"/>
        </w:rPr>
        <w:t>and</w:t>
      </w:r>
    </w:p>
    <w:p w:rsidR="001C2465" w:rsidRDefault="00241A47">
      <w:pPr>
        <w:pStyle w:val="ListParagraph"/>
        <w:numPr>
          <w:ilvl w:val="2"/>
          <w:numId w:val="32"/>
        </w:numPr>
        <w:tabs>
          <w:tab w:val="left" w:pos="1374"/>
        </w:tabs>
        <w:ind w:right="122" w:hanging="372"/>
        <w:jc w:val="both"/>
        <w:rPr>
          <w:sz w:val="24"/>
        </w:rPr>
      </w:pPr>
      <w:r>
        <w:rPr>
          <w:sz w:val="24"/>
        </w:rPr>
        <w:t>Apparel for children in child care for special events, such as caps and gowns for a prekindergarten graduation ceremony.</w:t>
      </w:r>
    </w:p>
    <w:p w:rsidR="001C2465" w:rsidRDefault="00241A47">
      <w:pPr>
        <w:pStyle w:val="ListParagraph"/>
        <w:numPr>
          <w:ilvl w:val="1"/>
          <w:numId w:val="32"/>
        </w:numPr>
        <w:tabs>
          <w:tab w:val="left" w:pos="834"/>
        </w:tabs>
        <w:ind w:right="125"/>
        <w:jc w:val="both"/>
        <w:rPr>
          <w:sz w:val="24"/>
        </w:rPr>
      </w:pPr>
      <w:r>
        <w:rPr>
          <w:sz w:val="24"/>
        </w:rPr>
        <w:t>Costs of the following apparel are allowable, if reasonable and necessary as a component of an approved Smart Start service activity:</w:t>
      </w:r>
    </w:p>
    <w:p w:rsidR="001C2465" w:rsidRDefault="00241A47">
      <w:pPr>
        <w:pStyle w:val="ListParagraph"/>
        <w:numPr>
          <w:ilvl w:val="2"/>
          <w:numId w:val="32"/>
        </w:numPr>
        <w:tabs>
          <w:tab w:val="left" w:pos="1374"/>
        </w:tabs>
        <w:jc w:val="left"/>
        <w:rPr>
          <w:sz w:val="24"/>
        </w:rPr>
      </w:pPr>
      <w:r>
        <w:rPr>
          <w:sz w:val="24"/>
        </w:rPr>
        <w:t>Nursing</w:t>
      </w:r>
      <w:r>
        <w:rPr>
          <w:spacing w:val="-5"/>
          <w:sz w:val="24"/>
        </w:rPr>
        <w:t xml:space="preserve"> </w:t>
      </w:r>
      <w:r>
        <w:rPr>
          <w:sz w:val="24"/>
        </w:rPr>
        <w:t>bras;</w:t>
      </w:r>
    </w:p>
    <w:p w:rsidR="001C2465" w:rsidRDefault="00241A47">
      <w:pPr>
        <w:pStyle w:val="ListParagraph"/>
        <w:numPr>
          <w:ilvl w:val="2"/>
          <w:numId w:val="32"/>
        </w:numPr>
        <w:tabs>
          <w:tab w:val="left" w:pos="1374"/>
        </w:tabs>
        <w:ind w:right="121" w:hanging="372"/>
        <w:jc w:val="both"/>
        <w:rPr>
          <w:sz w:val="24"/>
        </w:rPr>
      </w:pPr>
      <w:r>
        <w:rPr>
          <w:sz w:val="24"/>
        </w:rPr>
        <w:t>Children’s</w:t>
      </w:r>
      <w:r>
        <w:rPr>
          <w:spacing w:val="-14"/>
          <w:sz w:val="24"/>
        </w:rPr>
        <w:t xml:space="preserve"> </w:t>
      </w:r>
      <w:r>
        <w:rPr>
          <w:sz w:val="24"/>
        </w:rPr>
        <w:t>costumes</w:t>
      </w:r>
      <w:r>
        <w:rPr>
          <w:spacing w:val="-13"/>
          <w:sz w:val="24"/>
        </w:rPr>
        <w:t xml:space="preserve"> </w:t>
      </w:r>
      <w:r>
        <w:rPr>
          <w:sz w:val="24"/>
        </w:rPr>
        <w:t>for</w:t>
      </w:r>
      <w:r>
        <w:rPr>
          <w:spacing w:val="-15"/>
          <w:sz w:val="24"/>
        </w:rPr>
        <w:t xml:space="preserve"> </w:t>
      </w:r>
      <w:r>
        <w:rPr>
          <w:sz w:val="24"/>
        </w:rPr>
        <w:t>use</w:t>
      </w:r>
      <w:r>
        <w:rPr>
          <w:spacing w:val="-14"/>
          <w:sz w:val="24"/>
        </w:rPr>
        <w:t xml:space="preserve"> </w:t>
      </w:r>
      <w:r>
        <w:rPr>
          <w:sz w:val="24"/>
        </w:rPr>
        <w:t>in</w:t>
      </w:r>
      <w:r>
        <w:rPr>
          <w:spacing w:val="-13"/>
          <w:sz w:val="24"/>
        </w:rPr>
        <w:t xml:space="preserve"> </w:t>
      </w:r>
      <w:r>
        <w:rPr>
          <w:sz w:val="24"/>
        </w:rPr>
        <w:t>dramatic</w:t>
      </w:r>
      <w:r>
        <w:rPr>
          <w:spacing w:val="-14"/>
          <w:sz w:val="24"/>
        </w:rPr>
        <w:t xml:space="preserve"> </w:t>
      </w:r>
      <w:r>
        <w:rPr>
          <w:sz w:val="24"/>
        </w:rPr>
        <w:t>play</w:t>
      </w:r>
      <w:r>
        <w:rPr>
          <w:spacing w:val="-16"/>
          <w:sz w:val="24"/>
        </w:rPr>
        <w:t xml:space="preserve"> </w:t>
      </w:r>
      <w:r>
        <w:rPr>
          <w:sz w:val="24"/>
        </w:rPr>
        <w:t>and/or</w:t>
      </w:r>
      <w:r>
        <w:rPr>
          <w:spacing w:val="-12"/>
          <w:sz w:val="24"/>
        </w:rPr>
        <w:t xml:space="preserve"> </w:t>
      </w:r>
      <w:r>
        <w:rPr>
          <w:sz w:val="24"/>
        </w:rPr>
        <w:t>cover- ups for use in art projects, cooking, etc.;</w:t>
      </w:r>
      <w:r>
        <w:rPr>
          <w:spacing w:val="-7"/>
          <w:sz w:val="24"/>
        </w:rPr>
        <w:t xml:space="preserve"> </w:t>
      </w:r>
      <w:r>
        <w:rPr>
          <w:sz w:val="24"/>
        </w:rPr>
        <w:t>and</w:t>
      </w:r>
    </w:p>
    <w:p w:rsidR="001C2465" w:rsidRDefault="00241A47">
      <w:pPr>
        <w:pStyle w:val="ListParagraph"/>
        <w:numPr>
          <w:ilvl w:val="2"/>
          <w:numId w:val="32"/>
        </w:numPr>
        <w:tabs>
          <w:tab w:val="left" w:pos="1374"/>
        </w:tabs>
        <w:ind w:hanging="440"/>
        <w:jc w:val="left"/>
        <w:rPr>
          <w:sz w:val="24"/>
        </w:rPr>
      </w:pPr>
      <w:r>
        <w:rPr>
          <w:sz w:val="24"/>
        </w:rPr>
        <w:t>Onesies and similar infant</w:t>
      </w:r>
      <w:r>
        <w:rPr>
          <w:spacing w:val="-6"/>
          <w:sz w:val="24"/>
        </w:rPr>
        <w:t xml:space="preserve"> </w:t>
      </w:r>
      <w:r>
        <w:rPr>
          <w:sz w:val="24"/>
        </w:rPr>
        <w:t>clothes.</w:t>
      </w:r>
    </w:p>
    <w:p w:rsidR="001C2465" w:rsidRDefault="00241A47">
      <w:pPr>
        <w:pStyle w:val="ListParagraph"/>
        <w:numPr>
          <w:ilvl w:val="1"/>
          <w:numId w:val="32"/>
        </w:numPr>
        <w:tabs>
          <w:tab w:val="left" w:pos="834"/>
        </w:tabs>
        <w:ind w:right="123"/>
        <w:jc w:val="both"/>
        <w:rPr>
          <w:sz w:val="24"/>
        </w:rPr>
      </w:pPr>
      <w:r>
        <w:rPr>
          <w:sz w:val="24"/>
        </w:rPr>
        <w:t>Costs of jewelry (including watches and charms) are unallowable.</w:t>
      </w:r>
    </w:p>
    <w:p w:rsidR="001C2465" w:rsidRDefault="001C2465">
      <w:pPr>
        <w:jc w:val="both"/>
        <w:rPr>
          <w:sz w:val="24"/>
        </w:rPr>
        <w:sectPr w:rsidR="001C2465">
          <w:type w:val="continuous"/>
          <w:pgSz w:w="12240" w:h="15840"/>
          <w:pgMar w:top="1500" w:right="1340" w:bottom="280" w:left="1340" w:header="720" w:footer="720" w:gutter="0"/>
          <w:cols w:num="2" w:space="720" w:equalWidth="0">
            <w:col w:w="1442" w:space="1066"/>
            <w:col w:w="7052"/>
          </w:cols>
        </w:sectPr>
      </w:pPr>
    </w:p>
    <w:p w:rsidR="001C2465" w:rsidRDefault="00006DCA">
      <w:pPr>
        <w:pStyle w:val="BodyText"/>
        <w:spacing w:before="3"/>
        <w:rPr>
          <w:sz w:val="15"/>
        </w:rPr>
      </w:pPr>
      <w:r>
        <w:rPr>
          <w:noProof/>
        </w:rPr>
        <mc:AlternateContent>
          <mc:Choice Requires="wpg">
            <w:drawing>
              <wp:anchor distT="0" distB="0" distL="114300" distR="114300" simplePos="0" relativeHeight="503288216" behindDoc="1" locked="0" layoutInCell="1" allowOverlap="1">
                <wp:simplePos x="0" y="0"/>
                <wp:positionH relativeFrom="page">
                  <wp:posOffset>2391410</wp:posOffset>
                </wp:positionH>
                <wp:positionV relativeFrom="page">
                  <wp:posOffset>1306195</wp:posOffset>
                </wp:positionV>
                <wp:extent cx="6350" cy="8049895"/>
                <wp:effectExtent l="10160" t="10795" r="2540" b="6985"/>
                <wp:wrapNone/>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049895"/>
                          <a:chOff x="3766" y="2057"/>
                          <a:chExt cx="10" cy="12677"/>
                        </a:xfrm>
                      </wpg:grpSpPr>
                      <wps:wsp>
                        <wps:cNvPr id="53" name="Line 46"/>
                        <wps:cNvCnPr>
                          <a:cxnSpLocks noChangeShapeType="1"/>
                        </wps:cNvCnPr>
                        <wps:spPr bwMode="auto">
                          <a:xfrm>
                            <a:off x="3771" y="2062"/>
                            <a:ext cx="0" cy="49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a:off x="3771" y="7009"/>
                            <a:ext cx="0" cy="8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3771" y="7837"/>
                            <a:ext cx="0" cy="5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3"/>
                        <wps:cNvCnPr>
                          <a:cxnSpLocks noChangeShapeType="1"/>
                        </wps:cNvCnPr>
                        <wps:spPr bwMode="auto">
                          <a:xfrm>
                            <a:off x="3771" y="13348"/>
                            <a:ext cx="0" cy="1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C5A5A6" id="Group 42" o:spid="_x0000_s1026" style="position:absolute;margin-left:188.3pt;margin-top:102.85pt;width:.5pt;height:633.85pt;z-index:-28264;mso-position-horizontal-relative:page;mso-position-vertical-relative:page" coordorigin="3766,2057" coordsize="10,1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">
                <v:line id="Line 46" o:spid="_x0000_s1027" style="position:absolute;visibility:visible;mso-wrap-style:square" from="3771,2062" to="3771,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5" o:spid="_x0000_s1028" style="position:absolute;visibility:visible;mso-wrap-style:square" from="3771,7009" to="3771,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4" o:spid="_x0000_s1029" style="position:absolute;visibility:visible;mso-wrap-style:square" from="3771,7837" to="3771,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3" o:spid="_x0000_s1030" style="position:absolute;visibility:visible;mso-wrap-style:square" from="3771,13348" to="3771,1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anchorx="page" anchory="page"/>
              </v:group>
            </w:pict>
          </mc:Fallback>
        </mc:AlternateContent>
      </w:r>
    </w:p>
    <w:p w:rsidR="001C2465" w:rsidRDefault="00241A47">
      <w:pPr>
        <w:tabs>
          <w:tab w:val="left" w:pos="2620"/>
        </w:tabs>
        <w:spacing w:before="88" w:line="310" w:lineRule="exact"/>
        <w:ind w:left="112"/>
        <w:rPr>
          <w:sz w:val="24"/>
        </w:rPr>
      </w:pPr>
      <w:r>
        <w:rPr>
          <w:rFonts w:ascii="Calibri"/>
          <w:b/>
          <w:position w:val="-3"/>
          <w:sz w:val="28"/>
        </w:rPr>
        <w:t>A</w:t>
      </w:r>
      <w:r>
        <w:rPr>
          <w:rFonts w:ascii="Calibri"/>
          <w:b/>
          <w:position w:val="-3"/>
        </w:rPr>
        <w:t xml:space="preserve">UDIT </w:t>
      </w:r>
      <w:r>
        <w:rPr>
          <w:rFonts w:ascii="Calibri"/>
          <w:b/>
          <w:position w:val="-3"/>
          <w:sz w:val="28"/>
        </w:rPr>
        <w:t>S</w:t>
      </w:r>
      <w:r>
        <w:rPr>
          <w:rFonts w:ascii="Calibri"/>
          <w:b/>
          <w:position w:val="-3"/>
        </w:rPr>
        <w:t>ERVICES</w:t>
      </w:r>
      <w:r>
        <w:rPr>
          <w:rFonts w:ascii="Calibri"/>
          <w:b/>
          <w:position w:val="-3"/>
        </w:rPr>
        <w:tab/>
      </w:r>
      <w:r>
        <w:rPr>
          <w:b/>
          <w:sz w:val="24"/>
        </w:rPr>
        <w:t xml:space="preserve">4. </w:t>
      </w:r>
      <w:r>
        <w:rPr>
          <w:b/>
          <w:spacing w:val="57"/>
          <w:sz w:val="24"/>
        </w:rPr>
        <w:t xml:space="preserve"> </w:t>
      </w:r>
      <w:r>
        <w:rPr>
          <w:b/>
          <w:sz w:val="24"/>
          <w:u w:val="thick"/>
        </w:rPr>
        <w:t>Audit</w:t>
      </w:r>
      <w:r>
        <w:rPr>
          <w:b/>
          <w:spacing w:val="20"/>
          <w:sz w:val="24"/>
          <w:u w:val="thick"/>
        </w:rPr>
        <w:t xml:space="preserve"> </w:t>
      </w:r>
      <w:r>
        <w:rPr>
          <w:b/>
          <w:sz w:val="24"/>
          <w:u w:val="thick"/>
        </w:rPr>
        <w:t>Services</w:t>
      </w:r>
      <w:r>
        <w:rPr>
          <w:b/>
          <w:sz w:val="24"/>
        </w:rPr>
        <w:t xml:space="preserve"> </w:t>
      </w:r>
      <w:r>
        <w:rPr>
          <w:b/>
          <w:spacing w:val="41"/>
          <w:sz w:val="24"/>
        </w:rPr>
        <w:t xml:space="preserve"> </w:t>
      </w:r>
      <w:r>
        <w:rPr>
          <w:sz w:val="24"/>
        </w:rPr>
        <w:t>[NCAC</w:t>
      </w:r>
      <w:r>
        <w:rPr>
          <w:spacing w:val="17"/>
          <w:sz w:val="24"/>
        </w:rPr>
        <w:t xml:space="preserve"> </w:t>
      </w:r>
      <w:r>
        <w:rPr>
          <w:sz w:val="24"/>
        </w:rPr>
        <w:t>Title</w:t>
      </w:r>
      <w:r>
        <w:rPr>
          <w:spacing w:val="18"/>
          <w:sz w:val="24"/>
        </w:rPr>
        <w:t xml:space="preserve"> </w:t>
      </w:r>
      <w:r>
        <w:rPr>
          <w:sz w:val="24"/>
        </w:rPr>
        <w:t>09</w:t>
      </w:r>
      <w:r>
        <w:rPr>
          <w:spacing w:val="20"/>
          <w:sz w:val="24"/>
        </w:rPr>
        <w:t xml:space="preserve"> </w:t>
      </w:r>
      <w:r>
        <w:rPr>
          <w:sz w:val="24"/>
        </w:rPr>
        <w:t>NCAC</w:t>
      </w:r>
      <w:r>
        <w:rPr>
          <w:spacing w:val="20"/>
          <w:sz w:val="24"/>
        </w:rPr>
        <w:t xml:space="preserve"> </w:t>
      </w:r>
      <w:r>
        <w:rPr>
          <w:sz w:val="24"/>
        </w:rPr>
        <w:t>03M</w:t>
      </w:r>
      <w:r>
        <w:rPr>
          <w:spacing w:val="20"/>
          <w:sz w:val="24"/>
        </w:rPr>
        <w:t xml:space="preserve"> </w:t>
      </w:r>
      <w:r>
        <w:rPr>
          <w:sz w:val="24"/>
        </w:rPr>
        <w:t>.0205]</w:t>
      </w:r>
      <w:r>
        <w:rPr>
          <w:spacing w:val="18"/>
          <w:sz w:val="24"/>
        </w:rPr>
        <w:t xml:space="preserve"> </w:t>
      </w:r>
      <w:r>
        <w:rPr>
          <w:sz w:val="24"/>
        </w:rPr>
        <w:t>[2CFR</w:t>
      </w:r>
      <w:r>
        <w:rPr>
          <w:spacing w:val="20"/>
          <w:sz w:val="24"/>
        </w:rPr>
        <w:t xml:space="preserve"> </w:t>
      </w:r>
      <w:r>
        <w:rPr>
          <w:sz w:val="24"/>
        </w:rPr>
        <w:t>Part</w:t>
      </w:r>
    </w:p>
    <w:p w:rsidR="001C2465" w:rsidRDefault="00241A47">
      <w:pPr>
        <w:pStyle w:val="BodyText"/>
        <w:spacing w:line="244" w:lineRule="exact"/>
        <w:ind w:left="2981"/>
      </w:pPr>
      <w:r>
        <w:t>230 App B]</w:t>
      </w:r>
    </w:p>
    <w:p w:rsidR="001C2465" w:rsidRDefault="00241A47">
      <w:pPr>
        <w:pStyle w:val="ListParagraph"/>
        <w:numPr>
          <w:ilvl w:val="0"/>
          <w:numId w:val="31"/>
        </w:numPr>
        <w:tabs>
          <w:tab w:val="left" w:pos="3341"/>
        </w:tabs>
        <w:rPr>
          <w:sz w:val="24"/>
        </w:rPr>
      </w:pPr>
      <w:r>
        <w:rPr>
          <w:sz w:val="24"/>
        </w:rPr>
        <w:t>Costs of audit services are unallowable for local</w:t>
      </w:r>
      <w:r>
        <w:rPr>
          <w:spacing w:val="-15"/>
          <w:sz w:val="24"/>
        </w:rPr>
        <w:t xml:space="preserve"> </w:t>
      </w:r>
      <w:r>
        <w:rPr>
          <w:sz w:val="24"/>
        </w:rPr>
        <w:t>partnerships.</w:t>
      </w:r>
    </w:p>
    <w:p w:rsidR="001C2465" w:rsidRDefault="00241A47">
      <w:pPr>
        <w:pStyle w:val="ListParagraph"/>
        <w:numPr>
          <w:ilvl w:val="0"/>
          <w:numId w:val="31"/>
        </w:numPr>
        <w:tabs>
          <w:tab w:val="left" w:pos="3341"/>
        </w:tabs>
        <w:ind w:right="121"/>
        <w:rPr>
          <w:sz w:val="24"/>
        </w:rPr>
      </w:pPr>
      <w:r>
        <w:rPr>
          <w:sz w:val="24"/>
        </w:rPr>
        <w:t xml:space="preserve">Costs of audit services for direct service providers or grantees are allowable </w:t>
      </w:r>
      <w:r>
        <w:rPr>
          <w:b/>
          <w:sz w:val="24"/>
        </w:rPr>
        <w:t xml:space="preserve">only </w:t>
      </w:r>
      <w:r>
        <w:rPr>
          <w:sz w:val="24"/>
        </w:rPr>
        <w:t>if an audit is required by the State</w:t>
      </w:r>
      <w:r>
        <w:rPr>
          <w:spacing w:val="8"/>
          <w:sz w:val="24"/>
        </w:rPr>
        <w:t xml:space="preserve"> </w:t>
      </w:r>
      <w:r>
        <w:rPr>
          <w:sz w:val="24"/>
        </w:rPr>
        <w:t>(resulting</w:t>
      </w:r>
    </w:p>
    <w:p w:rsidR="001C2465" w:rsidRDefault="001C2465">
      <w:pPr>
        <w:rPr>
          <w:sz w:val="24"/>
        </w:rPr>
        <w:sectPr w:rsidR="001C2465">
          <w:type w:val="continuous"/>
          <w:pgSz w:w="12240" w:h="15840"/>
          <w:pgMar w:top="1500" w:right="1340" w:bottom="280" w:left="1340" w:header="720" w:footer="720" w:gutter="0"/>
          <w:cols w:space="720"/>
        </w:sectPr>
      </w:pPr>
    </w:p>
    <w:p w:rsidR="001C2465" w:rsidRDefault="001C2465">
      <w:pPr>
        <w:pStyle w:val="BodyText"/>
        <w:spacing w:before="8" w:after="1"/>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518"/>
        <w:gridCol w:w="7210"/>
      </w:tblGrid>
      <w:tr w:rsidR="001C2465">
        <w:trPr>
          <w:trHeight w:val="2880"/>
        </w:trPr>
        <w:tc>
          <w:tcPr>
            <w:tcW w:w="2518" w:type="dxa"/>
            <w:tcBorders>
              <w:right w:val="single" w:sz="4" w:space="0" w:color="000000"/>
            </w:tcBorders>
          </w:tcPr>
          <w:p w:rsidR="001C2465" w:rsidRDefault="001C2465">
            <w:pPr>
              <w:pStyle w:val="TableParagraph"/>
              <w:ind w:left="0"/>
              <w:rPr>
                <w:sz w:val="28"/>
              </w:rPr>
            </w:pPr>
          </w:p>
          <w:p w:rsidR="001C2465" w:rsidRDefault="001C2465">
            <w:pPr>
              <w:pStyle w:val="TableParagraph"/>
              <w:ind w:left="0"/>
              <w:rPr>
                <w:sz w:val="28"/>
              </w:rPr>
            </w:pPr>
          </w:p>
          <w:p w:rsidR="001C2465" w:rsidRDefault="001C2465">
            <w:pPr>
              <w:pStyle w:val="TableParagraph"/>
              <w:spacing w:before="4"/>
              <w:ind w:left="0"/>
              <w:rPr>
                <w:sz w:val="39"/>
              </w:rPr>
            </w:pPr>
          </w:p>
          <w:p w:rsidR="001C2465" w:rsidRDefault="00241A47">
            <w:pPr>
              <w:pStyle w:val="TableParagraph"/>
              <w:ind w:left="200"/>
              <w:rPr>
                <w:rFonts w:ascii="Calibri"/>
                <w:b/>
              </w:rPr>
            </w:pPr>
            <w:r>
              <w:rPr>
                <w:rFonts w:ascii="Calibri"/>
                <w:b/>
                <w:sz w:val="28"/>
              </w:rPr>
              <w:t>B</w:t>
            </w:r>
            <w:r>
              <w:rPr>
                <w:rFonts w:ascii="Calibri"/>
                <w:b/>
              </w:rPr>
              <w:t xml:space="preserve">AD </w:t>
            </w:r>
            <w:r>
              <w:rPr>
                <w:rFonts w:ascii="Calibri"/>
                <w:b/>
                <w:sz w:val="28"/>
              </w:rPr>
              <w:t>D</w:t>
            </w:r>
            <w:r>
              <w:rPr>
                <w:rFonts w:ascii="Calibri"/>
                <w:b/>
              </w:rPr>
              <w:t>EBTS</w:t>
            </w:r>
          </w:p>
        </w:tc>
        <w:tc>
          <w:tcPr>
            <w:tcW w:w="7210" w:type="dxa"/>
            <w:tcBorders>
              <w:left w:val="single" w:sz="4" w:space="0" w:color="000000"/>
            </w:tcBorders>
          </w:tcPr>
          <w:p w:rsidR="001C2465" w:rsidRDefault="00241A47">
            <w:pPr>
              <w:pStyle w:val="TableParagraph"/>
              <w:ind w:right="200"/>
              <w:jc w:val="both"/>
              <w:rPr>
                <w:sz w:val="24"/>
              </w:rPr>
            </w:pPr>
            <w:r>
              <w:rPr>
                <w:sz w:val="24"/>
              </w:rPr>
              <w:t xml:space="preserve">from total State funding exceeding $500,000). Costs are allowable </w:t>
            </w:r>
            <w:r>
              <w:rPr>
                <w:b/>
                <w:sz w:val="24"/>
              </w:rPr>
              <w:t xml:space="preserve">only in the proportion </w:t>
            </w:r>
            <w:r>
              <w:rPr>
                <w:sz w:val="24"/>
              </w:rPr>
              <w:t>of revenues that Smart Start represents of the total revenues.</w:t>
            </w:r>
          </w:p>
          <w:p w:rsidR="001C2465" w:rsidRDefault="001C2465">
            <w:pPr>
              <w:pStyle w:val="TableParagraph"/>
              <w:spacing w:before="5"/>
              <w:ind w:left="0"/>
              <w:rPr>
                <w:sz w:val="23"/>
              </w:rPr>
            </w:pPr>
          </w:p>
          <w:p w:rsidR="001C2465" w:rsidRDefault="00241A47">
            <w:pPr>
              <w:pStyle w:val="TableParagraph"/>
              <w:ind w:left="184"/>
              <w:rPr>
                <w:sz w:val="24"/>
              </w:rPr>
            </w:pPr>
            <w:r>
              <w:rPr>
                <w:b/>
                <w:sz w:val="24"/>
              </w:rPr>
              <w:t xml:space="preserve">5.   </w:t>
            </w:r>
            <w:r>
              <w:rPr>
                <w:b/>
                <w:sz w:val="24"/>
                <w:u w:val="thick"/>
              </w:rPr>
              <w:t>Bad Debts</w:t>
            </w:r>
            <w:r>
              <w:rPr>
                <w:b/>
                <w:sz w:val="24"/>
              </w:rPr>
              <w:t xml:space="preserve">  </w:t>
            </w:r>
            <w:r>
              <w:rPr>
                <w:sz w:val="24"/>
              </w:rPr>
              <w:t>[2CFR Part 230 App B]</w:t>
            </w:r>
          </w:p>
          <w:p w:rsidR="001C2465" w:rsidRDefault="00241A47">
            <w:pPr>
              <w:pStyle w:val="TableParagraph"/>
              <w:ind w:left="540" w:right="198"/>
              <w:jc w:val="both"/>
              <w:rPr>
                <w:i/>
                <w:sz w:val="24"/>
              </w:rPr>
            </w:pPr>
            <w:r>
              <w:rPr>
                <w:sz w:val="24"/>
              </w:rPr>
              <w:t>Bad debts, including losses (whether actual or estimated) arising from special events or fundraisers, uncollectible accounts and</w:t>
            </w:r>
            <w:r>
              <w:rPr>
                <w:spacing w:val="-16"/>
                <w:sz w:val="24"/>
              </w:rPr>
              <w:t xml:space="preserve"> </w:t>
            </w:r>
            <w:r>
              <w:rPr>
                <w:sz w:val="24"/>
              </w:rPr>
              <w:t xml:space="preserve">other claims, related collection costs, and related legal costs, are unallowable. </w:t>
            </w:r>
            <w:r>
              <w:rPr>
                <w:i/>
                <w:sz w:val="24"/>
              </w:rPr>
              <w:t>See also Sections B.15. Fund Raising and B.28. Selling and Marketing</w:t>
            </w:r>
            <w:r>
              <w:rPr>
                <w:i/>
                <w:spacing w:val="-8"/>
                <w:sz w:val="24"/>
              </w:rPr>
              <w:t xml:space="preserve"> </w:t>
            </w:r>
            <w:r>
              <w:rPr>
                <w:i/>
                <w:sz w:val="24"/>
              </w:rPr>
              <w:t>Expenses.</w:t>
            </w:r>
          </w:p>
        </w:tc>
      </w:tr>
      <w:tr w:rsidR="001C2465">
        <w:trPr>
          <w:trHeight w:val="7980"/>
        </w:trPr>
        <w:tc>
          <w:tcPr>
            <w:tcW w:w="2518" w:type="dxa"/>
            <w:tcBorders>
              <w:right w:val="single" w:sz="4" w:space="0" w:color="000000"/>
            </w:tcBorders>
          </w:tcPr>
          <w:p w:rsidR="001C2465" w:rsidRDefault="00241A47">
            <w:pPr>
              <w:pStyle w:val="TableParagraph"/>
              <w:spacing w:before="130"/>
              <w:ind w:left="200" w:right="286"/>
              <w:rPr>
                <w:rFonts w:ascii="Calibri"/>
                <w:b/>
              </w:rPr>
            </w:pPr>
            <w:r>
              <w:rPr>
                <w:rFonts w:ascii="Calibri"/>
                <w:b/>
                <w:sz w:val="28"/>
              </w:rPr>
              <w:t>C</w:t>
            </w:r>
            <w:r>
              <w:rPr>
                <w:rFonts w:ascii="Calibri"/>
                <w:b/>
              </w:rPr>
              <w:t xml:space="preserve">APITAL AND </w:t>
            </w:r>
            <w:r>
              <w:rPr>
                <w:rFonts w:ascii="Calibri"/>
                <w:b/>
                <w:sz w:val="28"/>
              </w:rPr>
              <w:t>R</w:t>
            </w:r>
            <w:r>
              <w:rPr>
                <w:rFonts w:ascii="Calibri"/>
                <w:b/>
              </w:rPr>
              <w:t xml:space="preserve">EPAIR AND </w:t>
            </w:r>
            <w:r>
              <w:rPr>
                <w:rFonts w:ascii="Calibri"/>
                <w:b/>
                <w:sz w:val="28"/>
              </w:rPr>
              <w:t>M</w:t>
            </w:r>
            <w:r>
              <w:rPr>
                <w:rFonts w:ascii="Calibri"/>
                <w:b/>
              </w:rPr>
              <w:t>AINTENANCE</w:t>
            </w:r>
          </w:p>
        </w:tc>
        <w:tc>
          <w:tcPr>
            <w:tcW w:w="7210" w:type="dxa"/>
            <w:tcBorders>
              <w:left w:val="single" w:sz="4" w:space="0" w:color="000000"/>
            </w:tcBorders>
          </w:tcPr>
          <w:p w:rsidR="001C2465" w:rsidRDefault="00241A47">
            <w:pPr>
              <w:pStyle w:val="TableParagraph"/>
              <w:numPr>
                <w:ilvl w:val="0"/>
                <w:numId w:val="30"/>
              </w:numPr>
              <w:tabs>
                <w:tab w:val="left" w:pos="546"/>
                <w:tab w:val="left" w:pos="5208"/>
              </w:tabs>
              <w:spacing w:before="129"/>
              <w:ind w:right="200"/>
              <w:rPr>
                <w:sz w:val="24"/>
              </w:rPr>
            </w:pPr>
            <w:r>
              <w:rPr>
                <w:b/>
                <w:sz w:val="24"/>
                <w:u w:val="thick"/>
              </w:rPr>
              <w:t xml:space="preserve">Capital   and   Repair </w:t>
            </w:r>
            <w:r>
              <w:rPr>
                <w:b/>
                <w:spacing w:val="55"/>
                <w:sz w:val="24"/>
                <w:u w:val="thick"/>
              </w:rPr>
              <w:t xml:space="preserve"> </w:t>
            </w:r>
            <w:r>
              <w:rPr>
                <w:b/>
                <w:sz w:val="24"/>
                <w:u w:val="thick"/>
              </w:rPr>
              <w:t>and   Maintenance</w:t>
            </w:r>
            <w:r>
              <w:rPr>
                <w:b/>
                <w:sz w:val="24"/>
              </w:rPr>
              <w:tab/>
            </w:r>
            <w:r>
              <w:rPr>
                <w:sz w:val="24"/>
              </w:rPr>
              <w:t xml:space="preserve">[NCSL </w:t>
            </w:r>
            <w:r>
              <w:rPr>
                <w:spacing w:val="56"/>
                <w:sz w:val="24"/>
              </w:rPr>
              <w:t xml:space="preserve"> </w:t>
            </w:r>
            <w:r>
              <w:rPr>
                <w:sz w:val="24"/>
              </w:rPr>
              <w:t>2015-241 S12B.9.(h)(1)] [NCGS143C-1-1(d)(5)] [2 CFR Ch.II</w:t>
            </w:r>
            <w:r>
              <w:rPr>
                <w:spacing w:val="-12"/>
                <w:sz w:val="24"/>
              </w:rPr>
              <w:t xml:space="preserve"> </w:t>
            </w:r>
            <w:r>
              <w:rPr>
                <w:sz w:val="24"/>
              </w:rPr>
              <w:t>§200.13]</w:t>
            </w:r>
          </w:p>
          <w:p w:rsidR="001C2465" w:rsidRDefault="00241A47">
            <w:pPr>
              <w:pStyle w:val="TableParagraph"/>
              <w:numPr>
                <w:ilvl w:val="1"/>
                <w:numId w:val="30"/>
              </w:numPr>
              <w:tabs>
                <w:tab w:val="left" w:pos="906"/>
              </w:tabs>
              <w:ind w:right="204"/>
              <w:jc w:val="both"/>
              <w:rPr>
                <w:sz w:val="24"/>
              </w:rPr>
            </w:pPr>
            <w:r>
              <w:rPr>
                <w:sz w:val="24"/>
              </w:rPr>
              <w:t>Capital expenditures are prohibited by legislation and are unallowable.</w:t>
            </w:r>
          </w:p>
          <w:p w:rsidR="001C2465" w:rsidRDefault="00241A47">
            <w:pPr>
              <w:pStyle w:val="TableParagraph"/>
              <w:numPr>
                <w:ilvl w:val="1"/>
                <w:numId w:val="30"/>
              </w:numPr>
              <w:tabs>
                <w:tab w:val="left" w:pos="906"/>
              </w:tabs>
              <w:ind w:right="202"/>
              <w:jc w:val="both"/>
              <w:rPr>
                <w:sz w:val="24"/>
              </w:rPr>
            </w:pPr>
            <w:r>
              <w:rPr>
                <w:sz w:val="24"/>
              </w:rPr>
              <w:t>Capital expenditures are expenditures for capital improvements as defined in G.S. 143C-1-1(d)(5). Capital improvements include “real property acquisition, new construction or rehabilitation</w:t>
            </w:r>
            <w:r>
              <w:rPr>
                <w:spacing w:val="-14"/>
                <w:sz w:val="24"/>
              </w:rPr>
              <w:t xml:space="preserve"> </w:t>
            </w:r>
            <w:r>
              <w:rPr>
                <w:sz w:val="24"/>
              </w:rPr>
              <w:t>of</w:t>
            </w:r>
            <w:r>
              <w:rPr>
                <w:spacing w:val="-15"/>
                <w:sz w:val="24"/>
              </w:rPr>
              <w:t xml:space="preserve"> </w:t>
            </w:r>
            <w:r>
              <w:rPr>
                <w:sz w:val="24"/>
              </w:rPr>
              <w:t>existing</w:t>
            </w:r>
            <w:r>
              <w:rPr>
                <w:spacing w:val="-14"/>
                <w:sz w:val="24"/>
              </w:rPr>
              <w:t xml:space="preserve"> </w:t>
            </w:r>
            <w:r>
              <w:rPr>
                <w:sz w:val="24"/>
              </w:rPr>
              <w:t>facilities,</w:t>
            </w:r>
            <w:r>
              <w:rPr>
                <w:spacing w:val="-15"/>
                <w:sz w:val="24"/>
              </w:rPr>
              <w:t xml:space="preserve"> </w:t>
            </w:r>
            <w:r>
              <w:rPr>
                <w:sz w:val="24"/>
              </w:rPr>
              <w:t>and</w:t>
            </w:r>
            <w:r>
              <w:rPr>
                <w:spacing w:val="-14"/>
                <w:sz w:val="24"/>
              </w:rPr>
              <w:t xml:space="preserve"> </w:t>
            </w:r>
            <w:r>
              <w:rPr>
                <w:sz w:val="24"/>
              </w:rPr>
              <w:t>repairs</w:t>
            </w:r>
            <w:r>
              <w:rPr>
                <w:spacing w:val="-12"/>
                <w:sz w:val="24"/>
              </w:rPr>
              <w:t xml:space="preserve"> </w:t>
            </w:r>
            <w:r>
              <w:rPr>
                <w:sz w:val="24"/>
              </w:rPr>
              <w:t>and</w:t>
            </w:r>
            <w:r>
              <w:rPr>
                <w:spacing w:val="-12"/>
                <w:sz w:val="24"/>
              </w:rPr>
              <w:t xml:space="preserve"> </w:t>
            </w:r>
            <w:r>
              <w:rPr>
                <w:sz w:val="24"/>
              </w:rPr>
              <w:t>renovations.”</w:t>
            </w:r>
          </w:p>
          <w:p w:rsidR="001C2465" w:rsidRDefault="00241A47">
            <w:pPr>
              <w:pStyle w:val="TableParagraph"/>
              <w:numPr>
                <w:ilvl w:val="1"/>
                <w:numId w:val="30"/>
              </w:numPr>
              <w:tabs>
                <w:tab w:val="left" w:pos="906"/>
              </w:tabs>
              <w:ind w:right="203"/>
              <w:jc w:val="both"/>
              <w:rPr>
                <w:sz w:val="24"/>
              </w:rPr>
            </w:pPr>
            <w:r>
              <w:rPr>
                <w:sz w:val="24"/>
              </w:rPr>
              <w:t>Costs</w:t>
            </w:r>
            <w:r>
              <w:rPr>
                <w:spacing w:val="-15"/>
                <w:sz w:val="24"/>
              </w:rPr>
              <w:t xml:space="preserve"> </w:t>
            </w:r>
            <w:r>
              <w:rPr>
                <w:sz w:val="24"/>
              </w:rPr>
              <w:t>incurred</w:t>
            </w:r>
            <w:r>
              <w:rPr>
                <w:spacing w:val="-13"/>
                <w:sz w:val="24"/>
              </w:rPr>
              <w:t xml:space="preserve"> </w:t>
            </w:r>
            <w:r>
              <w:rPr>
                <w:sz w:val="24"/>
              </w:rPr>
              <w:t>for</w:t>
            </w:r>
            <w:r>
              <w:rPr>
                <w:spacing w:val="-17"/>
                <w:sz w:val="24"/>
              </w:rPr>
              <w:t xml:space="preserve"> </w:t>
            </w:r>
            <w:r>
              <w:rPr>
                <w:sz w:val="24"/>
              </w:rPr>
              <w:t>improvements</w:t>
            </w:r>
            <w:r>
              <w:rPr>
                <w:spacing w:val="-16"/>
                <w:sz w:val="24"/>
              </w:rPr>
              <w:t xml:space="preserve"> </w:t>
            </w:r>
            <w:r>
              <w:rPr>
                <w:sz w:val="24"/>
              </w:rPr>
              <w:t>which:</w:t>
            </w:r>
            <w:r>
              <w:rPr>
                <w:spacing w:val="-15"/>
                <w:sz w:val="24"/>
              </w:rPr>
              <w:t xml:space="preserve"> </w:t>
            </w:r>
            <w:r>
              <w:rPr>
                <w:sz w:val="24"/>
              </w:rPr>
              <w:t>1)</w:t>
            </w:r>
            <w:r>
              <w:rPr>
                <w:spacing w:val="-17"/>
                <w:sz w:val="24"/>
              </w:rPr>
              <w:t xml:space="preserve"> </w:t>
            </w:r>
            <w:r>
              <w:rPr>
                <w:sz w:val="24"/>
              </w:rPr>
              <w:t>add</w:t>
            </w:r>
            <w:r>
              <w:rPr>
                <w:spacing w:val="-14"/>
                <w:sz w:val="24"/>
              </w:rPr>
              <w:t xml:space="preserve"> </w:t>
            </w:r>
            <w:r>
              <w:rPr>
                <w:sz w:val="24"/>
              </w:rPr>
              <w:t>to</w:t>
            </w:r>
            <w:r>
              <w:rPr>
                <w:spacing w:val="-15"/>
                <w:sz w:val="24"/>
              </w:rPr>
              <w:t xml:space="preserve"> </w:t>
            </w:r>
            <w:r>
              <w:rPr>
                <w:sz w:val="24"/>
              </w:rPr>
              <w:t>the</w:t>
            </w:r>
            <w:r>
              <w:rPr>
                <w:spacing w:val="-17"/>
                <w:sz w:val="24"/>
              </w:rPr>
              <w:t xml:space="preserve"> </w:t>
            </w:r>
            <w:r>
              <w:rPr>
                <w:sz w:val="24"/>
              </w:rPr>
              <w:t>permanent value</w:t>
            </w:r>
            <w:r>
              <w:rPr>
                <w:spacing w:val="-8"/>
                <w:sz w:val="24"/>
              </w:rPr>
              <w:t xml:space="preserve"> </w:t>
            </w:r>
            <w:r>
              <w:rPr>
                <w:sz w:val="24"/>
              </w:rPr>
              <w:t>of</w:t>
            </w:r>
            <w:r>
              <w:rPr>
                <w:spacing w:val="-6"/>
                <w:sz w:val="24"/>
              </w:rPr>
              <w:t xml:space="preserve"> </w:t>
            </w:r>
            <w:r>
              <w:rPr>
                <w:sz w:val="24"/>
              </w:rPr>
              <w:t>the</w:t>
            </w:r>
            <w:r>
              <w:rPr>
                <w:spacing w:val="-8"/>
                <w:sz w:val="24"/>
              </w:rPr>
              <w:t xml:space="preserve"> </w:t>
            </w:r>
            <w:r>
              <w:rPr>
                <w:sz w:val="24"/>
              </w:rPr>
              <w:t>buildings</w:t>
            </w:r>
            <w:r>
              <w:rPr>
                <w:spacing w:val="-5"/>
                <w:sz w:val="24"/>
              </w:rPr>
              <w:t xml:space="preserve"> </w:t>
            </w:r>
            <w:r>
              <w:rPr>
                <w:sz w:val="24"/>
              </w:rPr>
              <w:t>and/or</w:t>
            </w:r>
            <w:r>
              <w:rPr>
                <w:spacing w:val="-8"/>
                <w:sz w:val="24"/>
              </w:rPr>
              <w:t xml:space="preserve"> </w:t>
            </w:r>
            <w:r>
              <w:rPr>
                <w:sz w:val="24"/>
              </w:rPr>
              <w:t>land;</w:t>
            </w:r>
            <w:r>
              <w:rPr>
                <w:spacing w:val="-8"/>
                <w:sz w:val="24"/>
              </w:rPr>
              <w:t xml:space="preserve"> </w:t>
            </w:r>
            <w:r>
              <w:rPr>
                <w:sz w:val="24"/>
              </w:rPr>
              <w:t>or</w:t>
            </w:r>
            <w:r>
              <w:rPr>
                <w:spacing w:val="-6"/>
                <w:sz w:val="24"/>
              </w:rPr>
              <w:t xml:space="preserve"> </w:t>
            </w:r>
            <w:r>
              <w:rPr>
                <w:sz w:val="24"/>
              </w:rPr>
              <w:t>2)</w:t>
            </w:r>
            <w:r>
              <w:rPr>
                <w:spacing w:val="-6"/>
                <w:sz w:val="24"/>
              </w:rPr>
              <w:t xml:space="preserve"> </w:t>
            </w:r>
            <w:r>
              <w:rPr>
                <w:sz w:val="24"/>
              </w:rPr>
              <w:t>appreciably</w:t>
            </w:r>
            <w:r>
              <w:rPr>
                <w:spacing w:val="-12"/>
                <w:sz w:val="24"/>
              </w:rPr>
              <w:t xml:space="preserve"> </w:t>
            </w:r>
            <w:r>
              <w:rPr>
                <w:sz w:val="24"/>
              </w:rPr>
              <w:t>prolong</w:t>
            </w:r>
            <w:r>
              <w:rPr>
                <w:spacing w:val="-8"/>
                <w:sz w:val="24"/>
              </w:rPr>
              <w:t xml:space="preserve"> </w:t>
            </w:r>
            <w:r>
              <w:rPr>
                <w:sz w:val="24"/>
              </w:rPr>
              <w:t>the life of the asset, shall be treated as capital</w:t>
            </w:r>
            <w:r>
              <w:rPr>
                <w:spacing w:val="-14"/>
                <w:sz w:val="24"/>
              </w:rPr>
              <w:t xml:space="preserve"> </w:t>
            </w:r>
            <w:r>
              <w:rPr>
                <w:sz w:val="24"/>
              </w:rPr>
              <w:t>expenditures.</w:t>
            </w:r>
          </w:p>
          <w:p w:rsidR="001C2465" w:rsidRDefault="00241A47">
            <w:pPr>
              <w:pStyle w:val="TableParagraph"/>
              <w:numPr>
                <w:ilvl w:val="1"/>
                <w:numId w:val="30"/>
              </w:numPr>
              <w:tabs>
                <w:tab w:val="left" w:pos="906"/>
              </w:tabs>
              <w:ind w:right="204"/>
              <w:jc w:val="both"/>
              <w:rPr>
                <w:sz w:val="24"/>
              </w:rPr>
            </w:pPr>
            <w:r>
              <w:rPr>
                <w:sz w:val="24"/>
              </w:rPr>
              <w:t>Capital “repairs and renovations” are defined to include the following types of</w:t>
            </w:r>
            <w:r>
              <w:rPr>
                <w:spacing w:val="-5"/>
                <w:sz w:val="24"/>
              </w:rPr>
              <w:t xml:space="preserve"> </w:t>
            </w:r>
            <w:r>
              <w:rPr>
                <w:sz w:val="24"/>
              </w:rPr>
              <w:t>projects:</w:t>
            </w:r>
          </w:p>
          <w:p w:rsidR="001C2465" w:rsidRDefault="00241A47">
            <w:pPr>
              <w:pStyle w:val="TableParagraph"/>
              <w:numPr>
                <w:ilvl w:val="2"/>
                <w:numId w:val="30"/>
              </w:numPr>
              <w:tabs>
                <w:tab w:val="left" w:pos="1446"/>
              </w:tabs>
              <w:jc w:val="left"/>
              <w:rPr>
                <w:sz w:val="24"/>
              </w:rPr>
            </w:pPr>
            <w:r>
              <w:rPr>
                <w:sz w:val="24"/>
              </w:rPr>
              <w:t>Roof repairs and</w:t>
            </w:r>
            <w:r>
              <w:rPr>
                <w:spacing w:val="-5"/>
                <w:sz w:val="24"/>
              </w:rPr>
              <w:t xml:space="preserve"> </w:t>
            </w:r>
            <w:r>
              <w:rPr>
                <w:sz w:val="24"/>
              </w:rPr>
              <w:t>replacements;</w:t>
            </w:r>
          </w:p>
          <w:p w:rsidR="001C2465" w:rsidRDefault="00241A47">
            <w:pPr>
              <w:pStyle w:val="TableParagraph"/>
              <w:numPr>
                <w:ilvl w:val="2"/>
                <w:numId w:val="30"/>
              </w:numPr>
              <w:tabs>
                <w:tab w:val="left" w:pos="1446"/>
              </w:tabs>
              <w:ind w:hanging="355"/>
              <w:jc w:val="left"/>
              <w:rPr>
                <w:sz w:val="24"/>
              </w:rPr>
            </w:pPr>
            <w:r>
              <w:rPr>
                <w:sz w:val="24"/>
              </w:rPr>
              <w:t>Structural</w:t>
            </w:r>
            <w:r>
              <w:rPr>
                <w:spacing w:val="-6"/>
                <w:sz w:val="24"/>
              </w:rPr>
              <w:t xml:space="preserve"> </w:t>
            </w:r>
            <w:r>
              <w:rPr>
                <w:sz w:val="24"/>
              </w:rPr>
              <w:t>repairs;</w:t>
            </w:r>
          </w:p>
          <w:p w:rsidR="001C2465" w:rsidRDefault="00241A47">
            <w:pPr>
              <w:pStyle w:val="TableParagraph"/>
              <w:numPr>
                <w:ilvl w:val="2"/>
                <w:numId w:val="30"/>
              </w:numPr>
              <w:tabs>
                <w:tab w:val="left" w:pos="1446"/>
              </w:tabs>
              <w:ind w:right="205" w:hanging="423"/>
              <w:jc w:val="left"/>
              <w:rPr>
                <w:sz w:val="24"/>
              </w:rPr>
            </w:pPr>
            <w:r>
              <w:rPr>
                <w:sz w:val="24"/>
              </w:rPr>
              <w:t>Repairs to electrical, plumbing, heating, ventilating, and air-conditioning</w:t>
            </w:r>
            <w:r>
              <w:rPr>
                <w:spacing w:val="-9"/>
                <w:sz w:val="24"/>
              </w:rPr>
              <w:t xml:space="preserve"> </w:t>
            </w:r>
            <w:r>
              <w:rPr>
                <w:sz w:val="24"/>
              </w:rPr>
              <w:t>systems;</w:t>
            </w:r>
          </w:p>
          <w:p w:rsidR="001C2465" w:rsidRDefault="00241A47">
            <w:pPr>
              <w:pStyle w:val="TableParagraph"/>
              <w:numPr>
                <w:ilvl w:val="2"/>
                <w:numId w:val="30"/>
              </w:numPr>
              <w:tabs>
                <w:tab w:val="left" w:pos="1446"/>
              </w:tabs>
              <w:ind w:right="200" w:hanging="408"/>
              <w:jc w:val="left"/>
              <w:rPr>
                <w:sz w:val="24"/>
              </w:rPr>
            </w:pPr>
            <w:r>
              <w:rPr>
                <w:sz w:val="24"/>
              </w:rPr>
              <w:t>Improvements and renovations to improve use of existing space;</w:t>
            </w:r>
          </w:p>
          <w:p w:rsidR="001C2465" w:rsidRDefault="00241A47">
            <w:pPr>
              <w:pStyle w:val="TableParagraph"/>
              <w:numPr>
                <w:ilvl w:val="2"/>
                <w:numId w:val="30"/>
              </w:numPr>
              <w:tabs>
                <w:tab w:val="left" w:pos="1446"/>
                <w:tab w:val="left" w:pos="3112"/>
                <w:tab w:val="left" w:pos="3582"/>
                <w:tab w:val="left" w:pos="4446"/>
                <w:tab w:val="left" w:pos="5348"/>
                <w:tab w:val="left" w:pos="6279"/>
              </w:tabs>
              <w:ind w:right="198" w:hanging="341"/>
              <w:jc w:val="left"/>
              <w:rPr>
                <w:sz w:val="24"/>
              </w:rPr>
            </w:pPr>
            <w:r>
              <w:rPr>
                <w:sz w:val="24"/>
              </w:rPr>
              <w:t>Improvements</w:t>
            </w:r>
            <w:r>
              <w:rPr>
                <w:sz w:val="24"/>
              </w:rPr>
              <w:tab/>
              <w:t>to</w:t>
            </w:r>
            <w:r>
              <w:rPr>
                <w:sz w:val="24"/>
              </w:rPr>
              <w:tab/>
              <w:t>roads,</w:t>
            </w:r>
            <w:r>
              <w:rPr>
                <w:sz w:val="24"/>
              </w:rPr>
              <w:tab/>
              <w:t>walks,</w:t>
            </w:r>
            <w:r>
              <w:rPr>
                <w:sz w:val="24"/>
              </w:rPr>
              <w:tab/>
              <w:t>drives,</w:t>
            </w:r>
            <w:r>
              <w:rPr>
                <w:sz w:val="24"/>
              </w:rPr>
              <w:tab/>
              <w:t>utilities infrastructure;</w:t>
            </w:r>
          </w:p>
          <w:p w:rsidR="001C2465" w:rsidRDefault="00241A47">
            <w:pPr>
              <w:pStyle w:val="TableParagraph"/>
              <w:numPr>
                <w:ilvl w:val="2"/>
                <w:numId w:val="30"/>
              </w:numPr>
              <w:tabs>
                <w:tab w:val="left" w:pos="1446"/>
              </w:tabs>
              <w:ind w:hanging="408"/>
              <w:jc w:val="left"/>
              <w:rPr>
                <w:sz w:val="24"/>
              </w:rPr>
            </w:pPr>
            <w:r>
              <w:rPr>
                <w:sz w:val="24"/>
              </w:rPr>
              <w:t>Historical restoration;</w:t>
            </w:r>
            <w:r>
              <w:rPr>
                <w:spacing w:val="-6"/>
                <w:sz w:val="24"/>
              </w:rPr>
              <w:t xml:space="preserve"> </w:t>
            </w:r>
            <w:r>
              <w:rPr>
                <w:sz w:val="24"/>
              </w:rPr>
              <w:t>and</w:t>
            </w:r>
          </w:p>
          <w:p w:rsidR="001C2465" w:rsidRDefault="00241A47">
            <w:pPr>
              <w:pStyle w:val="TableParagraph"/>
              <w:numPr>
                <w:ilvl w:val="2"/>
                <w:numId w:val="30"/>
              </w:numPr>
              <w:tabs>
                <w:tab w:val="left" w:pos="1446"/>
              </w:tabs>
              <w:ind w:right="201" w:hanging="475"/>
              <w:jc w:val="left"/>
              <w:rPr>
                <w:sz w:val="24"/>
              </w:rPr>
            </w:pPr>
            <w:r>
              <w:rPr>
                <w:sz w:val="24"/>
              </w:rPr>
              <w:t>Improvements to meet safety or Federal and State standards.</w:t>
            </w:r>
          </w:p>
          <w:p w:rsidR="001C2465" w:rsidRDefault="00241A47">
            <w:pPr>
              <w:pStyle w:val="TableParagraph"/>
              <w:numPr>
                <w:ilvl w:val="1"/>
                <w:numId w:val="30"/>
              </w:numPr>
              <w:tabs>
                <w:tab w:val="left" w:pos="906"/>
              </w:tabs>
              <w:ind w:right="204"/>
              <w:jc w:val="both"/>
              <w:rPr>
                <w:sz w:val="24"/>
              </w:rPr>
            </w:pPr>
            <w:r>
              <w:rPr>
                <w:sz w:val="24"/>
              </w:rPr>
              <w:t>Costs incurred for necessary, recurring minor maintenance, repair, or upkeep of buildings that do not add to the permanent value of the property or appreciably prolong its intended life, but keep it in an efficient operating condition, are</w:t>
            </w:r>
            <w:r>
              <w:rPr>
                <w:spacing w:val="-11"/>
                <w:sz w:val="24"/>
              </w:rPr>
              <w:t xml:space="preserve"> </w:t>
            </w:r>
            <w:r>
              <w:rPr>
                <w:sz w:val="24"/>
              </w:rPr>
              <w:t>allowable.</w:t>
            </w:r>
          </w:p>
        </w:tc>
      </w:tr>
      <w:tr w:rsidR="001C2465">
        <w:trPr>
          <w:trHeight w:val="1800"/>
        </w:trPr>
        <w:tc>
          <w:tcPr>
            <w:tcW w:w="2518" w:type="dxa"/>
            <w:tcBorders>
              <w:right w:val="single" w:sz="4" w:space="0" w:color="000000"/>
            </w:tcBorders>
          </w:tcPr>
          <w:p w:rsidR="001C2465" w:rsidRDefault="00241A47">
            <w:pPr>
              <w:pStyle w:val="TableParagraph"/>
              <w:spacing w:before="130"/>
              <w:ind w:left="200"/>
              <w:rPr>
                <w:rFonts w:ascii="Calibri"/>
                <w:b/>
              </w:rPr>
            </w:pPr>
            <w:r>
              <w:rPr>
                <w:rFonts w:ascii="Calibri"/>
                <w:b/>
                <w:sz w:val="28"/>
              </w:rPr>
              <w:t>C</w:t>
            </w:r>
            <w:r>
              <w:rPr>
                <w:rFonts w:ascii="Calibri"/>
                <w:b/>
              </w:rPr>
              <w:t>ONDOLENCES</w:t>
            </w:r>
          </w:p>
        </w:tc>
        <w:tc>
          <w:tcPr>
            <w:tcW w:w="7210" w:type="dxa"/>
            <w:tcBorders>
              <w:left w:val="single" w:sz="4" w:space="0" w:color="000000"/>
            </w:tcBorders>
          </w:tcPr>
          <w:p w:rsidR="001C2465" w:rsidRDefault="00241A47">
            <w:pPr>
              <w:pStyle w:val="TableParagraph"/>
              <w:numPr>
                <w:ilvl w:val="0"/>
                <w:numId w:val="29"/>
              </w:numPr>
              <w:tabs>
                <w:tab w:val="left" w:pos="546"/>
              </w:tabs>
              <w:spacing w:before="129"/>
              <w:rPr>
                <w:b/>
                <w:sz w:val="24"/>
              </w:rPr>
            </w:pPr>
            <w:r>
              <w:rPr>
                <w:b/>
                <w:sz w:val="24"/>
                <w:u w:val="thick"/>
              </w:rPr>
              <w:t>Condolences</w:t>
            </w:r>
          </w:p>
          <w:p w:rsidR="001C2465" w:rsidRDefault="00241A47">
            <w:pPr>
              <w:pStyle w:val="TableParagraph"/>
              <w:ind w:left="545" w:right="198"/>
              <w:jc w:val="both"/>
              <w:rPr>
                <w:sz w:val="24"/>
              </w:rPr>
            </w:pPr>
            <w:r>
              <w:rPr>
                <w:sz w:val="24"/>
              </w:rPr>
              <w:t>Costs of condolences, such as flowers, plants, fruit baskets, memorial</w:t>
            </w:r>
            <w:r>
              <w:rPr>
                <w:spacing w:val="-13"/>
                <w:sz w:val="24"/>
              </w:rPr>
              <w:t xml:space="preserve"> </w:t>
            </w:r>
            <w:r>
              <w:rPr>
                <w:sz w:val="24"/>
              </w:rPr>
              <w:t>donations,</w:t>
            </w:r>
            <w:r>
              <w:rPr>
                <w:spacing w:val="-13"/>
                <w:sz w:val="24"/>
              </w:rPr>
              <w:t xml:space="preserve"> </w:t>
            </w:r>
            <w:r>
              <w:rPr>
                <w:sz w:val="24"/>
              </w:rPr>
              <w:t>and</w:t>
            </w:r>
            <w:r>
              <w:rPr>
                <w:spacing w:val="-13"/>
                <w:sz w:val="24"/>
              </w:rPr>
              <w:t xml:space="preserve"> </w:t>
            </w:r>
            <w:r>
              <w:rPr>
                <w:sz w:val="24"/>
              </w:rPr>
              <w:t>the</w:t>
            </w:r>
            <w:r>
              <w:rPr>
                <w:spacing w:val="-14"/>
                <w:sz w:val="24"/>
              </w:rPr>
              <w:t xml:space="preserve"> </w:t>
            </w:r>
            <w:r>
              <w:rPr>
                <w:sz w:val="24"/>
              </w:rPr>
              <w:t>like</w:t>
            </w:r>
            <w:r>
              <w:rPr>
                <w:spacing w:val="-14"/>
                <w:sz w:val="24"/>
              </w:rPr>
              <w:t xml:space="preserve"> </w:t>
            </w:r>
            <w:r>
              <w:rPr>
                <w:sz w:val="24"/>
              </w:rPr>
              <w:t>are</w:t>
            </w:r>
            <w:r>
              <w:rPr>
                <w:spacing w:val="-15"/>
                <w:sz w:val="24"/>
              </w:rPr>
              <w:t xml:space="preserve"> </w:t>
            </w:r>
            <w:r>
              <w:rPr>
                <w:sz w:val="24"/>
              </w:rPr>
              <w:t>allowable</w:t>
            </w:r>
            <w:r>
              <w:rPr>
                <w:spacing w:val="-14"/>
                <w:sz w:val="24"/>
              </w:rPr>
              <w:t xml:space="preserve"> </w:t>
            </w:r>
            <w:r>
              <w:rPr>
                <w:sz w:val="24"/>
              </w:rPr>
              <w:t>only</w:t>
            </w:r>
            <w:r>
              <w:rPr>
                <w:spacing w:val="-16"/>
                <w:sz w:val="24"/>
              </w:rPr>
              <w:t xml:space="preserve"> </w:t>
            </w:r>
            <w:r>
              <w:rPr>
                <w:sz w:val="24"/>
              </w:rPr>
              <w:t>in</w:t>
            </w:r>
            <w:r>
              <w:rPr>
                <w:spacing w:val="-13"/>
                <w:sz w:val="24"/>
              </w:rPr>
              <w:t xml:space="preserve"> </w:t>
            </w:r>
            <w:r>
              <w:rPr>
                <w:sz w:val="24"/>
              </w:rPr>
              <w:t>the</w:t>
            </w:r>
            <w:r>
              <w:rPr>
                <w:spacing w:val="-11"/>
                <w:sz w:val="24"/>
              </w:rPr>
              <w:t xml:space="preserve"> </w:t>
            </w:r>
            <w:r>
              <w:rPr>
                <w:sz w:val="24"/>
              </w:rPr>
              <w:t>following circumstances:</w:t>
            </w:r>
          </w:p>
          <w:p w:rsidR="001C2465" w:rsidRDefault="00241A47">
            <w:pPr>
              <w:pStyle w:val="TableParagraph"/>
              <w:numPr>
                <w:ilvl w:val="1"/>
                <w:numId w:val="29"/>
              </w:numPr>
              <w:tabs>
                <w:tab w:val="left" w:pos="906"/>
              </w:tabs>
              <w:ind w:right="198"/>
              <w:rPr>
                <w:sz w:val="24"/>
              </w:rPr>
            </w:pPr>
            <w:r>
              <w:rPr>
                <w:sz w:val="24"/>
              </w:rPr>
              <w:t>The</w:t>
            </w:r>
            <w:r>
              <w:rPr>
                <w:spacing w:val="-10"/>
                <w:sz w:val="24"/>
              </w:rPr>
              <w:t xml:space="preserve"> </w:t>
            </w:r>
            <w:r>
              <w:rPr>
                <w:sz w:val="24"/>
              </w:rPr>
              <w:t>total</w:t>
            </w:r>
            <w:r>
              <w:rPr>
                <w:spacing w:val="-8"/>
                <w:sz w:val="24"/>
              </w:rPr>
              <w:t xml:space="preserve"> </w:t>
            </w:r>
            <w:r>
              <w:rPr>
                <w:sz w:val="24"/>
              </w:rPr>
              <w:t>cost</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item(s)</w:t>
            </w:r>
            <w:r>
              <w:rPr>
                <w:spacing w:val="-9"/>
                <w:sz w:val="24"/>
              </w:rPr>
              <w:t xml:space="preserve"> </w:t>
            </w:r>
            <w:r>
              <w:rPr>
                <w:sz w:val="24"/>
              </w:rPr>
              <w:t>including</w:t>
            </w:r>
            <w:r>
              <w:rPr>
                <w:spacing w:val="-11"/>
                <w:sz w:val="24"/>
              </w:rPr>
              <w:t xml:space="preserve"> </w:t>
            </w:r>
            <w:r>
              <w:rPr>
                <w:sz w:val="24"/>
              </w:rPr>
              <w:t>delivery</w:t>
            </w:r>
            <w:r>
              <w:rPr>
                <w:spacing w:val="-13"/>
                <w:sz w:val="24"/>
              </w:rPr>
              <w:t xml:space="preserve"> </w:t>
            </w:r>
            <w:r>
              <w:rPr>
                <w:sz w:val="24"/>
              </w:rPr>
              <w:t>or</w:t>
            </w:r>
            <w:r>
              <w:rPr>
                <w:spacing w:val="-9"/>
                <w:sz w:val="24"/>
              </w:rPr>
              <w:t xml:space="preserve"> </w:t>
            </w:r>
            <w:r>
              <w:rPr>
                <w:sz w:val="24"/>
              </w:rPr>
              <w:t>service</w:t>
            </w:r>
            <w:r>
              <w:rPr>
                <w:spacing w:val="-7"/>
                <w:sz w:val="24"/>
              </w:rPr>
              <w:t xml:space="preserve"> </w:t>
            </w:r>
            <w:r>
              <w:rPr>
                <w:sz w:val="24"/>
              </w:rPr>
              <w:t>charge does</w:t>
            </w:r>
            <w:r>
              <w:rPr>
                <w:spacing w:val="-5"/>
                <w:sz w:val="24"/>
              </w:rPr>
              <w:t xml:space="preserve"> </w:t>
            </w:r>
            <w:r>
              <w:rPr>
                <w:sz w:val="24"/>
              </w:rPr>
              <w:t>not</w:t>
            </w:r>
            <w:r>
              <w:rPr>
                <w:spacing w:val="-4"/>
                <w:sz w:val="24"/>
              </w:rPr>
              <w:t xml:space="preserve"> </w:t>
            </w:r>
            <w:r>
              <w:rPr>
                <w:sz w:val="24"/>
              </w:rPr>
              <w:t>exceed</w:t>
            </w:r>
            <w:r>
              <w:rPr>
                <w:spacing w:val="-5"/>
                <w:sz w:val="24"/>
              </w:rPr>
              <w:t xml:space="preserve"> </w:t>
            </w:r>
            <w:r>
              <w:rPr>
                <w:sz w:val="24"/>
              </w:rPr>
              <w:t>$75;</w:t>
            </w:r>
            <w:r>
              <w:rPr>
                <w:spacing w:val="-4"/>
                <w:sz w:val="24"/>
              </w:rPr>
              <w:t xml:space="preserve"> </w:t>
            </w:r>
            <w:r>
              <w:rPr>
                <w:b/>
                <w:sz w:val="24"/>
              </w:rPr>
              <w:t>and</w:t>
            </w:r>
            <w:r>
              <w:rPr>
                <w:b/>
                <w:spacing w:val="-6"/>
                <w:sz w:val="24"/>
              </w:rPr>
              <w:t xml:space="preserve"> </w:t>
            </w:r>
            <w:r>
              <w:rPr>
                <w:sz w:val="24"/>
              </w:rPr>
              <w:t>one</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following</w:t>
            </w:r>
            <w:r>
              <w:rPr>
                <w:spacing w:val="-7"/>
                <w:sz w:val="24"/>
              </w:rPr>
              <w:t xml:space="preserve"> </w:t>
            </w:r>
            <w:r>
              <w:rPr>
                <w:sz w:val="24"/>
              </w:rPr>
              <w:t>situations</w:t>
            </w:r>
            <w:r>
              <w:rPr>
                <w:spacing w:val="-5"/>
                <w:sz w:val="24"/>
              </w:rPr>
              <w:t xml:space="preserve"> </w:t>
            </w:r>
            <w:r>
              <w:rPr>
                <w:sz w:val="24"/>
              </w:rPr>
              <w:t>exists:</w:t>
            </w:r>
          </w:p>
        </w:tc>
      </w:tr>
    </w:tbl>
    <w:p w:rsidR="001C2465" w:rsidRDefault="001C2465">
      <w:pPr>
        <w:rPr>
          <w:sz w:val="24"/>
        </w:rPr>
        <w:sectPr w:rsidR="001C2465">
          <w:pgSz w:w="12240" w:h="15840"/>
          <w:pgMar w:top="1780" w:right="1140" w:bottom="740" w:left="1140" w:header="732" w:footer="547" w:gutter="0"/>
          <w:cols w:space="720"/>
        </w:sectPr>
      </w:pPr>
    </w:p>
    <w:p w:rsidR="001C2465" w:rsidRDefault="001C2465">
      <w:pPr>
        <w:pStyle w:val="BodyText"/>
        <w:spacing w:before="10"/>
        <w:rPr>
          <w:sz w:val="15"/>
        </w:rPr>
      </w:pPr>
    </w:p>
    <w:p w:rsidR="001C2465" w:rsidRDefault="001C2465">
      <w:pPr>
        <w:rPr>
          <w:sz w:val="15"/>
        </w:rPr>
        <w:sectPr w:rsidR="001C2465">
          <w:pgSz w:w="12240" w:h="15840"/>
          <w:pgMar w:top="1780" w:right="1340" w:bottom="740" w:left="1340" w:header="732" w:footer="547" w:gutter="0"/>
          <w:cols w:space="720"/>
        </w:sect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241A47">
      <w:pPr>
        <w:spacing w:before="176"/>
        <w:ind w:left="112"/>
        <w:rPr>
          <w:rFonts w:ascii="Calibri"/>
          <w:b/>
        </w:rPr>
      </w:pPr>
      <w:r>
        <w:rPr>
          <w:rFonts w:ascii="Calibri"/>
          <w:b/>
          <w:sz w:val="28"/>
        </w:rPr>
        <w:t>C</w:t>
      </w:r>
      <w:r>
        <w:rPr>
          <w:rFonts w:ascii="Calibri"/>
          <w:b/>
        </w:rPr>
        <w:t>ONTRIBUTIONS AND</w:t>
      </w:r>
    </w:p>
    <w:p w:rsidR="001C2465" w:rsidRDefault="00241A47">
      <w:pPr>
        <w:spacing w:before="1"/>
        <w:ind w:left="112"/>
        <w:rPr>
          <w:rFonts w:ascii="Calibri"/>
          <w:b/>
        </w:rPr>
      </w:pPr>
      <w:r>
        <w:rPr>
          <w:rFonts w:ascii="Calibri"/>
          <w:b/>
          <w:sz w:val="28"/>
        </w:rPr>
        <w:t>D</w:t>
      </w:r>
      <w:r>
        <w:rPr>
          <w:rFonts w:ascii="Calibri"/>
          <w:b/>
        </w:rPr>
        <w:t>ONATIONS</w:t>
      </w:r>
    </w:p>
    <w:p w:rsidR="001C2465" w:rsidRDefault="00241A47">
      <w:pPr>
        <w:pStyle w:val="ListParagraph"/>
        <w:numPr>
          <w:ilvl w:val="2"/>
          <w:numId w:val="32"/>
        </w:numPr>
        <w:tabs>
          <w:tab w:val="left" w:pos="1374"/>
        </w:tabs>
        <w:spacing w:before="90"/>
        <w:ind w:right="117"/>
        <w:jc w:val="both"/>
        <w:rPr>
          <w:sz w:val="24"/>
        </w:rPr>
      </w:pPr>
      <w:r>
        <w:rPr>
          <w:sz w:val="24"/>
        </w:rPr>
        <w:br w:type="column"/>
      </w:r>
      <w:r>
        <w:rPr>
          <w:sz w:val="24"/>
        </w:rPr>
        <w:t>Condolences to a Partnership employee upon the death of a</w:t>
      </w:r>
      <w:r>
        <w:rPr>
          <w:spacing w:val="-12"/>
          <w:sz w:val="24"/>
        </w:rPr>
        <w:t xml:space="preserve"> </w:t>
      </w:r>
      <w:r>
        <w:rPr>
          <w:sz w:val="24"/>
        </w:rPr>
        <w:t>spouse,</w:t>
      </w:r>
      <w:r>
        <w:rPr>
          <w:spacing w:val="-12"/>
          <w:sz w:val="24"/>
        </w:rPr>
        <w:t xml:space="preserve"> </w:t>
      </w:r>
      <w:r>
        <w:rPr>
          <w:sz w:val="24"/>
        </w:rPr>
        <w:t>parent</w:t>
      </w:r>
      <w:r>
        <w:rPr>
          <w:spacing w:val="-11"/>
          <w:sz w:val="24"/>
        </w:rPr>
        <w:t xml:space="preserve"> </w:t>
      </w:r>
      <w:r>
        <w:rPr>
          <w:sz w:val="24"/>
        </w:rPr>
        <w:t>or</w:t>
      </w:r>
      <w:r>
        <w:rPr>
          <w:spacing w:val="-12"/>
          <w:sz w:val="24"/>
        </w:rPr>
        <w:t xml:space="preserve"> </w:t>
      </w:r>
      <w:r>
        <w:rPr>
          <w:sz w:val="24"/>
        </w:rPr>
        <w:t>step-parent,</w:t>
      </w:r>
      <w:r>
        <w:rPr>
          <w:spacing w:val="-11"/>
          <w:sz w:val="24"/>
        </w:rPr>
        <w:t xml:space="preserve"> </w:t>
      </w:r>
      <w:r>
        <w:rPr>
          <w:sz w:val="24"/>
        </w:rPr>
        <w:t>or</w:t>
      </w:r>
      <w:r>
        <w:rPr>
          <w:spacing w:val="-12"/>
          <w:sz w:val="24"/>
        </w:rPr>
        <w:t xml:space="preserve"> </w:t>
      </w:r>
      <w:r>
        <w:rPr>
          <w:sz w:val="24"/>
        </w:rPr>
        <w:t>child</w:t>
      </w:r>
      <w:r>
        <w:rPr>
          <w:spacing w:val="-11"/>
          <w:sz w:val="24"/>
        </w:rPr>
        <w:t xml:space="preserve"> </w:t>
      </w:r>
      <w:r>
        <w:rPr>
          <w:sz w:val="24"/>
        </w:rPr>
        <w:t>or</w:t>
      </w:r>
      <w:r>
        <w:rPr>
          <w:spacing w:val="-12"/>
          <w:sz w:val="24"/>
        </w:rPr>
        <w:t xml:space="preserve"> </w:t>
      </w:r>
      <w:r>
        <w:rPr>
          <w:sz w:val="24"/>
        </w:rPr>
        <w:t>step-child</w:t>
      </w:r>
      <w:r>
        <w:rPr>
          <w:spacing w:val="-11"/>
          <w:sz w:val="24"/>
        </w:rPr>
        <w:t xml:space="preserve"> </w:t>
      </w:r>
      <w:r>
        <w:rPr>
          <w:sz w:val="24"/>
        </w:rPr>
        <w:t>of</w:t>
      </w:r>
      <w:r>
        <w:rPr>
          <w:spacing w:val="-12"/>
          <w:sz w:val="24"/>
        </w:rPr>
        <w:t xml:space="preserve"> </w:t>
      </w:r>
      <w:r>
        <w:rPr>
          <w:sz w:val="24"/>
        </w:rPr>
        <w:t>the employee;</w:t>
      </w:r>
    </w:p>
    <w:p w:rsidR="001C2465" w:rsidRDefault="00241A47">
      <w:pPr>
        <w:pStyle w:val="ListParagraph"/>
        <w:numPr>
          <w:ilvl w:val="2"/>
          <w:numId w:val="32"/>
        </w:numPr>
        <w:tabs>
          <w:tab w:val="left" w:pos="1374"/>
        </w:tabs>
        <w:ind w:right="123" w:hanging="372"/>
        <w:jc w:val="both"/>
        <w:rPr>
          <w:sz w:val="24"/>
        </w:rPr>
      </w:pPr>
      <w:r>
        <w:rPr>
          <w:sz w:val="24"/>
        </w:rPr>
        <w:t>Condolences to the Partnership employee’s family in the event of the death of a Partnership</w:t>
      </w:r>
      <w:r>
        <w:rPr>
          <w:spacing w:val="-11"/>
          <w:sz w:val="24"/>
        </w:rPr>
        <w:t xml:space="preserve"> </w:t>
      </w:r>
      <w:r>
        <w:rPr>
          <w:sz w:val="24"/>
        </w:rPr>
        <w:t>employee;</w:t>
      </w:r>
    </w:p>
    <w:p w:rsidR="001C2465" w:rsidRDefault="00241A47">
      <w:pPr>
        <w:pStyle w:val="ListParagraph"/>
        <w:numPr>
          <w:ilvl w:val="2"/>
          <w:numId w:val="32"/>
        </w:numPr>
        <w:tabs>
          <w:tab w:val="left" w:pos="1374"/>
        </w:tabs>
        <w:ind w:right="121" w:hanging="440"/>
        <w:jc w:val="both"/>
        <w:rPr>
          <w:sz w:val="24"/>
        </w:rPr>
      </w:pPr>
      <w:r>
        <w:rPr>
          <w:sz w:val="24"/>
        </w:rPr>
        <w:t>Condolences to a Partnership employee in the event of</w:t>
      </w:r>
      <w:r>
        <w:rPr>
          <w:spacing w:val="-32"/>
          <w:sz w:val="24"/>
        </w:rPr>
        <w:t xml:space="preserve"> </w:t>
      </w:r>
      <w:r>
        <w:rPr>
          <w:sz w:val="24"/>
        </w:rPr>
        <w:t>his or her</w:t>
      </w:r>
      <w:r>
        <w:rPr>
          <w:spacing w:val="-3"/>
          <w:sz w:val="24"/>
        </w:rPr>
        <w:t xml:space="preserve"> </w:t>
      </w:r>
      <w:r>
        <w:rPr>
          <w:sz w:val="24"/>
        </w:rPr>
        <w:t>hospitalization;</w:t>
      </w:r>
    </w:p>
    <w:p w:rsidR="001C2465" w:rsidRDefault="00241A47">
      <w:pPr>
        <w:pStyle w:val="ListParagraph"/>
        <w:numPr>
          <w:ilvl w:val="2"/>
          <w:numId w:val="32"/>
        </w:numPr>
        <w:tabs>
          <w:tab w:val="left" w:pos="1374"/>
        </w:tabs>
        <w:ind w:right="119" w:hanging="428"/>
        <w:jc w:val="both"/>
        <w:rPr>
          <w:sz w:val="24"/>
        </w:rPr>
      </w:pPr>
      <w:r>
        <w:rPr>
          <w:sz w:val="24"/>
        </w:rPr>
        <w:t>Condolences to a Partnership board member upon the death of a spouse, parent or step-parent, or child or step- child of the board</w:t>
      </w:r>
      <w:r>
        <w:rPr>
          <w:spacing w:val="-5"/>
          <w:sz w:val="24"/>
        </w:rPr>
        <w:t xml:space="preserve"> </w:t>
      </w:r>
      <w:r>
        <w:rPr>
          <w:sz w:val="24"/>
        </w:rPr>
        <w:t>member;</w:t>
      </w:r>
    </w:p>
    <w:p w:rsidR="001C2465" w:rsidRDefault="00241A47">
      <w:pPr>
        <w:pStyle w:val="ListParagraph"/>
        <w:numPr>
          <w:ilvl w:val="2"/>
          <w:numId w:val="32"/>
        </w:numPr>
        <w:tabs>
          <w:tab w:val="left" w:pos="1374"/>
        </w:tabs>
        <w:ind w:right="125" w:hanging="360"/>
        <w:jc w:val="both"/>
        <w:rPr>
          <w:sz w:val="24"/>
        </w:rPr>
      </w:pPr>
      <w:r>
        <w:rPr>
          <w:sz w:val="24"/>
        </w:rPr>
        <w:t>Condolences to a Partnership board member’s family in the event of the death of the board member;</w:t>
      </w:r>
      <w:r>
        <w:rPr>
          <w:spacing w:val="-4"/>
          <w:sz w:val="24"/>
        </w:rPr>
        <w:t xml:space="preserve"> </w:t>
      </w:r>
      <w:r>
        <w:rPr>
          <w:sz w:val="24"/>
        </w:rPr>
        <w:t>or</w:t>
      </w:r>
    </w:p>
    <w:p w:rsidR="001C2465" w:rsidRDefault="00241A47">
      <w:pPr>
        <w:pStyle w:val="ListParagraph"/>
        <w:numPr>
          <w:ilvl w:val="2"/>
          <w:numId w:val="32"/>
        </w:numPr>
        <w:tabs>
          <w:tab w:val="left" w:pos="1374"/>
        </w:tabs>
        <w:ind w:right="125" w:hanging="428"/>
        <w:jc w:val="both"/>
        <w:rPr>
          <w:sz w:val="24"/>
        </w:rPr>
      </w:pPr>
      <w:r>
        <w:rPr>
          <w:sz w:val="24"/>
        </w:rPr>
        <w:t>Condolences to a Partnership board member in the event of his or her</w:t>
      </w:r>
      <w:r>
        <w:rPr>
          <w:spacing w:val="-3"/>
          <w:sz w:val="24"/>
        </w:rPr>
        <w:t xml:space="preserve"> </w:t>
      </w:r>
      <w:r>
        <w:rPr>
          <w:sz w:val="24"/>
        </w:rPr>
        <w:t>hospitalization.</w:t>
      </w:r>
    </w:p>
    <w:p w:rsidR="001C2465" w:rsidRDefault="00241A47">
      <w:pPr>
        <w:pStyle w:val="ListParagraph"/>
        <w:numPr>
          <w:ilvl w:val="0"/>
          <w:numId w:val="28"/>
        </w:numPr>
        <w:tabs>
          <w:tab w:val="left" w:pos="834"/>
        </w:tabs>
        <w:rPr>
          <w:sz w:val="24"/>
        </w:rPr>
      </w:pPr>
      <w:r>
        <w:rPr>
          <w:sz w:val="24"/>
        </w:rPr>
        <w:t>Costs</w:t>
      </w:r>
      <w:r>
        <w:rPr>
          <w:spacing w:val="-9"/>
          <w:sz w:val="24"/>
        </w:rPr>
        <w:t xml:space="preserve"> </w:t>
      </w:r>
      <w:r>
        <w:rPr>
          <w:sz w:val="24"/>
        </w:rPr>
        <w:t>of</w:t>
      </w:r>
      <w:r>
        <w:rPr>
          <w:spacing w:val="-10"/>
          <w:sz w:val="24"/>
        </w:rPr>
        <w:t xml:space="preserve"> </w:t>
      </w:r>
      <w:r>
        <w:rPr>
          <w:sz w:val="24"/>
        </w:rPr>
        <w:t>condolences</w:t>
      </w:r>
      <w:r>
        <w:rPr>
          <w:spacing w:val="-9"/>
          <w:sz w:val="24"/>
        </w:rPr>
        <w:t xml:space="preserve"> </w:t>
      </w:r>
      <w:r>
        <w:rPr>
          <w:sz w:val="24"/>
        </w:rPr>
        <w:t>cannot</w:t>
      </w:r>
      <w:r>
        <w:rPr>
          <w:spacing w:val="-9"/>
          <w:sz w:val="24"/>
        </w:rPr>
        <w:t xml:space="preserve"> </w:t>
      </w:r>
      <w:r>
        <w:rPr>
          <w:sz w:val="24"/>
        </w:rPr>
        <w:t>be</w:t>
      </w:r>
      <w:r>
        <w:rPr>
          <w:spacing w:val="-11"/>
          <w:sz w:val="24"/>
        </w:rPr>
        <w:t xml:space="preserve"> </w:t>
      </w:r>
      <w:r>
        <w:rPr>
          <w:sz w:val="24"/>
        </w:rPr>
        <w:t>charged</w:t>
      </w:r>
      <w:r>
        <w:rPr>
          <w:spacing w:val="-10"/>
          <w:sz w:val="24"/>
        </w:rPr>
        <w:t xml:space="preserve"> </w:t>
      </w:r>
      <w:r>
        <w:rPr>
          <w:sz w:val="24"/>
        </w:rPr>
        <w:t>to</w:t>
      </w:r>
      <w:r>
        <w:rPr>
          <w:spacing w:val="-9"/>
          <w:sz w:val="24"/>
        </w:rPr>
        <w:t xml:space="preserve"> </w:t>
      </w:r>
      <w:r>
        <w:rPr>
          <w:sz w:val="24"/>
        </w:rPr>
        <w:t>any</w:t>
      </w:r>
      <w:r>
        <w:rPr>
          <w:spacing w:val="-14"/>
          <w:sz w:val="24"/>
        </w:rPr>
        <w:t xml:space="preserve"> </w:t>
      </w:r>
      <w:r>
        <w:rPr>
          <w:sz w:val="24"/>
        </w:rPr>
        <w:t>services</w:t>
      </w:r>
      <w:r>
        <w:rPr>
          <w:spacing w:val="-9"/>
          <w:sz w:val="24"/>
        </w:rPr>
        <w:t xml:space="preserve"> </w:t>
      </w:r>
      <w:r>
        <w:rPr>
          <w:sz w:val="24"/>
        </w:rPr>
        <w:t>activity.</w:t>
      </w:r>
    </w:p>
    <w:p w:rsidR="001C2465" w:rsidRDefault="00241A47">
      <w:pPr>
        <w:pStyle w:val="Heading1"/>
        <w:numPr>
          <w:ilvl w:val="0"/>
          <w:numId w:val="28"/>
        </w:numPr>
        <w:tabs>
          <w:tab w:val="left" w:pos="834"/>
        </w:tabs>
        <w:ind w:right="124"/>
      </w:pPr>
      <w:r>
        <w:t>Costs of condolences are unallowable for direct service providers or</w:t>
      </w:r>
      <w:r>
        <w:rPr>
          <w:spacing w:val="-6"/>
        </w:rPr>
        <w:t xml:space="preserve"> </w:t>
      </w:r>
      <w:r>
        <w:t>grantees.</w:t>
      </w:r>
    </w:p>
    <w:p w:rsidR="001C2465" w:rsidRDefault="00241A47">
      <w:pPr>
        <w:pStyle w:val="ListParagraph"/>
        <w:numPr>
          <w:ilvl w:val="0"/>
          <w:numId w:val="28"/>
        </w:numPr>
        <w:tabs>
          <w:tab w:val="left" w:pos="834"/>
        </w:tabs>
        <w:rPr>
          <w:i/>
          <w:sz w:val="24"/>
        </w:rPr>
      </w:pPr>
      <w:r>
        <w:rPr>
          <w:i/>
          <w:sz w:val="24"/>
        </w:rPr>
        <w:t>Also see Section B.13. Flowers, Plants and</w:t>
      </w:r>
      <w:r>
        <w:rPr>
          <w:i/>
          <w:spacing w:val="-6"/>
          <w:sz w:val="24"/>
        </w:rPr>
        <w:t xml:space="preserve"> </w:t>
      </w:r>
      <w:r>
        <w:rPr>
          <w:i/>
          <w:sz w:val="24"/>
        </w:rPr>
        <w:t>Trees.</w:t>
      </w:r>
    </w:p>
    <w:p w:rsidR="001C2465" w:rsidRDefault="001C2465">
      <w:pPr>
        <w:pStyle w:val="BodyText"/>
        <w:spacing w:before="4"/>
        <w:rPr>
          <w:i/>
          <w:sz w:val="23"/>
        </w:rPr>
      </w:pPr>
    </w:p>
    <w:p w:rsidR="001C2465" w:rsidRDefault="00241A47">
      <w:pPr>
        <w:pStyle w:val="ListParagraph"/>
        <w:numPr>
          <w:ilvl w:val="0"/>
          <w:numId w:val="27"/>
        </w:numPr>
        <w:tabs>
          <w:tab w:val="left" w:pos="474"/>
          <w:tab w:val="left" w:pos="2730"/>
        </w:tabs>
        <w:ind w:right="121"/>
        <w:rPr>
          <w:i/>
          <w:sz w:val="24"/>
        </w:rPr>
      </w:pPr>
      <w:r>
        <w:rPr>
          <w:b/>
          <w:sz w:val="24"/>
          <w:u w:val="thick"/>
        </w:rPr>
        <w:t>Contributions and Donations</w:t>
      </w:r>
      <w:r>
        <w:rPr>
          <w:b/>
          <w:sz w:val="24"/>
        </w:rPr>
        <w:t xml:space="preserve"> </w:t>
      </w:r>
      <w:r>
        <w:rPr>
          <w:sz w:val="24"/>
        </w:rPr>
        <w:t>[2CFR Part 230 App B] Contributions and donations to others are unallowable other than memorial</w:t>
      </w:r>
      <w:r>
        <w:rPr>
          <w:spacing w:val="53"/>
          <w:sz w:val="24"/>
        </w:rPr>
        <w:t xml:space="preserve"> </w:t>
      </w:r>
      <w:r>
        <w:rPr>
          <w:sz w:val="24"/>
        </w:rPr>
        <w:t>donations</w:t>
      </w:r>
      <w:r>
        <w:rPr>
          <w:i/>
          <w:sz w:val="24"/>
        </w:rPr>
        <w:t>.</w:t>
      </w:r>
      <w:r>
        <w:rPr>
          <w:i/>
          <w:sz w:val="24"/>
        </w:rPr>
        <w:tab/>
        <w:t>See  Sections  B.7.  Condolences</w:t>
      </w:r>
      <w:r>
        <w:rPr>
          <w:i/>
          <w:spacing w:val="35"/>
          <w:sz w:val="24"/>
        </w:rPr>
        <w:t xml:space="preserve"> </w:t>
      </w:r>
      <w:r>
        <w:rPr>
          <w:i/>
          <w:sz w:val="24"/>
        </w:rPr>
        <w:t>and</w:t>
      </w:r>
      <w:r>
        <w:rPr>
          <w:i/>
          <w:spacing w:val="52"/>
          <w:sz w:val="24"/>
        </w:rPr>
        <w:t xml:space="preserve"> </w:t>
      </w:r>
      <w:r>
        <w:rPr>
          <w:i/>
          <w:sz w:val="24"/>
        </w:rPr>
        <w:t>B.21. Memberships.</w:t>
      </w:r>
    </w:p>
    <w:p w:rsidR="001C2465" w:rsidRDefault="001C2465">
      <w:pPr>
        <w:rPr>
          <w:sz w:val="24"/>
        </w:rPr>
        <w:sectPr w:rsidR="001C2465">
          <w:type w:val="continuous"/>
          <w:pgSz w:w="12240" w:h="15840"/>
          <w:pgMar w:top="1500" w:right="1340" w:bottom="280" w:left="1340" w:header="720" w:footer="720" w:gutter="0"/>
          <w:cols w:num="2" w:space="720" w:equalWidth="0">
            <w:col w:w="2147" w:space="361"/>
            <w:col w:w="7052"/>
          </w:cols>
        </w:sectPr>
      </w:pPr>
    </w:p>
    <w:p w:rsidR="001C2465" w:rsidRDefault="00006DCA">
      <w:pPr>
        <w:pStyle w:val="BodyText"/>
        <w:spacing w:before="2"/>
        <w:rPr>
          <w:i/>
          <w:sz w:val="16"/>
        </w:rPr>
      </w:pPr>
      <w:r>
        <w:rPr>
          <w:noProof/>
        </w:rPr>
        <mc:AlternateContent>
          <mc:Choice Requires="wpg">
            <w:drawing>
              <wp:anchor distT="0" distB="0" distL="114300" distR="114300" simplePos="0" relativeHeight="503288240" behindDoc="1" locked="0" layoutInCell="1" allowOverlap="1">
                <wp:simplePos x="0" y="0"/>
                <wp:positionH relativeFrom="page">
                  <wp:posOffset>2391410</wp:posOffset>
                </wp:positionH>
                <wp:positionV relativeFrom="page">
                  <wp:posOffset>1306195</wp:posOffset>
                </wp:positionV>
                <wp:extent cx="6350" cy="8065135"/>
                <wp:effectExtent l="10160" t="10795" r="2540" b="127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065135"/>
                          <a:chOff x="3766" y="2057"/>
                          <a:chExt cx="10" cy="12701"/>
                        </a:xfrm>
                      </wpg:grpSpPr>
                      <wps:wsp>
                        <wps:cNvPr id="49" name="Line 41"/>
                        <wps:cNvCnPr>
                          <a:cxnSpLocks noChangeShapeType="1"/>
                        </wps:cNvCnPr>
                        <wps:spPr bwMode="auto">
                          <a:xfrm>
                            <a:off x="3771" y="2062"/>
                            <a:ext cx="0" cy="52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0"/>
                        <wps:cNvCnPr>
                          <a:cxnSpLocks noChangeShapeType="1"/>
                        </wps:cNvCnPr>
                        <wps:spPr bwMode="auto">
                          <a:xfrm>
                            <a:off x="3771" y="7299"/>
                            <a:ext cx="0" cy="13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9"/>
                        <wps:cNvCnPr>
                          <a:cxnSpLocks noChangeShapeType="1"/>
                        </wps:cNvCnPr>
                        <wps:spPr bwMode="auto">
                          <a:xfrm>
                            <a:off x="3771" y="8680"/>
                            <a:ext cx="0" cy="60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24F7E" id="Group 38" o:spid="_x0000_s1026" style="position:absolute;margin-left:188.3pt;margin-top:102.85pt;width:.5pt;height:635.05pt;z-index:-28240;mso-position-horizontal-relative:page;mso-position-vertical-relative:page" coordorigin="3766,2057" coordsize="10,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">
                <v:line id="Line 41" o:spid="_x0000_s1027" style="position:absolute;visibility:visible;mso-wrap-style:square" from="3771,2062" to="3771,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0" o:spid="_x0000_s1028" style="position:absolute;visibility:visible;mso-wrap-style:square" from="3771,7299" to="3771,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9" o:spid="_x0000_s1029" style="position:absolute;visibility:visible;mso-wrap-style:square" from="3771,8680" to="3771,1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wrap anchorx="page" anchory="page"/>
              </v:group>
            </w:pict>
          </mc:Fallback>
        </mc:AlternateContent>
      </w:r>
    </w:p>
    <w:p w:rsidR="001C2465" w:rsidRDefault="00241A47">
      <w:pPr>
        <w:pStyle w:val="Heading1"/>
        <w:tabs>
          <w:tab w:val="left" w:pos="2620"/>
        </w:tabs>
        <w:spacing w:before="87" w:line="310" w:lineRule="exact"/>
        <w:ind w:left="112" w:firstLine="0"/>
      </w:pPr>
      <w:r>
        <w:rPr>
          <w:rFonts w:ascii="Calibri"/>
          <w:position w:val="-3"/>
          <w:sz w:val="28"/>
        </w:rPr>
        <w:t>L</w:t>
      </w:r>
      <w:r>
        <w:rPr>
          <w:rFonts w:ascii="Calibri"/>
          <w:position w:val="-3"/>
          <w:sz w:val="22"/>
        </w:rPr>
        <w:t>EGAL</w:t>
      </w:r>
      <w:r>
        <w:rPr>
          <w:rFonts w:ascii="Calibri"/>
          <w:spacing w:val="-2"/>
          <w:position w:val="-3"/>
          <w:sz w:val="22"/>
        </w:rPr>
        <w:t xml:space="preserve"> </w:t>
      </w:r>
      <w:r>
        <w:rPr>
          <w:rFonts w:ascii="Calibri"/>
          <w:position w:val="-3"/>
          <w:sz w:val="28"/>
        </w:rPr>
        <w:t>C</w:t>
      </w:r>
      <w:r>
        <w:rPr>
          <w:rFonts w:ascii="Calibri"/>
          <w:position w:val="-3"/>
          <w:sz w:val="22"/>
        </w:rPr>
        <w:t>OSTS</w:t>
      </w:r>
      <w:r>
        <w:rPr>
          <w:rFonts w:ascii="Calibri"/>
          <w:position w:val="-3"/>
          <w:sz w:val="22"/>
        </w:rPr>
        <w:tab/>
      </w:r>
      <w:r>
        <w:t xml:space="preserve">9.   </w:t>
      </w:r>
      <w:r>
        <w:rPr>
          <w:u w:val="thick"/>
        </w:rPr>
        <w:t>Defense and  Prosecution  of  Criminal  and  Civil</w:t>
      </w:r>
      <w:r>
        <w:rPr>
          <w:spacing w:val="6"/>
          <w:u w:val="thick"/>
        </w:rPr>
        <w:t xml:space="preserve"> </w:t>
      </w:r>
      <w:r>
        <w:rPr>
          <w:u w:val="thick"/>
        </w:rPr>
        <w:t>Proceedings,</w:t>
      </w:r>
    </w:p>
    <w:p w:rsidR="001C2465" w:rsidRDefault="00241A47">
      <w:pPr>
        <w:spacing w:line="244" w:lineRule="exact"/>
        <w:ind w:left="2981"/>
        <w:rPr>
          <w:sz w:val="24"/>
        </w:rPr>
      </w:pPr>
      <w:r>
        <w:rPr>
          <w:b/>
          <w:sz w:val="24"/>
          <w:u w:val="thick"/>
        </w:rPr>
        <w:t>Claims and Appeals</w:t>
      </w:r>
      <w:r>
        <w:rPr>
          <w:b/>
          <w:sz w:val="24"/>
        </w:rPr>
        <w:t xml:space="preserve">  </w:t>
      </w:r>
      <w:r>
        <w:rPr>
          <w:sz w:val="24"/>
        </w:rPr>
        <w:t>[2CFR Part 230 App B]</w:t>
      </w:r>
    </w:p>
    <w:p w:rsidR="001C2465" w:rsidRDefault="00241A47">
      <w:pPr>
        <w:pStyle w:val="ListParagraph"/>
        <w:numPr>
          <w:ilvl w:val="1"/>
          <w:numId w:val="27"/>
        </w:numPr>
        <w:tabs>
          <w:tab w:val="left" w:pos="3341"/>
        </w:tabs>
        <w:ind w:right="119"/>
        <w:jc w:val="both"/>
        <w:rPr>
          <w:sz w:val="24"/>
        </w:rPr>
      </w:pPr>
      <w:r>
        <w:rPr>
          <w:sz w:val="24"/>
        </w:rPr>
        <w:t>Legal costs incurred in connection with any criminal, civil or administrative proceeding commenced by the Federal Government, or a State, or local government are not allowable if the</w:t>
      </w:r>
      <w:r>
        <w:rPr>
          <w:spacing w:val="-4"/>
          <w:sz w:val="24"/>
        </w:rPr>
        <w:t xml:space="preserve"> </w:t>
      </w:r>
      <w:r>
        <w:rPr>
          <w:sz w:val="24"/>
        </w:rPr>
        <w:t>proceeding:</w:t>
      </w:r>
    </w:p>
    <w:p w:rsidR="001C2465" w:rsidRDefault="00241A47">
      <w:pPr>
        <w:pStyle w:val="ListParagraph"/>
        <w:numPr>
          <w:ilvl w:val="2"/>
          <w:numId w:val="27"/>
        </w:numPr>
        <w:tabs>
          <w:tab w:val="left" w:pos="3881"/>
        </w:tabs>
        <w:jc w:val="left"/>
        <w:rPr>
          <w:sz w:val="24"/>
        </w:rPr>
      </w:pPr>
      <w:r>
        <w:rPr>
          <w:sz w:val="24"/>
        </w:rPr>
        <w:t>Relates</w:t>
      </w:r>
      <w:r>
        <w:rPr>
          <w:spacing w:val="-8"/>
          <w:sz w:val="24"/>
        </w:rPr>
        <w:t xml:space="preserve"> </w:t>
      </w:r>
      <w:r>
        <w:rPr>
          <w:sz w:val="24"/>
        </w:rPr>
        <w:t>to</w:t>
      </w:r>
      <w:r>
        <w:rPr>
          <w:spacing w:val="-8"/>
          <w:sz w:val="24"/>
        </w:rPr>
        <w:t xml:space="preserve"> </w:t>
      </w:r>
      <w:r>
        <w:rPr>
          <w:sz w:val="24"/>
        </w:rPr>
        <w:t>a</w:t>
      </w:r>
      <w:r>
        <w:rPr>
          <w:spacing w:val="-7"/>
          <w:sz w:val="24"/>
        </w:rPr>
        <w:t xml:space="preserve"> </w:t>
      </w:r>
      <w:r>
        <w:rPr>
          <w:sz w:val="24"/>
        </w:rPr>
        <w:t>violation,</w:t>
      </w:r>
      <w:r>
        <w:rPr>
          <w:spacing w:val="-9"/>
          <w:sz w:val="24"/>
        </w:rPr>
        <w:t xml:space="preserve"> </w:t>
      </w:r>
      <w:r>
        <w:rPr>
          <w:sz w:val="24"/>
        </w:rPr>
        <w:t>or</w:t>
      </w:r>
      <w:r>
        <w:rPr>
          <w:spacing w:val="-5"/>
          <w:sz w:val="24"/>
        </w:rPr>
        <w:t xml:space="preserve"> </w:t>
      </w:r>
      <w:r>
        <w:rPr>
          <w:sz w:val="24"/>
        </w:rPr>
        <w:t>failure</w:t>
      </w:r>
      <w:r>
        <w:rPr>
          <w:spacing w:val="-10"/>
          <w:sz w:val="24"/>
        </w:rPr>
        <w:t xml:space="preserve"> </w:t>
      </w:r>
      <w:r>
        <w:rPr>
          <w:sz w:val="24"/>
        </w:rPr>
        <w:t>to</w:t>
      </w:r>
      <w:r>
        <w:rPr>
          <w:spacing w:val="-6"/>
          <w:sz w:val="24"/>
        </w:rPr>
        <w:t xml:space="preserve"> </w:t>
      </w:r>
      <w:r>
        <w:rPr>
          <w:sz w:val="24"/>
        </w:rPr>
        <w:t>comply</w:t>
      </w:r>
      <w:r>
        <w:rPr>
          <w:spacing w:val="-13"/>
          <w:sz w:val="24"/>
        </w:rPr>
        <w:t xml:space="preserve"> </w:t>
      </w:r>
      <w:r>
        <w:rPr>
          <w:sz w:val="24"/>
        </w:rPr>
        <w:t>with,</w:t>
      </w:r>
      <w:r>
        <w:rPr>
          <w:spacing w:val="-6"/>
          <w:sz w:val="24"/>
        </w:rPr>
        <w:t xml:space="preserve"> </w:t>
      </w:r>
      <w:r>
        <w:rPr>
          <w:sz w:val="24"/>
        </w:rPr>
        <w:t>a</w:t>
      </w:r>
      <w:r>
        <w:rPr>
          <w:spacing w:val="-7"/>
          <w:sz w:val="24"/>
        </w:rPr>
        <w:t xml:space="preserve"> </w:t>
      </w:r>
      <w:r>
        <w:rPr>
          <w:sz w:val="24"/>
        </w:rPr>
        <w:t>Federal,</w:t>
      </w:r>
    </w:p>
    <w:p w:rsidR="001C2465" w:rsidRDefault="00241A47">
      <w:pPr>
        <w:pStyle w:val="BodyText"/>
        <w:ind w:left="3881"/>
        <w:rPr>
          <w:b/>
        </w:rPr>
      </w:pPr>
      <w:r>
        <w:t xml:space="preserve">State or local statute or regulation; </w:t>
      </w:r>
      <w:r>
        <w:rPr>
          <w:b/>
        </w:rPr>
        <w:t>and</w:t>
      </w:r>
    </w:p>
    <w:p w:rsidR="001C2465" w:rsidRDefault="00241A47">
      <w:pPr>
        <w:pStyle w:val="ListParagraph"/>
        <w:numPr>
          <w:ilvl w:val="2"/>
          <w:numId w:val="27"/>
        </w:numPr>
        <w:tabs>
          <w:tab w:val="left" w:pos="3881"/>
        </w:tabs>
        <w:ind w:hanging="372"/>
        <w:jc w:val="left"/>
        <w:rPr>
          <w:sz w:val="24"/>
        </w:rPr>
      </w:pPr>
      <w:r>
        <w:rPr>
          <w:sz w:val="24"/>
        </w:rPr>
        <w:t>Results in any of the following</w:t>
      </w:r>
      <w:r>
        <w:rPr>
          <w:spacing w:val="-9"/>
          <w:sz w:val="24"/>
        </w:rPr>
        <w:t xml:space="preserve"> </w:t>
      </w:r>
      <w:r>
        <w:rPr>
          <w:sz w:val="24"/>
        </w:rPr>
        <w:t>dispositions:</w:t>
      </w:r>
    </w:p>
    <w:p w:rsidR="001C2465" w:rsidRDefault="00241A47">
      <w:pPr>
        <w:pStyle w:val="ListParagraph"/>
        <w:numPr>
          <w:ilvl w:val="3"/>
          <w:numId w:val="27"/>
        </w:numPr>
        <w:tabs>
          <w:tab w:val="left" w:pos="4421"/>
        </w:tabs>
        <w:rPr>
          <w:sz w:val="24"/>
        </w:rPr>
      </w:pPr>
      <w:r>
        <w:rPr>
          <w:sz w:val="24"/>
        </w:rPr>
        <w:t>In a criminal proceeding, a</w:t>
      </w:r>
      <w:r>
        <w:rPr>
          <w:spacing w:val="-8"/>
          <w:sz w:val="24"/>
        </w:rPr>
        <w:t xml:space="preserve"> </w:t>
      </w:r>
      <w:r>
        <w:rPr>
          <w:sz w:val="24"/>
        </w:rPr>
        <w:t>conviction.</w:t>
      </w:r>
    </w:p>
    <w:p w:rsidR="001C2465" w:rsidRDefault="00241A47">
      <w:pPr>
        <w:pStyle w:val="ListParagraph"/>
        <w:numPr>
          <w:ilvl w:val="3"/>
          <w:numId w:val="27"/>
        </w:numPr>
        <w:tabs>
          <w:tab w:val="left" w:pos="4421"/>
        </w:tabs>
        <w:ind w:right="122"/>
        <w:jc w:val="both"/>
        <w:rPr>
          <w:sz w:val="24"/>
        </w:rPr>
      </w:pPr>
      <w:r>
        <w:rPr>
          <w:sz w:val="24"/>
        </w:rPr>
        <w:t>In a civil or administrative proceeding involving an allegation of fraud or similar misconduct, a determination of organizational</w:t>
      </w:r>
      <w:r>
        <w:rPr>
          <w:spacing w:val="-12"/>
          <w:sz w:val="24"/>
        </w:rPr>
        <w:t xml:space="preserve"> </w:t>
      </w:r>
      <w:r>
        <w:rPr>
          <w:sz w:val="24"/>
        </w:rPr>
        <w:t>liability.</w:t>
      </w:r>
    </w:p>
    <w:p w:rsidR="001C2465" w:rsidRDefault="00241A47">
      <w:pPr>
        <w:pStyle w:val="ListParagraph"/>
        <w:numPr>
          <w:ilvl w:val="3"/>
          <w:numId w:val="27"/>
        </w:numPr>
        <w:tabs>
          <w:tab w:val="left" w:pos="4421"/>
        </w:tabs>
        <w:ind w:right="122"/>
        <w:jc w:val="both"/>
        <w:rPr>
          <w:sz w:val="24"/>
        </w:rPr>
      </w:pPr>
      <w:r>
        <w:rPr>
          <w:sz w:val="24"/>
        </w:rPr>
        <w:t>In</w:t>
      </w:r>
      <w:r>
        <w:rPr>
          <w:spacing w:val="-7"/>
          <w:sz w:val="24"/>
        </w:rPr>
        <w:t xml:space="preserve"> </w:t>
      </w:r>
      <w:r>
        <w:rPr>
          <w:sz w:val="24"/>
        </w:rPr>
        <w:t>the</w:t>
      </w:r>
      <w:r>
        <w:rPr>
          <w:spacing w:val="-5"/>
          <w:sz w:val="24"/>
        </w:rPr>
        <w:t xml:space="preserve"> </w:t>
      </w:r>
      <w:r>
        <w:rPr>
          <w:sz w:val="24"/>
        </w:rPr>
        <w:t>case</w:t>
      </w:r>
      <w:r>
        <w:rPr>
          <w:spacing w:val="-8"/>
          <w:sz w:val="24"/>
        </w:rPr>
        <w:t xml:space="preserve"> </w:t>
      </w:r>
      <w:r>
        <w:rPr>
          <w:sz w:val="24"/>
        </w:rPr>
        <w:t>of</w:t>
      </w:r>
      <w:r>
        <w:rPr>
          <w:spacing w:val="-6"/>
          <w:sz w:val="24"/>
        </w:rPr>
        <w:t xml:space="preserve"> </w:t>
      </w:r>
      <w:r>
        <w:rPr>
          <w:sz w:val="24"/>
        </w:rPr>
        <w:t>any</w:t>
      </w:r>
      <w:r>
        <w:rPr>
          <w:spacing w:val="-12"/>
          <w:sz w:val="24"/>
        </w:rPr>
        <w:t xml:space="preserve"> </w:t>
      </w:r>
      <w:r>
        <w:rPr>
          <w:sz w:val="24"/>
        </w:rPr>
        <w:t>civil</w:t>
      </w:r>
      <w:r>
        <w:rPr>
          <w:spacing w:val="-7"/>
          <w:sz w:val="24"/>
        </w:rPr>
        <w:t xml:space="preserve"> </w:t>
      </w:r>
      <w:r>
        <w:rPr>
          <w:sz w:val="24"/>
        </w:rPr>
        <w:t>or</w:t>
      </w:r>
      <w:r>
        <w:rPr>
          <w:spacing w:val="-8"/>
          <w:sz w:val="24"/>
        </w:rPr>
        <w:t xml:space="preserve"> </w:t>
      </w:r>
      <w:r>
        <w:rPr>
          <w:sz w:val="24"/>
        </w:rPr>
        <w:t>administrative</w:t>
      </w:r>
      <w:r>
        <w:rPr>
          <w:spacing w:val="-8"/>
          <w:sz w:val="24"/>
        </w:rPr>
        <w:t xml:space="preserve"> </w:t>
      </w:r>
      <w:r>
        <w:rPr>
          <w:sz w:val="24"/>
        </w:rPr>
        <w:t>proceeding, the imposition of a monetary</w:t>
      </w:r>
      <w:r>
        <w:rPr>
          <w:spacing w:val="-8"/>
          <w:sz w:val="24"/>
        </w:rPr>
        <w:t xml:space="preserve"> </w:t>
      </w:r>
      <w:r>
        <w:rPr>
          <w:sz w:val="24"/>
        </w:rPr>
        <w:t>penalty.</w:t>
      </w:r>
    </w:p>
    <w:p w:rsidR="001C2465" w:rsidRDefault="00241A47">
      <w:pPr>
        <w:pStyle w:val="ListParagraph"/>
        <w:numPr>
          <w:ilvl w:val="3"/>
          <w:numId w:val="27"/>
        </w:numPr>
        <w:tabs>
          <w:tab w:val="left" w:pos="4421"/>
        </w:tabs>
        <w:ind w:right="119"/>
        <w:jc w:val="both"/>
        <w:rPr>
          <w:sz w:val="24"/>
        </w:rPr>
      </w:pPr>
      <w:r>
        <w:rPr>
          <w:sz w:val="24"/>
        </w:rPr>
        <w:t>A disposition, by consent or compromise, if the action could have resulted in any of the dispositions described</w:t>
      </w:r>
      <w:r>
        <w:rPr>
          <w:spacing w:val="-5"/>
          <w:sz w:val="24"/>
        </w:rPr>
        <w:t xml:space="preserve"> </w:t>
      </w:r>
      <w:r>
        <w:rPr>
          <w:sz w:val="24"/>
        </w:rPr>
        <w:t>above.</w:t>
      </w:r>
    </w:p>
    <w:p w:rsidR="001C2465" w:rsidRDefault="00241A47">
      <w:pPr>
        <w:pStyle w:val="ListParagraph"/>
        <w:numPr>
          <w:ilvl w:val="1"/>
          <w:numId w:val="27"/>
        </w:numPr>
        <w:tabs>
          <w:tab w:val="left" w:pos="3375"/>
        </w:tabs>
        <w:ind w:left="3374" w:right="120"/>
        <w:jc w:val="both"/>
        <w:rPr>
          <w:sz w:val="24"/>
        </w:rPr>
      </w:pPr>
      <w:r>
        <w:rPr>
          <w:sz w:val="24"/>
        </w:rPr>
        <w:t>Legal costs incurred in connection with proceedings described in paragraph B.9.a, but which are not made unallowable by</w:t>
      </w:r>
      <w:r>
        <w:rPr>
          <w:spacing w:val="-44"/>
          <w:sz w:val="24"/>
        </w:rPr>
        <w:t xml:space="preserve"> </w:t>
      </w:r>
      <w:r>
        <w:rPr>
          <w:sz w:val="24"/>
        </w:rPr>
        <w:t>that paragraph, are allowable to the extent that they are reasonable and necessary and cannot be recovered from another</w:t>
      </w:r>
      <w:r>
        <w:rPr>
          <w:spacing w:val="-11"/>
          <w:sz w:val="24"/>
        </w:rPr>
        <w:t xml:space="preserve"> </w:t>
      </w:r>
      <w:r>
        <w:rPr>
          <w:sz w:val="24"/>
        </w:rPr>
        <w:t>party.</w:t>
      </w:r>
    </w:p>
    <w:p w:rsidR="001C2465" w:rsidRDefault="001C2465">
      <w:pPr>
        <w:jc w:val="both"/>
        <w:rPr>
          <w:sz w:val="24"/>
        </w:rPr>
        <w:sectPr w:rsidR="001C2465">
          <w:type w:val="continuous"/>
          <w:pgSz w:w="12240" w:h="15840"/>
          <w:pgMar w:top="1500" w:right="1340" w:bottom="280" w:left="1340" w:header="720" w:footer="720" w:gutter="0"/>
          <w:cols w:space="720"/>
        </w:sectPr>
      </w:pPr>
    </w:p>
    <w:p w:rsidR="001C2465" w:rsidRDefault="001C2465">
      <w:pPr>
        <w:pStyle w:val="BodyText"/>
        <w:spacing w:before="10"/>
        <w:rPr>
          <w:sz w:val="15"/>
        </w:rPr>
      </w:pPr>
    </w:p>
    <w:p w:rsidR="001C2465" w:rsidRDefault="001C2465">
      <w:pPr>
        <w:rPr>
          <w:sz w:val="15"/>
        </w:rPr>
        <w:sectPr w:rsidR="001C2465">
          <w:pgSz w:w="12240" w:h="15840"/>
          <w:pgMar w:top="1780" w:right="1340" w:bottom="740" w:left="1340" w:header="732" w:footer="547" w:gutter="0"/>
          <w:cols w:space="720"/>
        </w:sectPr>
      </w:pPr>
    </w:p>
    <w:p w:rsidR="001C2465" w:rsidRDefault="00006DCA">
      <w:pPr>
        <w:spacing w:before="90"/>
        <w:ind w:left="112" w:right="-18"/>
        <w:rPr>
          <w:rFonts w:ascii="Calibri"/>
          <w:b/>
        </w:rPr>
      </w:pPr>
      <w:r>
        <w:rPr>
          <w:noProof/>
        </w:rPr>
        <mc:AlternateContent>
          <mc:Choice Requires="wpg">
            <w:drawing>
              <wp:anchor distT="0" distB="0" distL="114300" distR="114300" simplePos="0" relativeHeight="1120" behindDoc="0" locked="0" layoutInCell="1" allowOverlap="1">
                <wp:simplePos x="0" y="0"/>
                <wp:positionH relativeFrom="page">
                  <wp:posOffset>2391410</wp:posOffset>
                </wp:positionH>
                <wp:positionV relativeFrom="page">
                  <wp:posOffset>1306195</wp:posOffset>
                </wp:positionV>
                <wp:extent cx="6350" cy="7889875"/>
                <wp:effectExtent l="10160" t="10795" r="2540" b="5080"/>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889875"/>
                          <a:chOff x="3766" y="2057"/>
                          <a:chExt cx="10" cy="12425"/>
                        </a:xfrm>
                      </wpg:grpSpPr>
                      <wps:wsp>
                        <wps:cNvPr id="46" name="Line 37"/>
                        <wps:cNvCnPr>
                          <a:cxnSpLocks noChangeShapeType="1"/>
                        </wps:cNvCnPr>
                        <wps:spPr bwMode="auto">
                          <a:xfrm>
                            <a:off x="3771" y="2062"/>
                            <a:ext cx="0" cy="104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3771" y="12544"/>
                            <a:ext cx="0" cy="19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B36DD" id="Group 35" o:spid="_x0000_s1026" style="position:absolute;margin-left:188.3pt;margin-top:102.85pt;width:.5pt;height:621.25pt;z-index:1120;mso-position-horizontal-relative:page;mso-position-vertical-relative:page" coordorigin="3766,2057" coordsize="10,1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">
                <v:line id="Line 37" o:spid="_x0000_s1027" style="position:absolute;visibility:visible;mso-wrap-style:square" from="3771,2062" to="377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6" o:spid="_x0000_s1028" style="position:absolute;visibility:visible;mso-wrap-style:square" from="3771,12544" to="3771,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anchory="page"/>
              </v:group>
            </w:pict>
          </mc:Fallback>
        </mc:AlternateContent>
      </w:r>
      <w:r w:rsidR="00241A47">
        <w:rPr>
          <w:rFonts w:ascii="Calibri"/>
          <w:b/>
          <w:sz w:val="28"/>
        </w:rPr>
        <w:t>E</w:t>
      </w:r>
      <w:r w:rsidR="00241A47">
        <w:rPr>
          <w:rFonts w:ascii="Calibri"/>
          <w:b/>
        </w:rPr>
        <w:t xml:space="preserve">MPLOYEE </w:t>
      </w:r>
      <w:r w:rsidR="00241A47">
        <w:rPr>
          <w:rFonts w:ascii="Calibri"/>
          <w:b/>
          <w:sz w:val="28"/>
        </w:rPr>
        <w:t>S</w:t>
      </w:r>
      <w:r w:rsidR="00241A47">
        <w:rPr>
          <w:rFonts w:ascii="Calibri"/>
          <w:b/>
        </w:rPr>
        <w:t xml:space="preserve">ALARIES AND </w:t>
      </w:r>
      <w:r w:rsidR="00241A47">
        <w:rPr>
          <w:rFonts w:ascii="Calibri"/>
          <w:b/>
          <w:sz w:val="28"/>
        </w:rPr>
        <w:t>F</w:t>
      </w:r>
      <w:r w:rsidR="00241A47">
        <w:rPr>
          <w:rFonts w:ascii="Calibri"/>
          <w:b/>
        </w:rPr>
        <w:t xml:space="preserve">RINGE </w:t>
      </w:r>
      <w:r w:rsidR="00241A47">
        <w:rPr>
          <w:rFonts w:ascii="Calibri"/>
          <w:b/>
          <w:sz w:val="28"/>
        </w:rPr>
        <w:t>B</w:t>
      </w:r>
      <w:r w:rsidR="00241A47">
        <w:rPr>
          <w:rFonts w:ascii="Calibri"/>
          <w:b/>
        </w:rPr>
        <w:t>ENEFITS</w:t>
      </w: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241A47">
      <w:pPr>
        <w:spacing w:before="226"/>
        <w:ind w:left="112" w:right="470"/>
        <w:rPr>
          <w:rFonts w:ascii="Calibri"/>
          <w:b/>
        </w:rPr>
      </w:pPr>
      <w:r>
        <w:rPr>
          <w:rFonts w:ascii="Calibri"/>
          <w:b/>
          <w:sz w:val="28"/>
        </w:rPr>
        <w:t>E</w:t>
      </w:r>
      <w:r>
        <w:rPr>
          <w:rFonts w:ascii="Calibri"/>
          <w:b/>
        </w:rPr>
        <w:t xml:space="preserve">NTERTAINMENT </w:t>
      </w:r>
      <w:r>
        <w:rPr>
          <w:rFonts w:ascii="Calibri"/>
          <w:b/>
          <w:sz w:val="28"/>
        </w:rPr>
        <w:t>C</w:t>
      </w:r>
      <w:r>
        <w:rPr>
          <w:rFonts w:ascii="Calibri"/>
          <w:b/>
        </w:rPr>
        <w:t>OSTS</w:t>
      </w:r>
    </w:p>
    <w:p w:rsidR="001C2465" w:rsidRDefault="00241A47">
      <w:pPr>
        <w:pStyle w:val="ListParagraph"/>
        <w:numPr>
          <w:ilvl w:val="0"/>
          <w:numId w:val="26"/>
        </w:numPr>
        <w:tabs>
          <w:tab w:val="left" w:pos="474"/>
        </w:tabs>
        <w:spacing w:before="90"/>
        <w:ind w:right="122"/>
        <w:rPr>
          <w:sz w:val="24"/>
        </w:rPr>
      </w:pPr>
      <w:r>
        <w:rPr>
          <w:b/>
          <w:sz w:val="24"/>
          <w:u w:val="thick"/>
        </w:rPr>
        <w:br w:type="column"/>
      </w:r>
      <w:r>
        <w:rPr>
          <w:b/>
          <w:sz w:val="24"/>
          <w:u w:val="thick"/>
        </w:rPr>
        <w:t>Employee Salaries and Fringe Benefits</w:t>
      </w:r>
      <w:r>
        <w:rPr>
          <w:b/>
          <w:sz w:val="24"/>
        </w:rPr>
        <w:t xml:space="preserve"> </w:t>
      </w:r>
      <w:r>
        <w:rPr>
          <w:sz w:val="24"/>
        </w:rPr>
        <w:t>[2CFR Part 230 App B] [NCSL 2015-241</w:t>
      </w:r>
      <w:r>
        <w:rPr>
          <w:spacing w:val="-7"/>
          <w:sz w:val="24"/>
        </w:rPr>
        <w:t xml:space="preserve"> </w:t>
      </w:r>
      <w:r>
        <w:rPr>
          <w:sz w:val="24"/>
        </w:rPr>
        <w:t>S12B.7.(c)]</w:t>
      </w:r>
    </w:p>
    <w:p w:rsidR="001C2465" w:rsidRDefault="00241A47">
      <w:pPr>
        <w:pStyle w:val="ListParagraph"/>
        <w:numPr>
          <w:ilvl w:val="1"/>
          <w:numId w:val="26"/>
        </w:numPr>
        <w:tabs>
          <w:tab w:val="left" w:pos="834"/>
        </w:tabs>
        <w:ind w:right="120"/>
        <w:jc w:val="both"/>
        <w:rPr>
          <w:sz w:val="24"/>
        </w:rPr>
      </w:pPr>
      <w:r>
        <w:rPr>
          <w:sz w:val="24"/>
        </w:rPr>
        <w:t>Costs for salaries and wages must be based on documented timesheets approved by a responsible member of the organization.</w:t>
      </w:r>
    </w:p>
    <w:p w:rsidR="001C2465" w:rsidRDefault="00241A47">
      <w:pPr>
        <w:pStyle w:val="ListParagraph"/>
        <w:numPr>
          <w:ilvl w:val="1"/>
          <w:numId w:val="26"/>
        </w:numPr>
        <w:tabs>
          <w:tab w:val="left" w:pos="834"/>
        </w:tabs>
        <w:ind w:right="118"/>
        <w:jc w:val="both"/>
        <w:rPr>
          <w:sz w:val="24"/>
        </w:rPr>
      </w:pPr>
      <w:r>
        <w:rPr>
          <w:sz w:val="24"/>
        </w:rPr>
        <w:t>Timesheets that reflect the distribution of activity of each employee</w:t>
      </w:r>
      <w:r>
        <w:rPr>
          <w:spacing w:val="-12"/>
          <w:sz w:val="24"/>
        </w:rPr>
        <w:t xml:space="preserve"> </w:t>
      </w:r>
      <w:r>
        <w:rPr>
          <w:sz w:val="24"/>
        </w:rPr>
        <w:t>must</w:t>
      </w:r>
      <w:r>
        <w:rPr>
          <w:spacing w:val="-10"/>
          <w:sz w:val="24"/>
        </w:rPr>
        <w:t xml:space="preserve"> </w:t>
      </w:r>
      <w:r>
        <w:rPr>
          <w:sz w:val="24"/>
        </w:rPr>
        <w:t>be</w:t>
      </w:r>
      <w:r>
        <w:rPr>
          <w:spacing w:val="-12"/>
          <w:sz w:val="24"/>
        </w:rPr>
        <w:t xml:space="preserve"> </w:t>
      </w:r>
      <w:r>
        <w:rPr>
          <w:sz w:val="24"/>
        </w:rPr>
        <w:t>maintained</w:t>
      </w:r>
      <w:r>
        <w:rPr>
          <w:spacing w:val="-11"/>
          <w:sz w:val="24"/>
        </w:rPr>
        <w:t xml:space="preserve"> </w:t>
      </w:r>
      <w:r>
        <w:rPr>
          <w:sz w:val="24"/>
        </w:rPr>
        <w:t>for</w:t>
      </w:r>
      <w:r>
        <w:rPr>
          <w:spacing w:val="-13"/>
          <w:sz w:val="24"/>
        </w:rPr>
        <w:t xml:space="preserve"> </w:t>
      </w:r>
      <w:r>
        <w:rPr>
          <w:sz w:val="24"/>
        </w:rPr>
        <w:t>all</w:t>
      </w:r>
      <w:r>
        <w:rPr>
          <w:spacing w:val="-10"/>
          <w:sz w:val="24"/>
        </w:rPr>
        <w:t xml:space="preserve"> </w:t>
      </w:r>
      <w:r>
        <w:rPr>
          <w:sz w:val="24"/>
        </w:rPr>
        <w:t>staff</w:t>
      </w:r>
      <w:r>
        <w:rPr>
          <w:spacing w:val="-12"/>
          <w:sz w:val="24"/>
        </w:rPr>
        <w:t xml:space="preserve"> </w:t>
      </w:r>
      <w:r>
        <w:rPr>
          <w:sz w:val="24"/>
        </w:rPr>
        <w:t>members</w:t>
      </w:r>
      <w:r>
        <w:rPr>
          <w:spacing w:val="-10"/>
          <w:sz w:val="24"/>
        </w:rPr>
        <w:t xml:space="preserve"> </w:t>
      </w:r>
      <w:r>
        <w:rPr>
          <w:sz w:val="24"/>
        </w:rPr>
        <w:t>(exempt</w:t>
      </w:r>
      <w:r>
        <w:rPr>
          <w:spacing w:val="-10"/>
          <w:sz w:val="24"/>
        </w:rPr>
        <w:t xml:space="preserve"> </w:t>
      </w:r>
      <w:r>
        <w:rPr>
          <w:sz w:val="24"/>
        </w:rPr>
        <w:t>and non-exempt).</w:t>
      </w:r>
    </w:p>
    <w:p w:rsidR="001C2465" w:rsidRDefault="00241A47">
      <w:pPr>
        <w:pStyle w:val="ListParagraph"/>
        <w:numPr>
          <w:ilvl w:val="1"/>
          <w:numId w:val="26"/>
        </w:numPr>
        <w:tabs>
          <w:tab w:val="left" w:pos="834"/>
        </w:tabs>
        <w:ind w:right="119"/>
        <w:jc w:val="both"/>
        <w:rPr>
          <w:sz w:val="24"/>
        </w:rPr>
      </w:pPr>
      <w:r>
        <w:rPr>
          <w:sz w:val="24"/>
        </w:rPr>
        <w:t>Costs for salaries, wages and benefits must reflect an after-the- fact determination of the actual time spent on each activity. Budget</w:t>
      </w:r>
      <w:r>
        <w:rPr>
          <w:spacing w:val="-11"/>
          <w:sz w:val="24"/>
        </w:rPr>
        <w:t xml:space="preserve"> </w:t>
      </w:r>
      <w:r>
        <w:rPr>
          <w:sz w:val="24"/>
        </w:rPr>
        <w:t>estimates</w:t>
      </w:r>
      <w:r>
        <w:rPr>
          <w:spacing w:val="-11"/>
          <w:sz w:val="24"/>
        </w:rPr>
        <w:t xml:space="preserve"> </w:t>
      </w:r>
      <w:r>
        <w:rPr>
          <w:sz w:val="24"/>
        </w:rPr>
        <w:t>and</w:t>
      </w:r>
      <w:r>
        <w:rPr>
          <w:spacing w:val="-11"/>
          <w:sz w:val="24"/>
        </w:rPr>
        <w:t xml:space="preserve"> </w:t>
      </w:r>
      <w:r>
        <w:rPr>
          <w:sz w:val="24"/>
        </w:rPr>
        <w:t>averaging</w:t>
      </w:r>
      <w:r>
        <w:rPr>
          <w:spacing w:val="-13"/>
          <w:sz w:val="24"/>
        </w:rPr>
        <w:t xml:space="preserve"> </w:t>
      </w:r>
      <w:r>
        <w:rPr>
          <w:sz w:val="24"/>
        </w:rPr>
        <w:t>of</w:t>
      </w:r>
      <w:r>
        <w:rPr>
          <w:spacing w:val="-12"/>
          <w:sz w:val="24"/>
        </w:rPr>
        <w:t xml:space="preserve"> </w:t>
      </w:r>
      <w:r>
        <w:rPr>
          <w:sz w:val="24"/>
        </w:rPr>
        <w:t>salary</w:t>
      </w:r>
      <w:r>
        <w:rPr>
          <w:spacing w:val="-16"/>
          <w:sz w:val="24"/>
        </w:rPr>
        <w:t xml:space="preserve"> </w:t>
      </w:r>
      <w:r>
        <w:rPr>
          <w:sz w:val="24"/>
        </w:rPr>
        <w:t>or</w:t>
      </w:r>
      <w:r>
        <w:rPr>
          <w:spacing w:val="-12"/>
          <w:sz w:val="24"/>
        </w:rPr>
        <w:t xml:space="preserve"> </w:t>
      </w:r>
      <w:r>
        <w:rPr>
          <w:sz w:val="24"/>
        </w:rPr>
        <w:t>benefit</w:t>
      </w:r>
      <w:r>
        <w:rPr>
          <w:spacing w:val="-9"/>
          <w:sz w:val="24"/>
        </w:rPr>
        <w:t xml:space="preserve"> </w:t>
      </w:r>
      <w:r>
        <w:rPr>
          <w:sz w:val="24"/>
        </w:rPr>
        <w:t>costs</w:t>
      </w:r>
      <w:r>
        <w:rPr>
          <w:spacing w:val="-10"/>
          <w:sz w:val="24"/>
        </w:rPr>
        <w:t xml:space="preserve"> </w:t>
      </w:r>
      <w:r>
        <w:rPr>
          <w:sz w:val="24"/>
        </w:rPr>
        <w:t>are</w:t>
      </w:r>
      <w:r>
        <w:rPr>
          <w:spacing w:val="-13"/>
          <w:sz w:val="24"/>
        </w:rPr>
        <w:t xml:space="preserve"> </w:t>
      </w:r>
      <w:r>
        <w:rPr>
          <w:sz w:val="24"/>
        </w:rPr>
        <w:t>not allowed.</w:t>
      </w:r>
    </w:p>
    <w:p w:rsidR="001C2465" w:rsidRDefault="00241A47">
      <w:pPr>
        <w:pStyle w:val="ListParagraph"/>
        <w:numPr>
          <w:ilvl w:val="1"/>
          <w:numId w:val="26"/>
        </w:numPr>
        <w:tabs>
          <w:tab w:val="left" w:pos="834"/>
        </w:tabs>
        <w:ind w:right="122"/>
        <w:jc w:val="both"/>
        <w:rPr>
          <w:sz w:val="24"/>
        </w:rPr>
      </w:pPr>
      <w:r>
        <w:rPr>
          <w:sz w:val="24"/>
        </w:rPr>
        <w:t>Local Partnership Executive Director salaries and wages must be</w:t>
      </w:r>
      <w:r>
        <w:rPr>
          <w:spacing w:val="-12"/>
          <w:sz w:val="24"/>
        </w:rPr>
        <w:t xml:space="preserve"> </w:t>
      </w:r>
      <w:r>
        <w:rPr>
          <w:sz w:val="24"/>
        </w:rPr>
        <w:t>in</w:t>
      </w:r>
      <w:r>
        <w:rPr>
          <w:spacing w:val="-11"/>
          <w:sz w:val="24"/>
        </w:rPr>
        <w:t xml:space="preserve"> </w:t>
      </w:r>
      <w:r>
        <w:rPr>
          <w:sz w:val="24"/>
        </w:rPr>
        <w:t>compliance</w:t>
      </w:r>
      <w:r>
        <w:rPr>
          <w:spacing w:val="-12"/>
          <w:sz w:val="24"/>
        </w:rPr>
        <w:t xml:space="preserve"> </w:t>
      </w:r>
      <w:r>
        <w:rPr>
          <w:sz w:val="24"/>
        </w:rPr>
        <w:t>with</w:t>
      </w:r>
      <w:r>
        <w:rPr>
          <w:spacing w:val="-11"/>
          <w:sz w:val="24"/>
        </w:rPr>
        <w:t xml:space="preserve"> </w:t>
      </w:r>
      <w:r>
        <w:rPr>
          <w:sz w:val="24"/>
        </w:rPr>
        <w:t>the</w:t>
      </w:r>
      <w:r>
        <w:rPr>
          <w:spacing w:val="-9"/>
          <w:sz w:val="24"/>
        </w:rPr>
        <w:t xml:space="preserve"> </w:t>
      </w:r>
      <w:r>
        <w:rPr>
          <w:sz w:val="24"/>
        </w:rPr>
        <w:t>Salary</w:t>
      </w:r>
      <w:r>
        <w:rPr>
          <w:spacing w:val="-14"/>
          <w:sz w:val="24"/>
        </w:rPr>
        <w:t xml:space="preserve"> </w:t>
      </w:r>
      <w:r>
        <w:rPr>
          <w:sz w:val="24"/>
        </w:rPr>
        <w:t>Schedule</w:t>
      </w:r>
      <w:r>
        <w:rPr>
          <w:spacing w:val="-12"/>
          <w:sz w:val="24"/>
        </w:rPr>
        <w:t xml:space="preserve"> </w:t>
      </w:r>
      <w:r>
        <w:rPr>
          <w:sz w:val="24"/>
        </w:rPr>
        <w:t>developed</w:t>
      </w:r>
      <w:r>
        <w:rPr>
          <w:spacing w:val="-12"/>
          <w:sz w:val="24"/>
        </w:rPr>
        <w:t xml:space="preserve"> </w:t>
      </w:r>
      <w:r>
        <w:rPr>
          <w:sz w:val="24"/>
        </w:rPr>
        <w:t>by</w:t>
      </w:r>
      <w:r>
        <w:rPr>
          <w:spacing w:val="-16"/>
          <w:sz w:val="24"/>
        </w:rPr>
        <w:t xml:space="preserve"> </w:t>
      </w:r>
      <w:r>
        <w:rPr>
          <w:sz w:val="24"/>
        </w:rPr>
        <w:t>NCPC.</w:t>
      </w:r>
    </w:p>
    <w:p w:rsidR="001C2465" w:rsidRDefault="00241A47">
      <w:pPr>
        <w:pStyle w:val="ListParagraph"/>
        <w:numPr>
          <w:ilvl w:val="1"/>
          <w:numId w:val="26"/>
        </w:numPr>
        <w:tabs>
          <w:tab w:val="left" w:pos="834"/>
        </w:tabs>
        <w:ind w:right="123"/>
        <w:jc w:val="both"/>
        <w:rPr>
          <w:sz w:val="24"/>
        </w:rPr>
      </w:pPr>
      <w:r>
        <w:rPr>
          <w:sz w:val="24"/>
        </w:rPr>
        <w:t>Employee fringe benefits in the form of regular compensation paid to employees during periods of authorized absences from the job, such as vacation leave, sick leave and the like are allowable.</w:t>
      </w:r>
    </w:p>
    <w:p w:rsidR="001C2465" w:rsidRDefault="00241A47">
      <w:pPr>
        <w:pStyle w:val="ListParagraph"/>
        <w:numPr>
          <w:ilvl w:val="1"/>
          <w:numId w:val="26"/>
        </w:numPr>
        <w:tabs>
          <w:tab w:val="left" w:pos="834"/>
        </w:tabs>
        <w:ind w:right="122"/>
        <w:jc w:val="both"/>
        <w:rPr>
          <w:sz w:val="24"/>
        </w:rPr>
      </w:pPr>
      <w:r>
        <w:rPr>
          <w:sz w:val="24"/>
        </w:rPr>
        <w:t>Employee fringe benefits in the form of extended paid leave, such as sabbatical or unearned paid family medical leave, are unallowable.</w:t>
      </w:r>
    </w:p>
    <w:p w:rsidR="001C2465" w:rsidRDefault="00241A47">
      <w:pPr>
        <w:pStyle w:val="ListParagraph"/>
        <w:numPr>
          <w:ilvl w:val="1"/>
          <w:numId w:val="26"/>
        </w:numPr>
        <w:tabs>
          <w:tab w:val="left" w:pos="834"/>
        </w:tabs>
        <w:ind w:right="124"/>
        <w:jc w:val="both"/>
        <w:rPr>
          <w:sz w:val="24"/>
        </w:rPr>
      </w:pPr>
      <w:r>
        <w:rPr>
          <w:sz w:val="24"/>
        </w:rPr>
        <w:t>Pension plan costs incurred in accordance with established policies are allowable, provided such policies meet the test of reasonableness and are not</w:t>
      </w:r>
      <w:r>
        <w:rPr>
          <w:spacing w:val="-9"/>
          <w:sz w:val="24"/>
        </w:rPr>
        <w:t xml:space="preserve"> </w:t>
      </w:r>
      <w:r>
        <w:rPr>
          <w:sz w:val="24"/>
        </w:rPr>
        <w:t>discriminatory.</w:t>
      </w:r>
    </w:p>
    <w:p w:rsidR="001C2465" w:rsidRDefault="00241A47">
      <w:pPr>
        <w:pStyle w:val="ListParagraph"/>
        <w:numPr>
          <w:ilvl w:val="1"/>
          <w:numId w:val="26"/>
        </w:numPr>
        <w:tabs>
          <w:tab w:val="left" w:pos="834"/>
        </w:tabs>
        <w:ind w:right="122"/>
        <w:jc w:val="both"/>
        <w:rPr>
          <w:sz w:val="24"/>
        </w:rPr>
      </w:pPr>
      <w:r>
        <w:rPr>
          <w:sz w:val="24"/>
        </w:rPr>
        <w:t>Employee fringe benefits in the form of gifts or gift certificates are</w:t>
      </w:r>
      <w:r>
        <w:rPr>
          <w:spacing w:val="-13"/>
          <w:sz w:val="24"/>
        </w:rPr>
        <w:t xml:space="preserve"> </w:t>
      </w:r>
      <w:r>
        <w:rPr>
          <w:sz w:val="24"/>
        </w:rPr>
        <w:t>unallowable,</w:t>
      </w:r>
      <w:r>
        <w:rPr>
          <w:spacing w:val="-9"/>
          <w:sz w:val="24"/>
        </w:rPr>
        <w:t xml:space="preserve"> </w:t>
      </w:r>
      <w:r>
        <w:rPr>
          <w:sz w:val="24"/>
        </w:rPr>
        <w:t>with</w:t>
      </w:r>
      <w:r>
        <w:rPr>
          <w:spacing w:val="-11"/>
          <w:sz w:val="24"/>
        </w:rPr>
        <w:t xml:space="preserve"> </w:t>
      </w:r>
      <w:r>
        <w:rPr>
          <w:sz w:val="24"/>
        </w:rPr>
        <w:t>the</w:t>
      </w:r>
      <w:r>
        <w:rPr>
          <w:spacing w:val="-9"/>
          <w:sz w:val="24"/>
        </w:rPr>
        <w:t xml:space="preserve"> </w:t>
      </w:r>
      <w:r>
        <w:rPr>
          <w:sz w:val="24"/>
        </w:rPr>
        <w:t>exception</w:t>
      </w:r>
      <w:r>
        <w:rPr>
          <w:spacing w:val="-11"/>
          <w:sz w:val="24"/>
        </w:rPr>
        <w:t xml:space="preserve"> </w:t>
      </w:r>
      <w:r>
        <w:rPr>
          <w:sz w:val="24"/>
        </w:rPr>
        <w:t>of</w:t>
      </w:r>
      <w:r>
        <w:rPr>
          <w:spacing w:val="-12"/>
          <w:sz w:val="24"/>
        </w:rPr>
        <w:t xml:space="preserve"> </w:t>
      </w:r>
      <w:r>
        <w:rPr>
          <w:sz w:val="24"/>
        </w:rPr>
        <w:t>token</w:t>
      </w:r>
      <w:r>
        <w:rPr>
          <w:spacing w:val="-12"/>
          <w:sz w:val="24"/>
        </w:rPr>
        <w:t xml:space="preserve"> </w:t>
      </w:r>
      <w:r>
        <w:rPr>
          <w:sz w:val="24"/>
        </w:rPr>
        <w:t>items</w:t>
      </w:r>
      <w:r>
        <w:rPr>
          <w:spacing w:val="-8"/>
          <w:sz w:val="24"/>
        </w:rPr>
        <w:t xml:space="preserve"> </w:t>
      </w:r>
      <w:r>
        <w:rPr>
          <w:sz w:val="24"/>
        </w:rPr>
        <w:t>(i.e.,</w:t>
      </w:r>
      <w:r>
        <w:rPr>
          <w:spacing w:val="-11"/>
          <w:sz w:val="24"/>
        </w:rPr>
        <w:t xml:space="preserve"> </w:t>
      </w:r>
      <w:r>
        <w:rPr>
          <w:sz w:val="24"/>
        </w:rPr>
        <w:t>value</w:t>
      </w:r>
      <w:r>
        <w:rPr>
          <w:spacing w:val="-9"/>
          <w:sz w:val="24"/>
        </w:rPr>
        <w:t xml:space="preserve"> </w:t>
      </w:r>
      <w:r>
        <w:rPr>
          <w:sz w:val="24"/>
        </w:rPr>
        <w:t>of</w:t>
      </w:r>
    </w:p>
    <w:p w:rsidR="001C2465" w:rsidRDefault="00241A47">
      <w:pPr>
        <w:pStyle w:val="BodyText"/>
        <w:ind w:left="833"/>
      </w:pPr>
      <w:r>
        <w:t>$25 or less per item) to recognize Partnership employees for years of service or exemplary performance.</w:t>
      </w:r>
    </w:p>
    <w:p w:rsidR="001C2465" w:rsidRDefault="00241A47">
      <w:pPr>
        <w:pStyle w:val="Heading1"/>
        <w:numPr>
          <w:ilvl w:val="1"/>
          <w:numId w:val="26"/>
        </w:numPr>
        <w:tabs>
          <w:tab w:val="left" w:pos="834"/>
        </w:tabs>
        <w:ind w:right="124"/>
        <w:jc w:val="both"/>
      </w:pPr>
      <w:r>
        <w:t>Costs</w:t>
      </w:r>
      <w:r>
        <w:rPr>
          <w:spacing w:val="-10"/>
        </w:rPr>
        <w:t xml:space="preserve"> </w:t>
      </w:r>
      <w:r>
        <w:t>of</w:t>
      </w:r>
      <w:r>
        <w:rPr>
          <w:spacing w:val="-9"/>
        </w:rPr>
        <w:t xml:space="preserve"> </w:t>
      </w:r>
      <w:r>
        <w:t>fringe</w:t>
      </w:r>
      <w:r>
        <w:rPr>
          <w:spacing w:val="-11"/>
        </w:rPr>
        <w:t xml:space="preserve"> </w:t>
      </w:r>
      <w:r>
        <w:t>benefits</w:t>
      </w:r>
      <w:r>
        <w:rPr>
          <w:spacing w:val="-10"/>
        </w:rPr>
        <w:t xml:space="preserve"> </w:t>
      </w:r>
      <w:r>
        <w:t>in</w:t>
      </w:r>
      <w:r>
        <w:rPr>
          <w:spacing w:val="-9"/>
        </w:rPr>
        <w:t xml:space="preserve"> </w:t>
      </w:r>
      <w:r>
        <w:t>the</w:t>
      </w:r>
      <w:r>
        <w:rPr>
          <w:spacing w:val="-11"/>
        </w:rPr>
        <w:t xml:space="preserve"> </w:t>
      </w:r>
      <w:r>
        <w:t>form</w:t>
      </w:r>
      <w:r>
        <w:rPr>
          <w:spacing w:val="-13"/>
        </w:rPr>
        <w:t xml:space="preserve"> </w:t>
      </w:r>
      <w:r>
        <w:t>of</w:t>
      </w:r>
      <w:r>
        <w:rPr>
          <w:spacing w:val="-9"/>
        </w:rPr>
        <w:t xml:space="preserve"> </w:t>
      </w:r>
      <w:r>
        <w:t>gifts</w:t>
      </w:r>
      <w:r>
        <w:rPr>
          <w:spacing w:val="-11"/>
        </w:rPr>
        <w:t xml:space="preserve"> </w:t>
      </w:r>
      <w:r>
        <w:t>or</w:t>
      </w:r>
      <w:r>
        <w:rPr>
          <w:spacing w:val="-11"/>
        </w:rPr>
        <w:t xml:space="preserve"> </w:t>
      </w:r>
      <w:r>
        <w:t>gift</w:t>
      </w:r>
      <w:r>
        <w:rPr>
          <w:spacing w:val="-11"/>
        </w:rPr>
        <w:t xml:space="preserve"> </w:t>
      </w:r>
      <w:r>
        <w:t>certificates are unallowable for direct service providers or</w:t>
      </w:r>
      <w:r>
        <w:rPr>
          <w:spacing w:val="-17"/>
        </w:rPr>
        <w:t xml:space="preserve"> </w:t>
      </w:r>
      <w:r>
        <w:t>grantees.</w:t>
      </w:r>
    </w:p>
    <w:p w:rsidR="001C2465" w:rsidRDefault="00241A47">
      <w:pPr>
        <w:pStyle w:val="ListParagraph"/>
        <w:numPr>
          <w:ilvl w:val="1"/>
          <w:numId w:val="26"/>
        </w:numPr>
        <w:tabs>
          <w:tab w:val="left" w:pos="834"/>
        </w:tabs>
        <w:ind w:right="124"/>
        <w:jc w:val="both"/>
        <w:rPr>
          <w:b/>
          <w:sz w:val="24"/>
        </w:rPr>
      </w:pPr>
      <w:r>
        <w:rPr>
          <w:b/>
          <w:sz w:val="24"/>
        </w:rPr>
        <w:t>Continuing benefit costs after termination, such as health insurance, are unallowable for former employees of direct service providers or</w:t>
      </w:r>
      <w:r>
        <w:rPr>
          <w:b/>
          <w:spacing w:val="-8"/>
          <w:sz w:val="24"/>
        </w:rPr>
        <w:t xml:space="preserve"> </w:t>
      </w:r>
      <w:r>
        <w:rPr>
          <w:b/>
          <w:sz w:val="24"/>
        </w:rPr>
        <w:t>grantees.</w:t>
      </w:r>
    </w:p>
    <w:p w:rsidR="001C2465" w:rsidRDefault="00241A47">
      <w:pPr>
        <w:pStyle w:val="ListParagraph"/>
        <w:numPr>
          <w:ilvl w:val="1"/>
          <w:numId w:val="26"/>
        </w:numPr>
        <w:tabs>
          <w:tab w:val="left" w:pos="834"/>
        </w:tabs>
        <w:ind w:right="123"/>
        <w:jc w:val="both"/>
        <w:rPr>
          <w:b/>
          <w:sz w:val="24"/>
        </w:rPr>
      </w:pPr>
      <w:r>
        <w:rPr>
          <w:b/>
          <w:sz w:val="24"/>
        </w:rPr>
        <w:t>Payout upon termination for more than 10 days of accrued vacation, accrued sick leave, and/or accrued paid time off (combined) are unallowable for direct service provider or grantee</w:t>
      </w:r>
      <w:r>
        <w:rPr>
          <w:b/>
          <w:spacing w:val="-4"/>
          <w:sz w:val="24"/>
        </w:rPr>
        <w:t xml:space="preserve"> </w:t>
      </w:r>
      <w:r>
        <w:rPr>
          <w:b/>
          <w:sz w:val="24"/>
        </w:rPr>
        <w:t>staff.</w:t>
      </w:r>
    </w:p>
    <w:p w:rsidR="001C2465" w:rsidRDefault="001C2465">
      <w:pPr>
        <w:pStyle w:val="BodyText"/>
        <w:spacing w:before="3"/>
        <w:rPr>
          <w:b/>
          <w:sz w:val="23"/>
        </w:rPr>
      </w:pPr>
    </w:p>
    <w:p w:rsidR="001C2465" w:rsidRDefault="00241A47">
      <w:pPr>
        <w:pStyle w:val="ListParagraph"/>
        <w:numPr>
          <w:ilvl w:val="0"/>
          <w:numId w:val="26"/>
        </w:numPr>
        <w:tabs>
          <w:tab w:val="left" w:pos="474"/>
        </w:tabs>
        <w:spacing w:before="1"/>
        <w:rPr>
          <w:sz w:val="24"/>
        </w:rPr>
      </w:pPr>
      <w:r>
        <w:rPr>
          <w:b/>
          <w:sz w:val="24"/>
          <w:u w:val="thick"/>
        </w:rPr>
        <w:t>Entertainment Costs</w:t>
      </w:r>
      <w:r>
        <w:rPr>
          <w:b/>
          <w:sz w:val="24"/>
        </w:rPr>
        <w:t xml:space="preserve">  </w:t>
      </w:r>
      <w:r>
        <w:rPr>
          <w:sz w:val="24"/>
        </w:rPr>
        <w:t>[2CFR Part 230 App</w:t>
      </w:r>
      <w:r>
        <w:rPr>
          <w:spacing w:val="-11"/>
          <w:sz w:val="24"/>
        </w:rPr>
        <w:t xml:space="preserve"> </w:t>
      </w:r>
      <w:r>
        <w:rPr>
          <w:sz w:val="24"/>
        </w:rPr>
        <w:t>B]</w:t>
      </w:r>
    </w:p>
    <w:p w:rsidR="001C2465" w:rsidRDefault="00241A47">
      <w:pPr>
        <w:pStyle w:val="ListParagraph"/>
        <w:numPr>
          <w:ilvl w:val="1"/>
          <w:numId w:val="26"/>
        </w:numPr>
        <w:tabs>
          <w:tab w:val="left" w:pos="834"/>
        </w:tabs>
        <w:ind w:right="119"/>
        <w:jc w:val="both"/>
        <w:rPr>
          <w:i/>
          <w:sz w:val="24"/>
        </w:rPr>
      </w:pPr>
      <w:r>
        <w:rPr>
          <w:sz w:val="24"/>
        </w:rPr>
        <w:t xml:space="preserve">When designed for the benefit of adults, costs of activities for amusement, diversion, and social activities and any costs directly associated with such costs (such as tickets to shows, amusement parks or sports events; meals and lodging; rentals; and transportation) are unallowable. </w:t>
      </w:r>
      <w:r>
        <w:rPr>
          <w:i/>
          <w:sz w:val="24"/>
        </w:rPr>
        <w:t>Also see Section B.26. Recognition</w:t>
      </w:r>
      <w:r>
        <w:rPr>
          <w:i/>
          <w:spacing w:val="-6"/>
          <w:sz w:val="24"/>
        </w:rPr>
        <w:t xml:space="preserve"> </w:t>
      </w:r>
      <w:r>
        <w:rPr>
          <w:i/>
          <w:sz w:val="24"/>
        </w:rPr>
        <w:t>Events.</w:t>
      </w:r>
    </w:p>
    <w:p w:rsidR="001C2465" w:rsidRDefault="001C2465">
      <w:pPr>
        <w:jc w:val="both"/>
        <w:rPr>
          <w:sz w:val="24"/>
        </w:rPr>
        <w:sectPr w:rsidR="001C2465">
          <w:type w:val="continuous"/>
          <w:pgSz w:w="12240" w:h="15840"/>
          <w:pgMar w:top="1500" w:right="1340" w:bottom="280" w:left="1340" w:header="720" w:footer="720" w:gutter="0"/>
          <w:cols w:num="2" w:space="720" w:equalWidth="0">
            <w:col w:w="2223" w:space="285"/>
            <w:col w:w="7052"/>
          </w:cols>
        </w:sectPr>
      </w:pPr>
    </w:p>
    <w:p w:rsidR="001C2465" w:rsidRDefault="001C2465">
      <w:pPr>
        <w:pStyle w:val="BodyText"/>
        <w:spacing w:before="10"/>
        <w:rPr>
          <w:i/>
          <w:sz w:val="15"/>
        </w:rPr>
      </w:pPr>
    </w:p>
    <w:p w:rsidR="001C2465" w:rsidRDefault="001C2465">
      <w:pPr>
        <w:rPr>
          <w:sz w:val="15"/>
        </w:rPr>
        <w:sectPr w:rsidR="001C2465">
          <w:pgSz w:w="12240" w:h="15840"/>
          <w:pgMar w:top="1780" w:right="1340" w:bottom="740" w:left="1340" w:header="732" w:footer="547" w:gutter="0"/>
          <w:cols w:space="720"/>
        </w:sectPr>
      </w:pPr>
    </w:p>
    <w:p w:rsidR="001C2465" w:rsidRDefault="001C2465">
      <w:pPr>
        <w:pStyle w:val="BodyText"/>
        <w:rPr>
          <w:i/>
          <w:sz w:val="28"/>
        </w:rPr>
      </w:pPr>
    </w:p>
    <w:p w:rsidR="001C2465" w:rsidRDefault="001C2465">
      <w:pPr>
        <w:pStyle w:val="BodyText"/>
        <w:rPr>
          <w:i/>
          <w:sz w:val="28"/>
        </w:rPr>
      </w:pPr>
    </w:p>
    <w:p w:rsidR="001C2465" w:rsidRDefault="001C2465">
      <w:pPr>
        <w:pStyle w:val="BodyText"/>
        <w:rPr>
          <w:i/>
          <w:sz w:val="28"/>
        </w:rPr>
      </w:pPr>
    </w:p>
    <w:p w:rsidR="001C2465" w:rsidRDefault="001C2465">
      <w:pPr>
        <w:pStyle w:val="BodyText"/>
        <w:rPr>
          <w:i/>
          <w:sz w:val="28"/>
        </w:rPr>
      </w:pPr>
    </w:p>
    <w:p w:rsidR="001C2465" w:rsidRDefault="00241A47">
      <w:pPr>
        <w:spacing w:before="175"/>
        <w:ind w:left="112"/>
        <w:rPr>
          <w:rFonts w:ascii="Calibri"/>
          <w:b/>
        </w:rPr>
      </w:pPr>
      <w:r>
        <w:rPr>
          <w:rFonts w:ascii="Calibri"/>
          <w:b/>
          <w:sz w:val="28"/>
        </w:rPr>
        <w:t>F</w:t>
      </w:r>
      <w:r>
        <w:rPr>
          <w:rFonts w:ascii="Calibri"/>
          <w:b/>
        </w:rPr>
        <w:t>INES</w:t>
      </w:r>
      <w:r>
        <w:rPr>
          <w:rFonts w:ascii="Calibri"/>
          <w:b/>
          <w:sz w:val="28"/>
        </w:rPr>
        <w:t>, P</w:t>
      </w:r>
      <w:r>
        <w:rPr>
          <w:rFonts w:ascii="Calibri"/>
          <w:b/>
        </w:rPr>
        <w:t>ENALTIES</w:t>
      </w:r>
      <w:r>
        <w:rPr>
          <w:rFonts w:ascii="Calibri"/>
          <w:b/>
          <w:spacing w:val="-21"/>
        </w:rPr>
        <w:t xml:space="preserve"> </w:t>
      </w:r>
      <w:r>
        <w:rPr>
          <w:rFonts w:ascii="Calibri"/>
          <w:b/>
        </w:rPr>
        <w:t>AND</w:t>
      </w:r>
    </w:p>
    <w:p w:rsidR="001C2465" w:rsidRDefault="00241A47">
      <w:pPr>
        <w:ind w:left="112"/>
        <w:rPr>
          <w:rFonts w:ascii="Calibri"/>
          <w:b/>
        </w:rPr>
      </w:pPr>
      <w:r>
        <w:rPr>
          <w:rFonts w:ascii="Calibri"/>
          <w:b/>
          <w:sz w:val="28"/>
        </w:rPr>
        <w:t>F</w:t>
      </w:r>
      <w:r>
        <w:rPr>
          <w:rFonts w:ascii="Calibri"/>
          <w:b/>
        </w:rPr>
        <w:t>EES</w:t>
      </w: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spacing w:before="6"/>
        <w:rPr>
          <w:rFonts w:ascii="Calibri"/>
          <w:b/>
          <w:sz w:val="23"/>
        </w:rPr>
      </w:pPr>
    </w:p>
    <w:p w:rsidR="001C2465" w:rsidRDefault="00241A47">
      <w:pPr>
        <w:ind w:left="112"/>
        <w:rPr>
          <w:rFonts w:ascii="Calibri"/>
          <w:b/>
        </w:rPr>
      </w:pPr>
      <w:r>
        <w:rPr>
          <w:rFonts w:ascii="Calibri"/>
          <w:b/>
          <w:sz w:val="28"/>
        </w:rPr>
        <w:t>F</w:t>
      </w:r>
      <w:r>
        <w:rPr>
          <w:rFonts w:ascii="Calibri"/>
          <w:b/>
        </w:rPr>
        <w:t>LOWERS</w:t>
      </w:r>
      <w:r>
        <w:rPr>
          <w:rFonts w:ascii="Calibri"/>
          <w:b/>
          <w:sz w:val="28"/>
        </w:rPr>
        <w:t>, P</w:t>
      </w:r>
      <w:r>
        <w:rPr>
          <w:rFonts w:ascii="Calibri"/>
          <w:b/>
        </w:rPr>
        <w:t xml:space="preserve">LANTS AND </w:t>
      </w:r>
      <w:r>
        <w:rPr>
          <w:rFonts w:ascii="Calibri"/>
          <w:b/>
          <w:sz w:val="28"/>
        </w:rPr>
        <w:t>T</w:t>
      </w:r>
      <w:r>
        <w:rPr>
          <w:rFonts w:ascii="Calibri"/>
          <w:b/>
        </w:rPr>
        <w:t>REES</w:t>
      </w:r>
    </w:p>
    <w:p w:rsidR="001C2465" w:rsidRDefault="00241A47">
      <w:pPr>
        <w:pStyle w:val="ListParagraph"/>
        <w:numPr>
          <w:ilvl w:val="1"/>
          <w:numId w:val="26"/>
        </w:numPr>
        <w:tabs>
          <w:tab w:val="left" w:pos="834"/>
        </w:tabs>
        <w:spacing w:before="90"/>
        <w:ind w:right="119"/>
        <w:jc w:val="both"/>
        <w:rPr>
          <w:sz w:val="24"/>
        </w:rPr>
      </w:pPr>
      <w:r>
        <w:rPr>
          <w:w w:val="99"/>
          <w:sz w:val="24"/>
        </w:rPr>
        <w:br w:type="column"/>
      </w:r>
      <w:r>
        <w:rPr>
          <w:sz w:val="24"/>
        </w:rPr>
        <w:t>Costs of the age-appropriate and developmentally-appropriate entertainment/education for young children are allowable, if reasonable and necessary as a component of an approved</w:t>
      </w:r>
      <w:r>
        <w:rPr>
          <w:spacing w:val="-26"/>
          <w:sz w:val="24"/>
        </w:rPr>
        <w:t xml:space="preserve"> </w:t>
      </w:r>
      <w:r>
        <w:rPr>
          <w:sz w:val="24"/>
        </w:rPr>
        <w:t>Smart Start service</w:t>
      </w:r>
      <w:r>
        <w:rPr>
          <w:spacing w:val="-8"/>
          <w:sz w:val="24"/>
        </w:rPr>
        <w:t xml:space="preserve"> </w:t>
      </w:r>
      <w:r>
        <w:rPr>
          <w:sz w:val="24"/>
        </w:rPr>
        <w:t>activity.</w:t>
      </w:r>
    </w:p>
    <w:p w:rsidR="001C2465" w:rsidRDefault="001C2465">
      <w:pPr>
        <w:pStyle w:val="BodyText"/>
        <w:spacing w:before="4"/>
        <w:rPr>
          <w:sz w:val="23"/>
        </w:rPr>
      </w:pPr>
    </w:p>
    <w:p w:rsidR="001C2465" w:rsidRDefault="00241A47">
      <w:pPr>
        <w:pStyle w:val="ListParagraph"/>
        <w:numPr>
          <w:ilvl w:val="0"/>
          <w:numId w:val="26"/>
        </w:numPr>
        <w:tabs>
          <w:tab w:val="left" w:pos="474"/>
        </w:tabs>
        <w:rPr>
          <w:sz w:val="24"/>
        </w:rPr>
      </w:pPr>
      <w:r>
        <w:rPr>
          <w:b/>
          <w:sz w:val="24"/>
          <w:u w:val="thick"/>
        </w:rPr>
        <w:t>Fines, Penalties and Fees</w:t>
      </w:r>
      <w:r>
        <w:rPr>
          <w:b/>
          <w:sz w:val="24"/>
        </w:rPr>
        <w:t xml:space="preserve">  </w:t>
      </w:r>
      <w:r>
        <w:rPr>
          <w:sz w:val="24"/>
        </w:rPr>
        <w:t>[2CFR Part 230 App</w:t>
      </w:r>
      <w:r>
        <w:rPr>
          <w:spacing w:val="-11"/>
          <w:sz w:val="24"/>
        </w:rPr>
        <w:t xml:space="preserve"> </w:t>
      </w:r>
      <w:r>
        <w:rPr>
          <w:sz w:val="24"/>
        </w:rPr>
        <w:t>B]</w:t>
      </w:r>
    </w:p>
    <w:p w:rsidR="001C2465" w:rsidRDefault="00241A47">
      <w:pPr>
        <w:pStyle w:val="ListParagraph"/>
        <w:numPr>
          <w:ilvl w:val="1"/>
          <w:numId w:val="26"/>
        </w:numPr>
        <w:tabs>
          <w:tab w:val="left" w:pos="834"/>
        </w:tabs>
        <w:ind w:right="122"/>
        <w:jc w:val="both"/>
        <w:rPr>
          <w:sz w:val="24"/>
        </w:rPr>
      </w:pPr>
      <w:r>
        <w:rPr>
          <w:sz w:val="24"/>
        </w:rPr>
        <w:t>Costs of fines, penalties or interest resulting from violations of, or failure of the Partnership to comply with Federal, State, and local laws and regulations are</w:t>
      </w:r>
      <w:r>
        <w:rPr>
          <w:spacing w:val="-9"/>
          <w:sz w:val="24"/>
        </w:rPr>
        <w:t xml:space="preserve"> </w:t>
      </w:r>
      <w:r>
        <w:rPr>
          <w:sz w:val="24"/>
        </w:rPr>
        <w:t>unallowable.</w:t>
      </w:r>
    </w:p>
    <w:p w:rsidR="001C2465" w:rsidRDefault="00241A47">
      <w:pPr>
        <w:pStyle w:val="ListParagraph"/>
        <w:numPr>
          <w:ilvl w:val="1"/>
          <w:numId w:val="26"/>
        </w:numPr>
        <w:tabs>
          <w:tab w:val="left" w:pos="834"/>
        </w:tabs>
        <w:rPr>
          <w:sz w:val="24"/>
        </w:rPr>
      </w:pPr>
      <w:r>
        <w:rPr>
          <w:sz w:val="24"/>
        </w:rPr>
        <w:t>Costs of non-sufficient fund (NSF) fees are</w:t>
      </w:r>
      <w:r>
        <w:rPr>
          <w:spacing w:val="-11"/>
          <w:sz w:val="24"/>
        </w:rPr>
        <w:t xml:space="preserve"> </w:t>
      </w:r>
      <w:r>
        <w:rPr>
          <w:sz w:val="24"/>
        </w:rPr>
        <w:t>unallowable.</w:t>
      </w:r>
    </w:p>
    <w:p w:rsidR="001C2465" w:rsidRDefault="001C2465">
      <w:pPr>
        <w:pStyle w:val="BodyText"/>
      </w:pPr>
    </w:p>
    <w:p w:rsidR="001C2465" w:rsidRDefault="00241A47">
      <w:pPr>
        <w:pStyle w:val="Heading1"/>
        <w:numPr>
          <w:ilvl w:val="0"/>
          <w:numId w:val="26"/>
        </w:numPr>
        <w:tabs>
          <w:tab w:val="left" w:pos="474"/>
        </w:tabs>
      </w:pPr>
      <w:r>
        <w:rPr>
          <w:u w:val="thick"/>
        </w:rPr>
        <w:t>Flowers, Plants and</w:t>
      </w:r>
      <w:r>
        <w:rPr>
          <w:spacing w:val="-6"/>
          <w:u w:val="thick"/>
        </w:rPr>
        <w:t xml:space="preserve"> </w:t>
      </w:r>
      <w:r>
        <w:rPr>
          <w:u w:val="thick"/>
        </w:rPr>
        <w:t>Trees</w:t>
      </w:r>
    </w:p>
    <w:p w:rsidR="001C2465" w:rsidRDefault="00241A47">
      <w:pPr>
        <w:pStyle w:val="ListParagraph"/>
        <w:numPr>
          <w:ilvl w:val="1"/>
          <w:numId w:val="26"/>
        </w:numPr>
        <w:tabs>
          <w:tab w:val="left" w:pos="834"/>
        </w:tabs>
        <w:ind w:right="116"/>
        <w:jc w:val="both"/>
        <w:rPr>
          <w:sz w:val="24"/>
        </w:rPr>
      </w:pPr>
      <w:r>
        <w:rPr>
          <w:sz w:val="24"/>
        </w:rPr>
        <w:t>Costs</w:t>
      </w:r>
      <w:r>
        <w:rPr>
          <w:spacing w:val="-7"/>
          <w:sz w:val="24"/>
        </w:rPr>
        <w:t xml:space="preserve"> </w:t>
      </w:r>
      <w:r>
        <w:rPr>
          <w:sz w:val="24"/>
        </w:rPr>
        <w:t>of</w:t>
      </w:r>
      <w:r>
        <w:rPr>
          <w:spacing w:val="-8"/>
          <w:sz w:val="24"/>
        </w:rPr>
        <w:t xml:space="preserve"> </w:t>
      </w:r>
      <w:r>
        <w:rPr>
          <w:sz w:val="24"/>
        </w:rPr>
        <w:t>flowers,</w:t>
      </w:r>
      <w:r>
        <w:rPr>
          <w:spacing w:val="-8"/>
          <w:sz w:val="24"/>
        </w:rPr>
        <w:t xml:space="preserve"> </w:t>
      </w:r>
      <w:r>
        <w:rPr>
          <w:sz w:val="24"/>
        </w:rPr>
        <w:t>plants</w:t>
      </w:r>
      <w:r>
        <w:rPr>
          <w:spacing w:val="-5"/>
          <w:sz w:val="24"/>
        </w:rPr>
        <w:t xml:space="preserve"> </w:t>
      </w:r>
      <w:r>
        <w:rPr>
          <w:sz w:val="24"/>
        </w:rPr>
        <w:t>and</w:t>
      </w:r>
      <w:r>
        <w:rPr>
          <w:spacing w:val="-8"/>
          <w:sz w:val="24"/>
        </w:rPr>
        <w:t xml:space="preserve"> </w:t>
      </w:r>
      <w:r>
        <w:rPr>
          <w:sz w:val="24"/>
        </w:rPr>
        <w:t>related</w:t>
      </w:r>
      <w:r>
        <w:rPr>
          <w:spacing w:val="-8"/>
          <w:sz w:val="24"/>
        </w:rPr>
        <w:t xml:space="preserve"> </w:t>
      </w:r>
      <w:r>
        <w:rPr>
          <w:sz w:val="24"/>
        </w:rPr>
        <w:t>materials</w:t>
      </w:r>
      <w:r>
        <w:rPr>
          <w:spacing w:val="-7"/>
          <w:sz w:val="24"/>
        </w:rPr>
        <w:t xml:space="preserve"> </w:t>
      </w:r>
      <w:r>
        <w:rPr>
          <w:sz w:val="24"/>
        </w:rPr>
        <w:t>are</w:t>
      </w:r>
      <w:r>
        <w:rPr>
          <w:spacing w:val="-7"/>
          <w:sz w:val="24"/>
        </w:rPr>
        <w:t xml:space="preserve"> </w:t>
      </w:r>
      <w:r>
        <w:rPr>
          <w:sz w:val="24"/>
        </w:rPr>
        <w:t>allowable</w:t>
      </w:r>
      <w:r>
        <w:rPr>
          <w:spacing w:val="-8"/>
          <w:sz w:val="24"/>
        </w:rPr>
        <w:t xml:space="preserve"> </w:t>
      </w:r>
      <w:r>
        <w:rPr>
          <w:sz w:val="24"/>
        </w:rPr>
        <w:t>only if reasonable and necessary as a component of an approved Smart</w:t>
      </w:r>
      <w:r>
        <w:rPr>
          <w:spacing w:val="-13"/>
          <w:sz w:val="24"/>
        </w:rPr>
        <w:t xml:space="preserve"> </w:t>
      </w:r>
      <w:r>
        <w:rPr>
          <w:sz w:val="24"/>
        </w:rPr>
        <w:t>Start</w:t>
      </w:r>
      <w:r>
        <w:rPr>
          <w:spacing w:val="-13"/>
          <w:sz w:val="24"/>
        </w:rPr>
        <w:t xml:space="preserve"> </w:t>
      </w:r>
      <w:r>
        <w:rPr>
          <w:sz w:val="24"/>
        </w:rPr>
        <w:t>service</w:t>
      </w:r>
      <w:r>
        <w:rPr>
          <w:spacing w:val="-12"/>
          <w:sz w:val="24"/>
        </w:rPr>
        <w:t xml:space="preserve"> </w:t>
      </w:r>
      <w:r>
        <w:rPr>
          <w:sz w:val="24"/>
        </w:rPr>
        <w:t>activity</w:t>
      </w:r>
      <w:r>
        <w:rPr>
          <w:spacing w:val="-16"/>
          <w:sz w:val="24"/>
        </w:rPr>
        <w:t xml:space="preserve"> </w:t>
      </w:r>
      <w:r>
        <w:rPr>
          <w:sz w:val="24"/>
        </w:rPr>
        <w:t>(for</w:t>
      </w:r>
      <w:r>
        <w:rPr>
          <w:spacing w:val="-15"/>
          <w:sz w:val="24"/>
        </w:rPr>
        <w:t xml:space="preserve"> </w:t>
      </w:r>
      <w:r>
        <w:rPr>
          <w:sz w:val="24"/>
        </w:rPr>
        <w:t>example,</w:t>
      </w:r>
      <w:r>
        <w:rPr>
          <w:spacing w:val="-13"/>
          <w:sz w:val="24"/>
        </w:rPr>
        <w:t xml:space="preserve"> </w:t>
      </w:r>
      <w:r>
        <w:rPr>
          <w:sz w:val="24"/>
        </w:rPr>
        <w:t>a</w:t>
      </w:r>
      <w:r>
        <w:rPr>
          <w:spacing w:val="-14"/>
          <w:sz w:val="24"/>
        </w:rPr>
        <w:t xml:space="preserve"> </w:t>
      </w:r>
      <w:r>
        <w:rPr>
          <w:sz w:val="24"/>
        </w:rPr>
        <w:t>quality</w:t>
      </w:r>
      <w:r>
        <w:rPr>
          <w:spacing w:val="-18"/>
          <w:sz w:val="24"/>
        </w:rPr>
        <w:t xml:space="preserve"> </w:t>
      </w:r>
      <w:r>
        <w:rPr>
          <w:sz w:val="24"/>
        </w:rPr>
        <w:t>improvement plan for an outdoor learning environment for young children). Allowable materials in such circumstances include, but are not limited to:</w:t>
      </w:r>
    </w:p>
    <w:p w:rsidR="001C2465" w:rsidRDefault="00241A47">
      <w:pPr>
        <w:pStyle w:val="ListParagraph"/>
        <w:numPr>
          <w:ilvl w:val="2"/>
          <w:numId w:val="26"/>
        </w:numPr>
        <w:tabs>
          <w:tab w:val="left" w:pos="1374"/>
        </w:tabs>
        <w:ind w:right="122"/>
        <w:jc w:val="left"/>
        <w:rPr>
          <w:sz w:val="24"/>
        </w:rPr>
      </w:pPr>
      <w:r>
        <w:rPr>
          <w:sz w:val="24"/>
        </w:rPr>
        <w:t>Non-toxic</w:t>
      </w:r>
      <w:r>
        <w:rPr>
          <w:spacing w:val="-16"/>
          <w:sz w:val="24"/>
        </w:rPr>
        <w:t xml:space="preserve"> </w:t>
      </w:r>
      <w:r>
        <w:rPr>
          <w:sz w:val="24"/>
        </w:rPr>
        <w:t>vegetable</w:t>
      </w:r>
      <w:r>
        <w:rPr>
          <w:spacing w:val="-16"/>
          <w:sz w:val="24"/>
        </w:rPr>
        <w:t xml:space="preserve"> </w:t>
      </w:r>
      <w:r>
        <w:rPr>
          <w:sz w:val="24"/>
        </w:rPr>
        <w:t>plants,</w:t>
      </w:r>
      <w:r>
        <w:rPr>
          <w:spacing w:val="-15"/>
          <w:sz w:val="24"/>
        </w:rPr>
        <w:t xml:space="preserve"> </w:t>
      </w:r>
      <w:r>
        <w:rPr>
          <w:sz w:val="24"/>
        </w:rPr>
        <w:t>flowers,</w:t>
      </w:r>
      <w:r>
        <w:rPr>
          <w:spacing w:val="-16"/>
          <w:sz w:val="24"/>
        </w:rPr>
        <w:t xml:space="preserve"> </w:t>
      </w:r>
      <w:r>
        <w:rPr>
          <w:sz w:val="24"/>
        </w:rPr>
        <w:t>seeds,</w:t>
      </w:r>
      <w:r>
        <w:rPr>
          <w:spacing w:val="-16"/>
          <w:sz w:val="24"/>
        </w:rPr>
        <w:t xml:space="preserve"> </w:t>
      </w:r>
      <w:r>
        <w:rPr>
          <w:sz w:val="24"/>
        </w:rPr>
        <w:t>or</w:t>
      </w:r>
      <w:r>
        <w:rPr>
          <w:spacing w:val="-17"/>
          <w:sz w:val="24"/>
        </w:rPr>
        <w:t xml:space="preserve"> </w:t>
      </w:r>
      <w:r>
        <w:rPr>
          <w:sz w:val="24"/>
        </w:rPr>
        <w:t>other</w:t>
      </w:r>
      <w:r>
        <w:rPr>
          <w:spacing w:val="-14"/>
          <w:sz w:val="24"/>
        </w:rPr>
        <w:t xml:space="preserve"> </w:t>
      </w:r>
      <w:r>
        <w:rPr>
          <w:sz w:val="24"/>
        </w:rPr>
        <w:t>garden plants;</w:t>
      </w:r>
    </w:p>
    <w:p w:rsidR="001C2465" w:rsidRDefault="00241A47">
      <w:pPr>
        <w:pStyle w:val="ListParagraph"/>
        <w:numPr>
          <w:ilvl w:val="2"/>
          <w:numId w:val="26"/>
        </w:numPr>
        <w:tabs>
          <w:tab w:val="left" w:pos="1374"/>
        </w:tabs>
        <w:ind w:hanging="372"/>
        <w:jc w:val="left"/>
        <w:rPr>
          <w:sz w:val="24"/>
        </w:rPr>
      </w:pPr>
      <w:r>
        <w:rPr>
          <w:sz w:val="24"/>
        </w:rPr>
        <w:t>Fruit</w:t>
      </w:r>
      <w:r>
        <w:rPr>
          <w:spacing w:val="-5"/>
          <w:sz w:val="24"/>
        </w:rPr>
        <w:t xml:space="preserve"> </w:t>
      </w:r>
      <w:r>
        <w:rPr>
          <w:sz w:val="24"/>
        </w:rPr>
        <w:t>trees;</w:t>
      </w:r>
    </w:p>
    <w:p w:rsidR="001C2465" w:rsidRDefault="00241A47">
      <w:pPr>
        <w:pStyle w:val="ListParagraph"/>
        <w:numPr>
          <w:ilvl w:val="2"/>
          <w:numId w:val="26"/>
        </w:numPr>
        <w:tabs>
          <w:tab w:val="left" w:pos="1374"/>
        </w:tabs>
        <w:ind w:hanging="440"/>
        <w:jc w:val="left"/>
        <w:rPr>
          <w:sz w:val="24"/>
        </w:rPr>
      </w:pPr>
      <w:r>
        <w:rPr>
          <w:sz w:val="24"/>
        </w:rPr>
        <w:t>Shade trees;</w:t>
      </w:r>
      <w:r>
        <w:rPr>
          <w:spacing w:val="-6"/>
          <w:sz w:val="24"/>
        </w:rPr>
        <w:t xml:space="preserve"> </w:t>
      </w:r>
      <w:r>
        <w:rPr>
          <w:sz w:val="24"/>
        </w:rPr>
        <w:t>and</w:t>
      </w:r>
    </w:p>
    <w:p w:rsidR="001C2465" w:rsidRDefault="00241A47">
      <w:pPr>
        <w:pStyle w:val="ListParagraph"/>
        <w:numPr>
          <w:ilvl w:val="2"/>
          <w:numId w:val="26"/>
        </w:numPr>
        <w:tabs>
          <w:tab w:val="left" w:pos="1374"/>
        </w:tabs>
        <w:ind w:hanging="428"/>
        <w:jc w:val="left"/>
        <w:rPr>
          <w:sz w:val="24"/>
        </w:rPr>
      </w:pPr>
      <w:r>
        <w:rPr>
          <w:sz w:val="24"/>
        </w:rPr>
        <w:t>Related planting supplies (soil, stakes,</w:t>
      </w:r>
      <w:r>
        <w:rPr>
          <w:spacing w:val="-9"/>
          <w:sz w:val="24"/>
        </w:rPr>
        <w:t xml:space="preserve"> </w:t>
      </w:r>
      <w:r>
        <w:rPr>
          <w:sz w:val="24"/>
        </w:rPr>
        <w:t>etc.).</w:t>
      </w:r>
    </w:p>
    <w:p w:rsidR="001C2465" w:rsidRDefault="00241A47">
      <w:pPr>
        <w:pStyle w:val="ListParagraph"/>
        <w:numPr>
          <w:ilvl w:val="1"/>
          <w:numId w:val="26"/>
        </w:numPr>
        <w:tabs>
          <w:tab w:val="left" w:pos="834"/>
        </w:tabs>
        <w:ind w:right="119"/>
        <w:jc w:val="both"/>
        <w:rPr>
          <w:sz w:val="24"/>
        </w:rPr>
      </w:pPr>
      <w:r>
        <w:rPr>
          <w:sz w:val="24"/>
        </w:rPr>
        <w:t>Costs of purely decorative flowers, floral arrangements, or plants (live or artificial) are unallowable under any circumstances.</w:t>
      </w:r>
    </w:p>
    <w:p w:rsidR="001C2465" w:rsidRDefault="00241A47">
      <w:pPr>
        <w:pStyle w:val="ListParagraph"/>
        <w:numPr>
          <w:ilvl w:val="1"/>
          <w:numId w:val="26"/>
        </w:numPr>
        <w:tabs>
          <w:tab w:val="left" w:pos="834"/>
        </w:tabs>
        <w:rPr>
          <w:i/>
          <w:sz w:val="24"/>
        </w:rPr>
      </w:pPr>
      <w:r>
        <w:rPr>
          <w:i/>
          <w:sz w:val="24"/>
        </w:rPr>
        <w:t>Also see Section B.7.</w:t>
      </w:r>
      <w:r>
        <w:rPr>
          <w:i/>
          <w:spacing w:val="-6"/>
          <w:sz w:val="24"/>
        </w:rPr>
        <w:t xml:space="preserve"> </w:t>
      </w:r>
      <w:r>
        <w:rPr>
          <w:i/>
          <w:sz w:val="24"/>
        </w:rPr>
        <w:t>Condolences.</w:t>
      </w:r>
    </w:p>
    <w:p w:rsidR="001C2465" w:rsidRDefault="001C2465">
      <w:pPr>
        <w:rPr>
          <w:sz w:val="24"/>
        </w:rPr>
        <w:sectPr w:rsidR="001C2465">
          <w:type w:val="continuous"/>
          <w:pgSz w:w="12240" w:h="15840"/>
          <w:pgMar w:top="1500" w:right="1340" w:bottom="280" w:left="1340" w:header="720" w:footer="720" w:gutter="0"/>
          <w:cols w:num="2" w:space="720" w:equalWidth="0">
            <w:col w:w="2253" w:space="255"/>
            <w:col w:w="7052"/>
          </w:cols>
        </w:sectPr>
      </w:pPr>
    </w:p>
    <w:p w:rsidR="001C2465" w:rsidRDefault="001C2465">
      <w:pPr>
        <w:pStyle w:val="BodyText"/>
        <w:spacing w:before="2"/>
        <w:rPr>
          <w:i/>
          <w:sz w:val="16"/>
        </w:rPr>
      </w:pPr>
    </w:p>
    <w:p w:rsidR="001C2465" w:rsidRDefault="001C2465">
      <w:pPr>
        <w:rPr>
          <w:sz w:val="16"/>
        </w:rPr>
        <w:sectPr w:rsidR="001C2465">
          <w:type w:val="continuous"/>
          <w:pgSz w:w="12240" w:h="15840"/>
          <w:pgMar w:top="1500" w:right="1340" w:bottom="280" w:left="1340" w:header="720" w:footer="720" w:gutter="0"/>
          <w:cols w:space="720"/>
        </w:sectPr>
      </w:pPr>
    </w:p>
    <w:p w:rsidR="001C2465" w:rsidRDefault="00006DCA">
      <w:pPr>
        <w:pStyle w:val="BodyText"/>
        <w:rPr>
          <w:i/>
          <w:sz w:val="28"/>
        </w:rPr>
      </w:pPr>
      <w:r>
        <w:rPr>
          <w:noProof/>
        </w:rPr>
        <mc:AlternateContent>
          <mc:Choice Requires="wpg">
            <w:drawing>
              <wp:anchor distT="0" distB="0" distL="114300" distR="114300" simplePos="0" relativeHeight="1144" behindDoc="0" locked="0" layoutInCell="1" allowOverlap="1">
                <wp:simplePos x="0" y="0"/>
                <wp:positionH relativeFrom="page">
                  <wp:posOffset>2391410</wp:posOffset>
                </wp:positionH>
                <wp:positionV relativeFrom="page">
                  <wp:posOffset>1306195</wp:posOffset>
                </wp:positionV>
                <wp:extent cx="6350" cy="7889875"/>
                <wp:effectExtent l="10160" t="10795" r="2540" b="5080"/>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889875"/>
                          <a:chOff x="3766" y="2057"/>
                          <a:chExt cx="10" cy="12425"/>
                        </a:xfrm>
                      </wpg:grpSpPr>
                      <wps:wsp>
                        <wps:cNvPr id="41" name="Line 34"/>
                        <wps:cNvCnPr>
                          <a:cxnSpLocks noChangeShapeType="1"/>
                        </wps:cNvCnPr>
                        <wps:spPr bwMode="auto">
                          <a:xfrm>
                            <a:off x="3771" y="2062"/>
                            <a:ext cx="0" cy="13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3771" y="3435"/>
                            <a:ext cx="0" cy="16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3771" y="5091"/>
                            <a:ext cx="0" cy="46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a:off x="3771" y="9784"/>
                            <a:ext cx="0" cy="46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A06E8" id="Group 30" o:spid="_x0000_s1026" style="position:absolute;margin-left:188.3pt;margin-top:102.85pt;width:.5pt;height:621.25pt;z-index:1144;mso-position-horizontal-relative:page;mso-position-vertical-relative:page" coordorigin="3766,2057" coordsize="10,1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">
                <v:line id="Line 34" o:spid="_x0000_s1027" style="position:absolute;visibility:visible;mso-wrap-style:square" from="3771,2062" to="377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3" o:spid="_x0000_s1028" style="position:absolute;visibility:visible;mso-wrap-style:square" from="3771,3435" to="377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2" o:spid="_x0000_s1029" style="position:absolute;visibility:visible;mso-wrap-style:square" from="3771,5091" to="3771,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1" o:spid="_x0000_s1030" style="position:absolute;visibility:visible;mso-wrap-style:square" from="3771,9784" to="3771,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anchory="page"/>
              </v:group>
            </w:pict>
          </mc:Fallback>
        </mc:AlternateContent>
      </w:r>
    </w:p>
    <w:p w:rsidR="001C2465" w:rsidRDefault="001C2465">
      <w:pPr>
        <w:pStyle w:val="BodyText"/>
        <w:spacing w:before="9"/>
        <w:rPr>
          <w:i/>
          <w:sz w:val="30"/>
        </w:rPr>
      </w:pPr>
    </w:p>
    <w:p w:rsidR="001C2465" w:rsidRDefault="00241A47">
      <w:pPr>
        <w:ind w:left="112"/>
        <w:rPr>
          <w:rFonts w:ascii="Calibri" w:hAnsi="Calibri"/>
          <w:b/>
        </w:rPr>
      </w:pPr>
      <w:r>
        <w:rPr>
          <w:rFonts w:ascii="Calibri" w:hAnsi="Calibri"/>
          <w:b/>
          <w:sz w:val="28"/>
        </w:rPr>
        <w:t>F</w:t>
      </w:r>
      <w:r>
        <w:rPr>
          <w:rFonts w:ascii="Calibri" w:hAnsi="Calibri"/>
          <w:b/>
        </w:rPr>
        <w:t xml:space="preserve">OOD </w:t>
      </w:r>
      <w:r>
        <w:rPr>
          <w:rFonts w:ascii="Calibri" w:hAnsi="Calibri"/>
          <w:b/>
          <w:sz w:val="28"/>
        </w:rPr>
        <w:t>– I</w:t>
      </w:r>
      <w:r>
        <w:rPr>
          <w:rFonts w:ascii="Calibri" w:hAnsi="Calibri"/>
          <w:b/>
        </w:rPr>
        <w:t>N</w:t>
      </w:r>
      <w:r>
        <w:rPr>
          <w:rFonts w:ascii="Calibri" w:hAnsi="Calibri"/>
          <w:b/>
          <w:spacing w:val="-17"/>
        </w:rPr>
        <w:t xml:space="preserve"> </w:t>
      </w:r>
      <w:r>
        <w:rPr>
          <w:rFonts w:ascii="Calibri" w:hAnsi="Calibri"/>
          <w:b/>
          <w:sz w:val="28"/>
        </w:rPr>
        <w:t>G</w:t>
      </w:r>
      <w:r>
        <w:rPr>
          <w:rFonts w:ascii="Calibri" w:hAnsi="Calibri"/>
          <w:b/>
        </w:rPr>
        <w:t>ENERAL</w:t>
      </w:r>
    </w:p>
    <w:p w:rsidR="001C2465" w:rsidRDefault="00241A47">
      <w:pPr>
        <w:pStyle w:val="ListParagraph"/>
        <w:numPr>
          <w:ilvl w:val="0"/>
          <w:numId w:val="26"/>
        </w:numPr>
        <w:tabs>
          <w:tab w:val="left" w:pos="474"/>
        </w:tabs>
        <w:spacing w:before="90"/>
        <w:rPr>
          <w:sz w:val="24"/>
        </w:rPr>
      </w:pPr>
      <w:r>
        <w:rPr>
          <w:b/>
          <w:spacing w:val="-3"/>
          <w:sz w:val="24"/>
          <w:u w:val="thick"/>
        </w:rPr>
        <w:br w:type="column"/>
      </w:r>
      <w:r>
        <w:rPr>
          <w:b/>
          <w:sz w:val="24"/>
          <w:u w:val="thick"/>
        </w:rPr>
        <w:t>Food for Hosted Meetings and Events</w:t>
      </w:r>
      <w:r>
        <w:rPr>
          <w:b/>
          <w:sz w:val="24"/>
        </w:rPr>
        <w:t xml:space="preserve">  </w:t>
      </w:r>
      <w:r>
        <w:rPr>
          <w:sz w:val="24"/>
        </w:rPr>
        <w:t>[NCBM Chapter</w:t>
      </w:r>
      <w:r>
        <w:rPr>
          <w:spacing w:val="-12"/>
          <w:sz w:val="24"/>
        </w:rPr>
        <w:t xml:space="preserve"> </w:t>
      </w:r>
      <w:r>
        <w:rPr>
          <w:sz w:val="24"/>
        </w:rPr>
        <w:t>5]</w:t>
      </w:r>
    </w:p>
    <w:p w:rsidR="001C2465" w:rsidRDefault="001C2465">
      <w:pPr>
        <w:pStyle w:val="BodyText"/>
        <w:spacing w:before="11"/>
        <w:rPr>
          <w:sz w:val="23"/>
        </w:rPr>
      </w:pPr>
    </w:p>
    <w:p w:rsidR="001C2465" w:rsidRDefault="00241A47">
      <w:pPr>
        <w:pStyle w:val="Heading1"/>
        <w:numPr>
          <w:ilvl w:val="1"/>
          <w:numId w:val="25"/>
        </w:numPr>
        <w:tabs>
          <w:tab w:val="left" w:pos="654"/>
        </w:tabs>
        <w:ind w:firstLine="0"/>
        <w:jc w:val="left"/>
      </w:pPr>
      <w:r>
        <w:rPr>
          <w:u w:val="thick"/>
        </w:rPr>
        <w:t>Food - In</w:t>
      </w:r>
      <w:r>
        <w:rPr>
          <w:spacing w:val="-7"/>
          <w:u w:val="thick"/>
        </w:rPr>
        <w:t xml:space="preserve"> </w:t>
      </w:r>
      <w:r>
        <w:rPr>
          <w:u w:val="thick"/>
        </w:rPr>
        <w:t>General</w:t>
      </w:r>
    </w:p>
    <w:p w:rsidR="001C2465" w:rsidRDefault="00241A47">
      <w:pPr>
        <w:pStyle w:val="ListParagraph"/>
        <w:numPr>
          <w:ilvl w:val="2"/>
          <w:numId w:val="25"/>
        </w:numPr>
        <w:tabs>
          <w:tab w:val="left" w:pos="834"/>
        </w:tabs>
        <w:ind w:left="833" w:right="124"/>
        <w:jc w:val="both"/>
        <w:rPr>
          <w:sz w:val="24"/>
        </w:rPr>
      </w:pPr>
      <w:r>
        <w:rPr>
          <w:sz w:val="24"/>
        </w:rPr>
        <w:t>Food purchases include beverages, meals and/or refreshments and</w:t>
      </w:r>
      <w:r>
        <w:rPr>
          <w:spacing w:val="-4"/>
          <w:sz w:val="24"/>
        </w:rPr>
        <w:t xml:space="preserve"> </w:t>
      </w:r>
      <w:r>
        <w:rPr>
          <w:sz w:val="24"/>
        </w:rPr>
        <w:t>snacks.</w:t>
      </w:r>
    </w:p>
    <w:p w:rsidR="001C2465" w:rsidRDefault="00241A47">
      <w:pPr>
        <w:pStyle w:val="ListParagraph"/>
        <w:numPr>
          <w:ilvl w:val="2"/>
          <w:numId w:val="25"/>
        </w:numPr>
        <w:tabs>
          <w:tab w:val="left" w:pos="834"/>
        </w:tabs>
        <w:ind w:left="833" w:right="122"/>
        <w:jc w:val="both"/>
        <w:rPr>
          <w:sz w:val="24"/>
        </w:rPr>
      </w:pPr>
      <w:r>
        <w:rPr>
          <w:sz w:val="24"/>
        </w:rPr>
        <w:t>Due</w:t>
      </w:r>
      <w:r>
        <w:rPr>
          <w:spacing w:val="-10"/>
          <w:sz w:val="24"/>
        </w:rPr>
        <w:t xml:space="preserve"> </w:t>
      </w:r>
      <w:r>
        <w:rPr>
          <w:sz w:val="24"/>
        </w:rPr>
        <w:t>care</w:t>
      </w:r>
      <w:r>
        <w:rPr>
          <w:spacing w:val="-10"/>
          <w:sz w:val="24"/>
        </w:rPr>
        <w:t xml:space="preserve"> </w:t>
      </w:r>
      <w:r>
        <w:rPr>
          <w:sz w:val="24"/>
        </w:rPr>
        <w:t>and</w:t>
      </w:r>
      <w:r>
        <w:rPr>
          <w:spacing w:val="-7"/>
          <w:sz w:val="24"/>
        </w:rPr>
        <w:t xml:space="preserve"> </w:t>
      </w:r>
      <w:r>
        <w:rPr>
          <w:sz w:val="24"/>
        </w:rPr>
        <w:t>judgment</w:t>
      </w:r>
      <w:r>
        <w:rPr>
          <w:spacing w:val="-9"/>
          <w:sz w:val="24"/>
        </w:rPr>
        <w:t xml:space="preserve"> </w:t>
      </w:r>
      <w:r>
        <w:rPr>
          <w:sz w:val="24"/>
        </w:rPr>
        <w:t>must</w:t>
      </w:r>
      <w:r>
        <w:rPr>
          <w:spacing w:val="-8"/>
          <w:sz w:val="24"/>
        </w:rPr>
        <w:t xml:space="preserve"> </w:t>
      </w:r>
      <w:r>
        <w:rPr>
          <w:sz w:val="24"/>
        </w:rPr>
        <w:t>be</w:t>
      </w:r>
      <w:r>
        <w:rPr>
          <w:spacing w:val="-10"/>
          <w:sz w:val="24"/>
        </w:rPr>
        <w:t xml:space="preserve"> </w:t>
      </w:r>
      <w:r>
        <w:rPr>
          <w:sz w:val="24"/>
        </w:rPr>
        <w:t>used</w:t>
      </w:r>
      <w:r>
        <w:rPr>
          <w:spacing w:val="-7"/>
          <w:sz w:val="24"/>
        </w:rPr>
        <w:t xml:space="preserve"> </w:t>
      </w:r>
      <w:r>
        <w:rPr>
          <w:sz w:val="24"/>
        </w:rPr>
        <w:t>to</w:t>
      </w:r>
      <w:r>
        <w:rPr>
          <w:spacing w:val="-8"/>
          <w:sz w:val="24"/>
        </w:rPr>
        <w:t xml:space="preserve"> </w:t>
      </w:r>
      <w:r>
        <w:rPr>
          <w:sz w:val="24"/>
        </w:rPr>
        <w:t>ensure</w:t>
      </w:r>
      <w:r>
        <w:rPr>
          <w:spacing w:val="-10"/>
          <w:sz w:val="24"/>
        </w:rPr>
        <w:t xml:space="preserve"> </w:t>
      </w:r>
      <w:r>
        <w:rPr>
          <w:sz w:val="24"/>
        </w:rPr>
        <w:t>that</w:t>
      </w:r>
      <w:r>
        <w:rPr>
          <w:spacing w:val="-6"/>
          <w:sz w:val="24"/>
        </w:rPr>
        <w:t xml:space="preserve"> </w:t>
      </w:r>
      <w:r>
        <w:rPr>
          <w:sz w:val="24"/>
        </w:rPr>
        <w:t>purchases</w:t>
      </w:r>
      <w:r>
        <w:rPr>
          <w:spacing w:val="-6"/>
          <w:sz w:val="24"/>
        </w:rPr>
        <w:t xml:space="preserve"> </w:t>
      </w:r>
      <w:r>
        <w:rPr>
          <w:sz w:val="24"/>
        </w:rPr>
        <w:t>of food are not, or could not be perceived as, unreasonable or excessive with regard to either purpose or</w:t>
      </w:r>
      <w:r>
        <w:rPr>
          <w:spacing w:val="-11"/>
          <w:sz w:val="24"/>
        </w:rPr>
        <w:t xml:space="preserve"> </w:t>
      </w:r>
      <w:r>
        <w:rPr>
          <w:sz w:val="24"/>
        </w:rPr>
        <w:t>cost.</w:t>
      </w:r>
    </w:p>
    <w:p w:rsidR="001C2465" w:rsidRDefault="00241A47">
      <w:pPr>
        <w:pStyle w:val="ListParagraph"/>
        <w:numPr>
          <w:ilvl w:val="3"/>
          <w:numId w:val="25"/>
        </w:numPr>
        <w:tabs>
          <w:tab w:val="left" w:pos="1374"/>
        </w:tabs>
        <w:ind w:right="122" w:hanging="308"/>
        <w:jc w:val="both"/>
        <w:rPr>
          <w:sz w:val="24"/>
        </w:rPr>
      </w:pPr>
      <w:r>
        <w:rPr>
          <w:sz w:val="24"/>
        </w:rPr>
        <w:t>Per person costs shall be calculated to include all related costs</w:t>
      </w:r>
      <w:r>
        <w:rPr>
          <w:spacing w:val="-16"/>
          <w:sz w:val="24"/>
        </w:rPr>
        <w:t xml:space="preserve"> </w:t>
      </w:r>
      <w:r>
        <w:rPr>
          <w:sz w:val="24"/>
        </w:rPr>
        <w:t>(e.g.,</w:t>
      </w:r>
      <w:r>
        <w:rPr>
          <w:spacing w:val="-14"/>
          <w:sz w:val="24"/>
        </w:rPr>
        <w:t xml:space="preserve"> </w:t>
      </w:r>
      <w:r>
        <w:rPr>
          <w:sz w:val="24"/>
        </w:rPr>
        <w:t>all</w:t>
      </w:r>
      <w:r>
        <w:rPr>
          <w:spacing w:val="-16"/>
          <w:sz w:val="24"/>
        </w:rPr>
        <w:t xml:space="preserve"> </w:t>
      </w:r>
      <w:r>
        <w:rPr>
          <w:sz w:val="24"/>
        </w:rPr>
        <w:t>food</w:t>
      </w:r>
      <w:r>
        <w:rPr>
          <w:spacing w:val="-15"/>
          <w:sz w:val="24"/>
        </w:rPr>
        <w:t xml:space="preserve"> </w:t>
      </w:r>
      <w:r>
        <w:rPr>
          <w:sz w:val="24"/>
        </w:rPr>
        <w:t>purchases,</w:t>
      </w:r>
      <w:r>
        <w:rPr>
          <w:spacing w:val="-14"/>
          <w:sz w:val="24"/>
        </w:rPr>
        <w:t xml:space="preserve"> </w:t>
      </w:r>
      <w:r>
        <w:rPr>
          <w:sz w:val="24"/>
        </w:rPr>
        <w:t>gratuities,</w:t>
      </w:r>
      <w:r>
        <w:rPr>
          <w:spacing w:val="-17"/>
          <w:sz w:val="24"/>
        </w:rPr>
        <w:t xml:space="preserve"> </w:t>
      </w:r>
      <w:r>
        <w:rPr>
          <w:sz w:val="24"/>
        </w:rPr>
        <w:t>delivery</w:t>
      </w:r>
      <w:r>
        <w:rPr>
          <w:spacing w:val="-19"/>
          <w:sz w:val="24"/>
        </w:rPr>
        <w:t xml:space="preserve"> </w:t>
      </w:r>
      <w:r>
        <w:rPr>
          <w:sz w:val="24"/>
        </w:rPr>
        <w:t>fees,</w:t>
      </w:r>
      <w:r>
        <w:rPr>
          <w:spacing w:val="-17"/>
          <w:sz w:val="24"/>
        </w:rPr>
        <w:t xml:space="preserve"> </w:t>
      </w:r>
      <w:r>
        <w:rPr>
          <w:sz w:val="24"/>
        </w:rPr>
        <w:t>and prepared food tax, but excluding refundable sales tax). [DCDEE]</w:t>
      </w:r>
    </w:p>
    <w:p w:rsidR="001C2465" w:rsidRDefault="00241A47">
      <w:pPr>
        <w:pStyle w:val="ListParagraph"/>
        <w:numPr>
          <w:ilvl w:val="3"/>
          <w:numId w:val="25"/>
        </w:numPr>
        <w:tabs>
          <w:tab w:val="left" w:pos="1374"/>
        </w:tabs>
        <w:ind w:right="123" w:hanging="372"/>
        <w:jc w:val="both"/>
        <w:rPr>
          <w:sz w:val="24"/>
        </w:rPr>
      </w:pPr>
      <w:r>
        <w:rPr>
          <w:sz w:val="24"/>
        </w:rPr>
        <w:t>Per person cost (excluding refundable sales taxes) cannot exceed</w:t>
      </w:r>
      <w:r>
        <w:rPr>
          <w:spacing w:val="-11"/>
          <w:sz w:val="24"/>
        </w:rPr>
        <w:t xml:space="preserve"> </w:t>
      </w:r>
      <w:r>
        <w:rPr>
          <w:sz w:val="24"/>
        </w:rPr>
        <w:t>the</w:t>
      </w:r>
      <w:r>
        <w:rPr>
          <w:spacing w:val="-9"/>
          <w:sz w:val="24"/>
        </w:rPr>
        <w:t xml:space="preserve"> </w:t>
      </w:r>
      <w:r>
        <w:rPr>
          <w:sz w:val="24"/>
        </w:rPr>
        <w:t>established</w:t>
      </w:r>
      <w:r>
        <w:rPr>
          <w:spacing w:val="-11"/>
          <w:sz w:val="24"/>
        </w:rPr>
        <w:t xml:space="preserve"> </w:t>
      </w:r>
      <w:r>
        <w:rPr>
          <w:sz w:val="24"/>
        </w:rPr>
        <w:t>State</w:t>
      </w:r>
      <w:r>
        <w:rPr>
          <w:spacing w:val="-12"/>
          <w:sz w:val="24"/>
        </w:rPr>
        <w:t xml:space="preserve"> </w:t>
      </w:r>
      <w:r>
        <w:rPr>
          <w:sz w:val="24"/>
        </w:rPr>
        <w:t>allowance</w:t>
      </w:r>
      <w:r>
        <w:rPr>
          <w:spacing w:val="-10"/>
          <w:sz w:val="24"/>
        </w:rPr>
        <w:t xml:space="preserve"> </w:t>
      </w:r>
      <w:r>
        <w:rPr>
          <w:sz w:val="24"/>
        </w:rPr>
        <w:t>for</w:t>
      </w:r>
      <w:r>
        <w:rPr>
          <w:spacing w:val="-10"/>
          <w:sz w:val="24"/>
        </w:rPr>
        <w:t xml:space="preserve"> </w:t>
      </w:r>
      <w:r>
        <w:rPr>
          <w:sz w:val="24"/>
        </w:rPr>
        <w:t>refreshments</w:t>
      </w:r>
      <w:r>
        <w:rPr>
          <w:spacing w:val="-11"/>
          <w:sz w:val="24"/>
        </w:rPr>
        <w:t xml:space="preserve"> </w:t>
      </w:r>
      <w:r>
        <w:rPr>
          <w:sz w:val="24"/>
        </w:rPr>
        <w:t>or State per diem for that meal.</w:t>
      </w:r>
      <w:r>
        <w:rPr>
          <w:spacing w:val="-7"/>
          <w:sz w:val="24"/>
        </w:rPr>
        <w:t xml:space="preserve"> </w:t>
      </w:r>
      <w:r>
        <w:rPr>
          <w:sz w:val="24"/>
        </w:rPr>
        <w:t>[DCDEE]</w:t>
      </w:r>
    </w:p>
    <w:p w:rsidR="001C2465" w:rsidRDefault="00241A47">
      <w:pPr>
        <w:pStyle w:val="ListParagraph"/>
        <w:numPr>
          <w:ilvl w:val="2"/>
          <w:numId w:val="25"/>
        </w:numPr>
        <w:tabs>
          <w:tab w:val="left" w:pos="834"/>
        </w:tabs>
        <w:ind w:left="833" w:right="120"/>
        <w:jc w:val="both"/>
        <w:rPr>
          <w:sz w:val="24"/>
        </w:rPr>
      </w:pPr>
      <w:r>
        <w:rPr>
          <w:sz w:val="24"/>
        </w:rPr>
        <w:t>“Required Staff” shall be defined as an employee who, in the regular</w:t>
      </w:r>
      <w:r>
        <w:rPr>
          <w:spacing w:val="-17"/>
          <w:sz w:val="24"/>
        </w:rPr>
        <w:t xml:space="preserve"> </w:t>
      </w:r>
      <w:r>
        <w:rPr>
          <w:sz w:val="24"/>
        </w:rPr>
        <w:t>course</w:t>
      </w:r>
      <w:r>
        <w:rPr>
          <w:spacing w:val="-17"/>
          <w:sz w:val="24"/>
        </w:rPr>
        <w:t xml:space="preserve"> </w:t>
      </w:r>
      <w:r>
        <w:rPr>
          <w:sz w:val="24"/>
        </w:rPr>
        <w:t>of</w:t>
      </w:r>
      <w:r>
        <w:rPr>
          <w:spacing w:val="-17"/>
          <w:sz w:val="24"/>
        </w:rPr>
        <w:t xml:space="preserve"> </w:t>
      </w:r>
      <w:r>
        <w:rPr>
          <w:sz w:val="24"/>
        </w:rPr>
        <w:t>his/her</w:t>
      </w:r>
      <w:r>
        <w:rPr>
          <w:spacing w:val="-15"/>
          <w:sz w:val="24"/>
        </w:rPr>
        <w:t xml:space="preserve"> </w:t>
      </w:r>
      <w:r>
        <w:rPr>
          <w:sz w:val="24"/>
        </w:rPr>
        <w:t>duties,</w:t>
      </w:r>
      <w:r>
        <w:rPr>
          <w:spacing w:val="-17"/>
          <w:sz w:val="24"/>
        </w:rPr>
        <w:t xml:space="preserve"> </w:t>
      </w:r>
      <w:r>
        <w:rPr>
          <w:sz w:val="24"/>
        </w:rPr>
        <w:t>is</w:t>
      </w:r>
      <w:r>
        <w:rPr>
          <w:spacing w:val="-16"/>
          <w:sz w:val="24"/>
        </w:rPr>
        <w:t xml:space="preserve"> </w:t>
      </w:r>
      <w:r>
        <w:rPr>
          <w:sz w:val="24"/>
        </w:rPr>
        <w:t>expected</w:t>
      </w:r>
      <w:r>
        <w:rPr>
          <w:spacing w:val="-17"/>
          <w:sz w:val="24"/>
        </w:rPr>
        <w:t xml:space="preserve"> </w:t>
      </w:r>
      <w:r>
        <w:rPr>
          <w:sz w:val="24"/>
        </w:rPr>
        <w:t>to</w:t>
      </w:r>
      <w:r>
        <w:rPr>
          <w:spacing w:val="-16"/>
          <w:sz w:val="24"/>
        </w:rPr>
        <w:t xml:space="preserve"> </w:t>
      </w:r>
      <w:r>
        <w:rPr>
          <w:sz w:val="24"/>
        </w:rPr>
        <w:t>attend</w:t>
      </w:r>
      <w:r>
        <w:rPr>
          <w:spacing w:val="-17"/>
          <w:sz w:val="24"/>
        </w:rPr>
        <w:t xml:space="preserve"> </w:t>
      </w:r>
      <w:r>
        <w:rPr>
          <w:sz w:val="24"/>
        </w:rPr>
        <w:t>the</w:t>
      </w:r>
      <w:r>
        <w:rPr>
          <w:spacing w:val="-17"/>
          <w:sz w:val="24"/>
        </w:rPr>
        <w:t xml:space="preserve"> </w:t>
      </w:r>
      <w:r>
        <w:rPr>
          <w:sz w:val="24"/>
        </w:rPr>
        <w:t>meeting</w:t>
      </w:r>
    </w:p>
    <w:p w:rsidR="001C2465" w:rsidRDefault="001C2465">
      <w:pPr>
        <w:jc w:val="both"/>
        <w:rPr>
          <w:sz w:val="24"/>
        </w:rPr>
        <w:sectPr w:rsidR="001C2465">
          <w:type w:val="continuous"/>
          <w:pgSz w:w="12240" w:h="15840"/>
          <w:pgMar w:top="1500" w:right="1340" w:bottom="280" w:left="1340" w:header="720" w:footer="720" w:gutter="0"/>
          <w:cols w:num="2" w:space="720" w:equalWidth="0">
            <w:col w:w="2075" w:space="433"/>
            <w:col w:w="7052"/>
          </w:cols>
        </w:sectPr>
      </w:pPr>
    </w:p>
    <w:p w:rsidR="001C2465" w:rsidRDefault="001C2465">
      <w:pPr>
        <w:pStyle w:val="BodyText"/>
        <w:spacing w:before="10"/>
        <w:rPr>
          <w:sz w:val="15"/>
        </w:rPr>
      </w:pPr>
    </w:p>
    <w:p w:rsidR="001C2465" w:rsidRDefault="001C2465">
      <w:pPr>
        <w:rPr>
          <w:sz w:val="15"/>
        </w:rPr>
        <w:sectPr w:rsidR="001C2465">
          <w:footerReference w:type="default" r:id="rId13"/>
          <w:pgSz w:w="12240" w:h="15840"/>
          <w:pgMar w:top="1780" w:right="1320" w:bottom="740" w:left="1340" w:header="732" w:footer="547" w:gutter="0"/>
          <w:cols w:space="720"/>
        </w:sectPr>
      </w:pPr>
    </w:p>
    <w:p w:rsidR="001C2465" w:rsidRDefault="00006DCA">
      <w:pPr>
        <w:pStyle w:val="BodyText"/>
        <w:rPr>
          <w:sz w:val="28"/>
        </w:rPr>
      </w:pPr>
      <w:r>
        <w:rPr>
          <w:noProof/>
        </w:rPr>
        <mc:AlternateContent>
          <mc:Choice Requires="wpg">
            <w:drawing>
              <wp:anchor distT="0" distB="0" distL="114300" distR="114300" simplePos="0" relativeHeight="1168" behindDoc="0" locked="0" layoutInCell="1" allowOverlap="1">
                <wp:simplePos x="0" y="0"/>
                <wp:positionH relativeFrom="page">
                  <wp:posOffset>2391410</wp:posOffset>
                </wp:positionH>
                <wp:positionV relativeFrom="page">
                  <wp:posOffset>1306195</wp:posOffset>
                </wp:positionV>
                <wp:extent cx="6350" cy="8072755"/>
                <wp:effectExtent l="10160" t="10795" r="2540" b="3175"/>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072755"/>
                          <a:chOff x="3766" y="2057"/>
                          <a:chExt cx="10" cy="12713"/>
                        </a:xfrm>
                      </wpg:grpSpPr>
                      <wps:wsp>
                        <wps:cNvPr id="36" name="Line 29"/>
                        <wps:cNvCnPr>
                          <a:cxnSpLocks noChangeShapeType="1"/>
                        </wps:cNvCnPr>
                        <wps:spPr bwMode="auto">
                          <a:xfrm>
                            <a:off x="3771" y="2062"/>
                            <a:ext cx="0" cy="16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3771" y="3711"/>
                            <a:ext cx="0" cy="47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3771" y="8418"/>
                            <a:ext cx="0" cy="5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3771" y="13663"/>
                            <a:ext cx="0" cy="11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D7C24" id="Group 25" o:spid="_x0000_s1026" style="position:absolute;margin-left:188.3pt;margin-top:102.85pt;width:.5pt;height:635.65pt;z-index:1168;mso-position-horizontal-relative:page;mso-position-vertical-relative:page" coordorigin="3766,2057" coordsize="10,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">
                <v:line id="Line 29" o:spid="_x0000_s1027" style="position:absolute;visibility:visible;mso-wrap-style:square" from="3771,2062" to="3771,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8" o:spid="_x0000_s1028" style="position:absolute;visibility:visible;mso-wrap-style:square" from="3771,3711" to="3771,8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7" o:spid="_x0000_s1029" style="position:absolute;visibility:visible;mso-wrap-style:square" from="3771,8418" to="3771,1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6" o:spid="_x0000_s1030" style="position:absolute;visibility:visible;mso-wrap-style:square" from="3771,13663" to="3771,1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anchorx="page" anchory="page"/>
              </v:group>
            </w:pict>
          </mc:Fallback>
        </mc:AlternateContent>
      </w: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spacing w:before="3"/>
        <w:rPr>
          <w:sz w:val="39"/>
        </w:rPr>
      </w:pPr>
    </w:p>
    <w:p w:rsidR="001C2465" w:rsidRDefault="00241A47">
      <w:pPr>
        <w:ind w:left="112" w:right="34"/>
        <w:rPr>
          <w:rFonts w:ascii="Calibri"/>
          <w:b/>
        </w:rPr>
      </w:pPr>
      <w:r>
        <w:rPr>
          <w:rFonts w:ascii="Calibri"/>
          <w:b/>
          <w:sz w:val="28"/>
        </w:rPr>
        <w:t>F</w:t>
      </w:r>
      <w:r>
        <w:rPr>
          <w:rFonts w:ascii="Calibri"/>
          <w:b/>
        </w:rPr>
        <w:t xml:space="preserve">OOD </w:t>
      </w:r>
      <w:r>
        <w:rPr>
          <w:rFonts w:ascii="Calibri"/>
          <w:b/>
          <w:sz w:val="28"/>
        </w:rPr>
        <w:t>- B</w:t>
      </w:r>
      <w:r>
        <w:rPr>
          <w:rFonts w:ascii="Calibri"/>
          <w:b/>
        </w:rPr>
        <w:t xml:space="preserve">OARD OR </w:t>
      </w:r>
      <w:r>
        <w:rPr>
          <w:rFonts w:ascii="Calibri"/>
          <w:b/>
          <w:sz w:val="28"/>
        </w:rPr>
        <w:t>C</w:t>
      </w:r>
      <w:r>
        <w:rPr>
          <w:rFonts w:ascii="Calibri"/>
          <w:b/>
        </w:rPr>
        <w:t xml:space="preserve">OMMITTEE </w:t>
      </w:r>
      <w:r>
        <w:rPr>
          <w:rFonts w:ascii="Calibri"/>
          <w:b/>
          <w:sz w:val="28"/>
        </w:rPr>
        <w:t>M</w:t>
      </w:r>
      <w:r>
        <w:rPr>
          <w:rFonts w:ascii="Calibri"/>
          <w:b/>
        </w:rPr>
        <w:t>EETINGS</w:t>
      </w: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spacing w:before="7"/>
        <w:rPr>
          <w:rFonts w:ascii="Calibri"/>
          <w:b/>
          <w:sz w:val="21"/>
        </w:rPr>
      </w:pPr>
    </w:p>
    <w:p w:rsidR="001C2465" w:rsidRDefault="00241A47">
      <w:pPr>
        <w:ind w:left="112" w:right="34"/>
        <w:rPr>
          <w:rFonts w:ascii="Calibri"/>
          <w:b/>
        </w:rPr>
      </w:pPr>
      <w:r>
        <w:rPr>
          <w:rFonts w:ascii="Calibri"/>
          <w:b/>
          <w:sz w:val="28"/>
        </w:rPr>
        <w:t>F</w:t>
      </w:r>
      <w:r>
        <w:rPr>
          <w:rFonts w:ascii="Calibri"/>
          <w:b/>
        </w:rPr>
        <w:t xml:space="preserve">OOD </w:t>
      </w:r>
      <w:r>
        <w:rPr>
          <w:rFonts w:ascii="Calibri"/>
          <w:b/>
          <w:sz w:val="28"/>
        </w:rPr>
        <w:t>- E</w:t>
      </w:r>
      <w:r>
        <w:rPr>
          <w:rFonts w:ascii="Calibri"/>
          <w:b/>
        </w:rPr>
        <w:t xml:space="preserve">MPLOYEE </w:t>
      </w:r>
      <w:r>
        <w:rPr>
          <w:rFonts w:ascii="Calibri"/>
          <w:b/>
          <w:sz w:val="28"/>
        </w:rPr>
        <w:t>T</w:t>
      </w:r>
      <w:r>
        <w:rPr>
          <w:rFonts w:ascii="Calibri"/>
          <w:b/>
        </w:rPr>
        <w:t>RAINING</w:t>
      </w: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rPr>
          <w:rFonts w:ascii="Calibri"/>
          <w:b/>
          <w:sz w:val="28"/>
        </w:rPr>
      </w:pPr>
    </w:p>
    <w:p w:rsidR="001C2465" w:rsidRDefault="001C2465">
      <w:pPr>
        <w:pStyle w:val="BodyText"/>
        <w:spacing w:before="6"/>
        <w:rPr>
          <w:rFonts w:ascii="Calibri"/>
          <w:b/>
          <w:sz w:val="37"/>
        </w:rPr>
      </w:pPr>
    </w:p>
    <w:p w:rsidR="001C2465" w:rsidRDefault="00241A47">
      <w:pPr>
        <w:ind w:left="112" w:right="-18"/>
        <w:rPr>
          <w:rFonts w:ascii="Calibri"/>
          <w:b/>
        </w:rPr>
      </w:pPr>
      <w:r>
        <w:rPr>
          <w:rFonts w:ascii="Calibri"/>
          <w:b/>
          <w:sz w:val="28"/>
        </w:rPr>
        <w:t>F</w:t>
      </w:r>
      <w:r>
        <w:rPr>
          <w:rFonts w:ascii="Calibri"/>
          <w:b/>
        </w:rPr>
        <w:t xml:space="preserve">OOD </w:t>
      </w:r>
      <w:r>
        <w:rPr>
          <w:rFonts w:ascii="Calibri"/>
          <w:b/>
          <w:sz w:val="28"/>
        </w:rPr>
        <w:t>- S</w:t>
      </w:r>
      <w:r>
        <w:rPr>
          <w:rFonts w:ascii="Calibri"/>
          <w:b/>
        </w:rPr>
        <w:t xml:space="preserve">TAFF </w:t>
      </w:r>
      <w:r>
        <w:rPr>
          <w:rFonts w:ascii="Calibri"/>
          <w:b/>
          <w:sz w:val="28"/>
        </w:rPr>
        <w:t>M</w:t>
      </w:r>
      <w:r>
        <w:rPr>
          <w:rFonts w:ascii="Calibri"/>
          <w:b/>
        </w:rPr>
        <w:t xml:space="preserve">EETINGS AND </w:t>
      </w:r>
      <w:r>
        <w:rPr>
          <w:rFonts w:ascii="Calibri"/>
          <w:b/>
          <w:sz w:val="28"/>
        </w:rPr>
        <w:t>O</w:t>
      </w:r>
      <w:r>
        <w:rPr>
          <w:rFonts w:ascii="Calibri"/>
          <w:b/>
        </w:rPr>
        <w:t xml:space="preserve">THER </w:t>
      </w:r>
      <w:r>
        <w:rPr>
          <w:rFonts w:ascii="Calibri"/>
          <w:b/>
          <w:sz w:val="28"/>
        </w:rPr>
        <w:t>I</w:t>
      </w:r>
      <w:r>
        <w:rPr>
          <w:rFonts w:ascii="Calibri"/>
          <w:b/>
        </w:rPr>
        <w:t xml:space="preserve">NTERNAL </w:t>
      </w:r>
      <w:r>
        <w:rPr>
          <w:rFonts w:ascii="Calibri"/>
          <w:b/>
          <w:sz w:val="28"/>
        </w:rPr>
        <w:t>M</w:t>
      </w:r>
      <w:r>
        <w:rPr>
          <w:rFonts w:ascii="Calibri"/>
          <w:b/>
        </w:rPr>
        <w:t>EETINGS</w:t>
      </w:r>
    </w:p>
    <w:p w:rsidR="001C2465" w:rsidRDefault="00241A47">
      <w:pPr>
        <w:pStyle w:val="BodyText"/>
        <w:spacing w:before="90"/>
        <w:ind w:left="914"/>
      </w:pPr>
      <w:r>
        <w:br w:type="column"/>
      </w:r>
      <w:r>
        <w:t>and any other employee whose presence is necessary to accomplish a purpose of the meeting. [NCBM 5.3.9]</w:t>
      </w:r>
    </w:p>
    <w:p w:rsidR="001C2465" w:rsidRDefault="00241A47">
      <w:pPr>
        <w:pStyle w:val="ListParagraph"/>
        <w:numPr>
          <w:ilvl w:val="2"/>
          <w:numId w:val="25"/>
        </w:numPr>
        <w:tabs>
          <w:tab w:val="left" w:pos="915"/>
        </w:tabs>
        <w:ind w:right="142"/>
        <w:jc w:val="both"/>
        <w:rPr>
          <w:sz w:val="24"/>
        </w:rPr>
      </w:pPr>
      <w:r>
        <w:rPr>
          <w:sz w:val="24"/>
        </w:rPr>
        <w:t>An individual shall not be reimbursed under travel expense reimbursement policies for meal costs when that meal is provided at a meeting or event they</w:t>
      </w:r>
      <w:r>
        <w:rPr>
          <w:spacing w:val="-9"/>
          <w:sz w:val="24"/>
        </w:rPr>
        <w:t xml:space="preserve"> </w:t>
      </w:r>
      <w:r>
        <w:rPr>
          <w:sz w:val="24"/>
        </w:rPr>
        <w:t>attended.</w:t>
      </w:r>
    </w:p>
    <w:p w:rsidR="001C2465" w:rsidRDefault="001C2465">
      <w:pPr>
        <w:pStyle w:val="BodyText"/>
        <w:spacing w:before="4"/>
        <w:rPr>
          <w:sz w:val="23"/>
        </w:rPr>
      </w:pPr>
    </w:p>
    <w:p w:rsidR="001C2465" w:rsidRDefault="00241A47">
      <w:pPr>
        <w:pStyle w:val="ListParagraph"/>
        <w:numPr>
          <w:ilvl w:val="1"/>
          <w:numId w:val="25"/>
        </w:numPr>
        <w:tabs>
          <w:tab w:val="left" w:pos="735"/>
        </w:tabs>
        <w:ind w:left="734" w:hanging="540"/>
        <w:jc w:val="left"/>
        <w:rPr>
          <w:sz w:val="24"/>
        </w:rPr>
      </w:pPr>
      <w:r>
        <w:rPr>
          <w:b/>
          <w:sz w:val="24"/>
          <w:u w:val="thick"/>
        </w:rPr>
        <w:t>Food - Board or Committee Meetings</w:t>
      </w:r>
      <w:r>
        <w:rPr>
          <w:b/>
          <w:sz w:val="24"/>
        </w:rPr>
        <w:t xml:space="preserve">  </w:t>
      </w:r>
      <w:r>
        <w:rPr>
          <w:sz w:val="24"/>
        </w:rPr>
        <w:t>[NCBM</w:t>
      </w:r>
      <w:r>
        <w:rPr>
          <w:spacing w:val="-11"/>
          <w:sz w:val="24"/>
        </w:rPr>
        <w:t xml:space="preserve"> </w:t>
      </w:r>
      <w:r>
        <w:rPr>
          <w:sz w:val="24"/>
        </w:rPr>
        <w:t>5.8.3]</w:t>
      </w:r>
    </w:p>
    <w:p w:rsidR="001C2465" w:rsidRDefault="00241A47">
      <w:pPr>
        <w:pStyle w:val="ListParagraph"/>
        <w:numPr>
          <w:ilvl w:val="2"/>
          <w:numId w:val="25"/>
        </w:numPr>
        <w:tabs>
          <w:tab w:val="left" w:pos="915"/>
        </w:tabs>
        <w:spacing w:before="21"/>
        <w:ind w:hanging="341"/>
        <w:rPr>
          <w:sz w:val="24"/>
        </w:rPr>
      </w:pPr>
      <w:r>
        <w:rPr>
          <w:sz w:val="24"/>
        </w:rPr>
        <w:t>Costs of food are allowable for Board or Committee</w:t>
      </w:r>
      <w:r>
        <w:rPr>
          <w:spacing w:val="-14"/>
          <w:sz w:val="24"/>
        </w:rPr>
        <w:t xml:space="preserve"> </w:t>
      </w:r>
      <w:r>
        <w:rPr>
          <w:sz w:val="24"/>
        </w:rPr>
        <w:t>meetings.</w:t>
      </w:r>
    </w:p>
    <w:p w:rsidR="001C2465" w:rsidRDefault="00241A47">
      <w:pPr>
        <w:pStyle w:val="ListParagraph"/>
        <w:numPr>
          <w:ilvl w:val="2"/>
          <w:numId w:val="25"/>
        </w:numPr>
        <w:tabs>
          <w:tab w:val="left" w:pos="915"/>
        </w:tabs>
        <w:ind w:right="142" w:hanging="341"/>
        <w:jc w:val="both"/>
        <w:rPr>
          <w:sz w:val="24"/>
        </w:rPr>
      </w:pPr>
      <w:r>
        <w:rPr>
          <w:sz w:val="24"/>
        </w:rPr>
        <w:t>The number of people for whom meals or refreshments are purchased cannot exceed the number of persons expected to attend.</w:t>
      </w:r>
    </w:p>
    <w:p w:rsidR="001C2465" w:rsidRDefault="00241A47">
      <w:pPr>
        <w:pStyle w:val="ListParagraph"/>
        <w:numPr>
          <w:ilvl w:val="2"/>
          <w:numId w:val="25"/>
        </w:numPr>
        <w:tabs>
          <w:tab w:val="left" w:pos="915"/>
        </w:tabs>
        <w:spacing w:before="1"/>
        <w:ind w:right="145" w:hanging="341"/>
        <w:jc w:val="both"/>
        <w:rPr>
          <w:sz w:val="24"/>
        </w:rPr>
      </w:pPr>
      <w:r>
        <w:rPr>
          <w:sz w:val="24"/>
        </w:rPr>
        <w:t>In addition to Board or Committee members, food for required staff is also</w:t>
      </w:r>
      <w:r>
        <w:rPr>
          <w:spacing w:val="-6"/>
          <w:sz w:val="24"/>
        </w:rPr>
        <w:t xml:space="preserve"> </w:t>
      </w:r>
      <w:r>
        <w:rPr>
          <w:sz w:val="24"/>
        </w:rPr>
        <w:t>allowable.</w:t>
      </w:r>
    </w:p>
    <w:p w:rsidR="001C2465" w:rsidRDefault="00241A47">
      <w:pPr>
        <w:pStyle w:val="ListParagraph"/>
        <w:numPr>
          <w:ilvl w:val="2"/>
          <w:numId w:val="25"/>
        </w:numPr>
        <w:tabs>
          <w:tab w:val="left" w:pos="915"/>
        </w:tabs>
        <w:ind w:hanging="341"/>
        <w:rPr>
          <w:sz w:val="24"/>
        </w:rPr>
      </w:pPr>
      <w:r>
        <w:rPr>
          <w:sz w:val="24"/>
        </w:rPr>
        <w:t>Documentation of allowable food expenses must</w:t>
      </w:r>
      <w:r>
        <w:rPr>
          <w:spacing w:val="-10"/>
          <w:sz w:val="24"/>
        </w:rPr>
        <w:t xml:space="preserve"> </w:t>
      </w:r>
      <w:r>
        <w:rPr>
          <w:sz w:val="24"/>
        </w:rPr>
        <w:t>include:</w:t>
      </w:r>
    </w:p>
    <w:p w:rsidR="001C2465" w:rsidRDefault="00241A47">
      <w:pPr>
        <w:pStyle w:val="ListParagraph"/>
        <w:numPr>
          <w:ilvl w:val="3"/>
          <w:numId w:val="25"/>
        </w:numPr>
        <w:tabs>
          <w:tab w:val="left" w:pos="1455"/>
        </w:tabs>
        <w:ind w:left="1454" w:hanging="307"/>
        <w:jc w:val="left"/>
        <w:rPr>
          <w:sz w:val="24"/>
        </w:rPr>
      </w:pPr>
      <w:r>
        <w:rPr>
          <w:sz w:val="24"/>
        </w:rPr>
        <w:t>the meeting or event</w:t>
      </w:r>
      <w:r>
        <w:rPr>
          <w:spacing w:val="-5"/>
          <w:sz w:val="24"/>
        </w:rPr>
        <w:t xml:space="preserve"> </w:t>
      </w:r>
      <w:r>
        <w:rPr>
          <w:sz w:val="24"/>
        </w:rPr>
        <w:t>agenda;</w:t>
      </w:r>
    </w:p>
    <w:p w:rsidR="001C2465" w:rsidRDefault="00241A47">
      <w:pPr>
        <w:pStyle w:val="ListParagraph"/>
        <w:numPr>
          <w:ilvl w:val="3"/>
          <w:numId w:val="25"/>
        </w:numPr>
        <w:tabs>
          <w:tab w:val="left" w:pos="1455"/>
        </w:tabs>
        <w:ind w:left="1454" w:right="143" w:hanging="372"/>
        <w:jc w:val="left"/>
        <w:rPr>
          <w:sz w:val="24"/>
        </w:rPr>
      </w:pPr>
      <w:r>
        <w:rPr>
          <w:sz w:val="24"/>
        </w:rPr>
        <w:t>rationale for providing meals/refreshments (legitimate business purpose;</w:t>
      </w:r>
      <w:r>
        <w:rPr>
          <w:spacing w:val="-3"/>
          <w:sz w:val="24"/>
        </w:rPr>
        <w:t xml:space="preserve"> </w:t>
      </w:r>
      <w:r>
        <w:rPr>
          <w:sz w:val="24"/>
        </w:rPr>
        <w:t>duration);</w:t>
      </w:r>
    </w:p>
    <w:p w:rsidR="001C2465" w:rsidRDefault="00241A47">
      <w:pPr>
        <w:pStyle w:val="ListParagraph"/>
        <w:numPr>
          <w:ilvl w:val="3"/>
          <w:numId w:val="25"/>
        </w:numPr>
        <w:tabs>
          <w:tab w:val="left" w:pos="1455"/>
        </w:tabs>
        <w:ind w:left="1454" w:hanging="439"/>
        <w:jc w:val="left"/>
        <w:rPr>
          <w:sz w:val="24"/>
        </w:rPr>
      </w:pPr>
      <w:r>
        <w:rPr>
          <w:sz w:val="24"/>
        </w:rPr>
        <w:t>number of persons expected to attend;</w:t>
      </w:r>
      <w:r>
        <w:rPr>
          <w:spacing w:val="-4"/>
          <w:sz w:val="24"/>
        </w:rPr>
        <w:t xml:space="preserve"> </w:t>
      </w:r>
      <w:r>
        <w:rPr>
          <w:sz w:val="24"/>
        </w:rPr>
        <w:t>and</w:t>
      </w:r>
    </w:p>
    <w:p w:rsidR="001C2465" w:rsidRDefault="00241A47">
      <w:pPr>
        <w:pStyle w:val="ListParagraph"/>
        <w:numPr>
          <w:ilvl w:val="3"/>
          <w:numId w:val="25"/>
        </w:numPr>
        <w:tabs>
          <w:tab w:val="left" w:pos="1455"/>
        </w:tabs>
        <w:ind w:left="1454" w:right="139" w:hanging="427"/>
        <w:jc w:val="left"/>
        <w:rPr>
          <w:sz w:val="24"/>
        </w:rPr>
      </w:pPr>
      <w:r>
        <w:rPr>
          <w:sz w:val="24"/>
        </w:rPr>
        <w:t>calculation of the total cost per person (excluding refundable sales</w:t>
      </w:r>
      <w:r>
        <w:rPr>
          <w:spacing w:val="-5"/>
          <w:sz w:val="24"/>
        </w:rPr>
        <w:t xml:space="preserve"> </w:t>
      </w:r>
      <w:r>
        <w:rPr>
          <w:sz w:val="24"/>
        </w:rPr>
        <w:t>taxes).</w:t>
      </w:r>
    </w:p>
    <w:p w:rsidR="001C2465" w:rsidRDefault="00241A47">
      <w:pPr>
        <w:pStyle w:val="Heading1"/>
        <w:numPr>
          <w:ilvl w:val="2"/>
          <w:numId w:val="25"/>
        </w:numPr>
        <w:tabs>
          <w:tab w:val="left" w:pos="915"/>
        </w:tabs>
        <w:ind w:right="145" w:hanging="341"/>
        <w:jc w:val="both"/>
      </w:pPr>
      <w:r>
        <w:t>Food costs for Board meetings are unallowable for direct service providers or</w:t>
      </w:r>
      <w:r>
        <w:rPr>
          <w:spacing w:val="-8"/>
        </w:rPr>
        <w:t xml:space="preserve"> </w:t>
      </w:r>
      <w:r>
        <w:t>grantees.</w:t>
      </w:r>
    </w:p>
    <w:p w:rsidR="001C2465" w:rsidRDefault="001C2465">
      <w:pPr>
        <w:pStyle w:val="BodyText"/>
        <w:spacing w:before="4"/>
        <w:rPr>
          <w:b/>
          <w:sz w:val="23"/>
        </w:rPr>
      </w:pPr>
    </w:p>
    <w:p w:rsidR="001C2465" w:rsidRDefault="00241A47">
      <w:pPr>
        <w:pStyle w:val="ListParagraph"/>
        <w:numPr>
          <w:ilvl w:val="1"/>
          <w:numId w:val="25"/>
        </w:numPr>
        <w:tabs>
          <w:tab w:val="left" w:pos="735"/>
        </w:tabs>
        <w:ind w:left="734" w:hanging="540"/>
        <w:jc w:val="left"/>
        <w:rPr>
          <w:sz w:val="24"/>
        </w:rPr>
      </w:pPr>
      <w:r>
        <w:rPr>
          <w:b/>
          <w:sz w:val="24"/>
          <w:u w:val="thick"/>
        </w:rPr>
        <w:t>Food - Employee Training</w:t>
      </w:r>
      <w:r>
        <w:rPr>
          <w:b/>
          <w:sz w:val="24"/>
        </w:rPr>
        <w:t xml:space="preserve">  </w:t>
      </w:r>
      <w:r>
        <w:rPr>
          <w:sz w:val="24"/>
        </w:rPr>
        <w:t>[NCBM 5.8.6 – 5.8.7;</w:t>
      </w:r>
      <w:r>
        <w:rPr>
          <w:spacing w:val="-8"/>
          <w:sz w:val="24"/>
        </w:rPr>
        <w:t xml:space="preserve"> </w:t>
      </w:r>
      <w:r>
        <w:rPr>
          <w:sz w:val="24"/>
        </w:rPr>
        <w:t>5.8.3]</w:t>
      </w:r>
    </w:p>
    <w:p w:rsidR="001C2465" w:rsidRDefault="00241A47">
      <w:pPr>
        <w:pStyle w:val="ListParagraph"/>
        <w:numPr>
          <w:ilvl w:val="2"/>
          <w:numId w:val="25"/>
        </w:numPr>
        <w:tabs>
          <w:tab w:val="left" w:pos="915"/>
        </w:tabs>
        <w:spacing w:before="21"/>
        <w:ind w:right="143"/>
        <w:jc w:val="both"/>
        <w:rPr>
          <w:sz w:val="24"/>
        </w:rPr>
      </w:pPr>
      <w:r>
        <w:rPr>
          <w:sz w:val="24"/>
        </w:rPr>
        <w:t>Employee training involves courses that further develop an employee’s knowledge, skill, and ability to perform the duties of his/her present job, such as courses on computer</w:t>
      </w:r>
      <w:r>
        <w:rPr>
          <w:spacing w:val="40"/>
          <w:sz w:val="24"/>
        </w:rPr>
        <w:t xml:space="preserve"> </w:t>
      </w:r>
      <w:r>
        <w:rPr>
          <w:sz w:val="24"/>
        </w:rPr>
        <w:t>usage, management</w:t>
      </w:r>
      <w:r>
        <w:rPr>
          <w:spacing w:val="-14"/>
          <w:sz w:val="24"/>
        </w:rPr>
        <w:t xml:space="preserve"> </w:t>
      </w:r>
      <w:r>
        <w:rPr>
          <w:sz w:val="24"/>
        </w:rPr>
        <w:t>skills</w:t>
      </w:r>
      <w:r>
        <w:rPr>
          <w:spacing w:val="-14"/>
          <w:sz w:val="24"/>
        </w:rPr>
        <w:t xml:space="preserve"> </w:t>
      </w:r>
      <w:r>
        <w:rPr>
          <w:sz w:val="24"/>
        </w:rPr>
        <w:t>development,</w:t>
      </w:r>
      <w:r>
        <w:rPr>
          <w:spacing w:val="-14"/>
          <w:sz w:val="24"/>
        </w:rPr>
        <w:t xml:space="preserve"> </w:t>
      </w:r>
      <w:r>
        <w:rPr>
          <w:sz w:val="24"/>
        </w:rPr>
        <w:t>early</w:t>
      </w:r>
      <w:r>
        <w:rPr>
          <w:spacing w:val="-17"/>
          <w:sz w:val="24"/>
        </w:rPr>
        <w:t xml:space="preserve"> </w:t>
      </w:r>
      <w:r>
        <w:rPr>
          <w:sz w:val="24"/>
        </w:rPr>
        <w:t>childhood</w:t>
      </w:r>
      <w:r>
        <w:rPr>
          <w:spacing w:val="-12"/>
          <w:sz w:val="24"/>
        </w:rPr>
        <w:t xml:space="preserve"> </w:t>
      </w:r>
      <w:r>
        <w:rPr>
          <w:sz w:val="24"/>
        </w:rPr>
        <w:t>education,</w:t>
      </w:r>
      <w:r>
        <w:rPr>
          <w:spacing w:val="-14"/>
          <w:sz w:val="24"/>
        </w:rPr>
        <w:t xml:space="preserve"> </w:t>
      </w:r>
      <w:r>
        <w:rPr>
          <w:sz w:val="24"/>
        </w:rPr>
        <w:t>etc.</w:t>
      </w:r>
    </w:p>
    <w:p w:rsidR="001C2465" w:rsidRDefault="00241A47">
      <w:pPr>
        <w:pStyle w:val="ListParagraph"/>
        <w:numPr>
          <w:ilvl w:val="2"/>
          <w:numId w:val="25"/>
        </w:numPr>
        <w:tabs>
          <w:tab w:val="left" w:pos="915"/>
        </w:tabs>
        <w:ind w:right="135"/>
        <w:jc w:val="both"/>
        <w:rPr>
          <w:sz w:val="24"/>
        </w:rPr>
      </w:pPr>
      <w:r>
        <w:rPr>
          <w:sz w:val="24"/>
        </w:rPr>
        <w:t>Partnerships</w:t>
      </w:r>
      <w:r>
        <w:rPr>
          <w:spacing w:val="-8"/>
          <w:sz w:val="24"/>
        </w:rPr>
        <w:t xml:space="preserve"> </w:t>
      </w:r>
      <w:r>
        <w:rPr>
          <w:sz w:val="24"/>
        </w:rPr>
        <w:t>sponsoring</w:t>
      </w:r>
      <w:r>
        <w:rPr>
          <w:spacing w:val="-11"/>
          <w:sz w:val="24"/>
        </w:rPr>
        <w:t xml:space="preserve"> </w:t>
      </w:r>
      <w:r>
        <w:rPr>
          <w:sz w:val="24"/>
        </w:rPr>
        <w:t>training</w:t>
      </w:r>
      <w:r>
        <w:rPr>
          <w:spacing w:val="-11"/>
          <w:sz w:val="24"/>
        </w:rPr>
        <w:t xml:space="preserve"> </w:t>
      </w:r>
      <w:r>
        <w:rPr>
          <w:sz w:val="24"/>
        </w:rPr>
        <w:t>sessions</w:t>
      </w:r>
      <w:r>
        <w:rPr>
          <w:spacing w:val="-8"/>
          <w:sz w:val="24"/>
        </w:rPr>
        <w:t xml:space="preserve"> </w:t>
      </w:r>
      <w:r>
        <w:rPr>
          <w:sz w:val="24"/>
        </w:rPr>
        <w:t>for</w:t>
      </w:r>
      <w:r>
        <w:rPr>
          <w:spacing w:val="-10"/>
          <w:sz w:val="24"/>
        </w:rPr>
        <w:t xml:space="preserve"> </w:t>
      </w:r>
      <w:r>
        <w:rPr>
          <w:sz w:val="24"/>
        </w:rPr>
        <w:t>employees</w:t>
      </w:r>
      <w:r>
        <w:rPr>
          <w:spacing w:val="-8"/>
          <w:sz w:val="24"/>
        </w:rPr>
        <w:t xml:space="preserve"> </w:t>
      </w:r>
      <w:r>
        <w:rPr>
          <w:sz w:val="24"/>
        </w:rPr>
        <w:t>that</w:t>
      </w:r>
      <w:r>
        <w:rPr>
          <w:spacing w:val="-9"/>
          <w:sz w:val="24"/>
        </w:rPr>
        <w:t xml:space="preserve"> </w:t>
      </w:r>
      <w:r>
        <w:rPr>
          <w:sz w:val="24"/>
        </w:rPr>
        <w:t>are at</w:t>
      </w:r>
      <w:r>
        <w:rPr>
          <w:spacing w:val="-14"/>
          <w:sz w:val="24"/>
        </w:rPr>
        <w:t xml:space="preserve"> </w:t>
      </w:r>
      <w:r>
        <w:rPr>
          <w:sz w:val="24"/>
        </w:rPr>
        <w:t>least</w:t>
      </w:r>
      <w:r>
        <w:rPr>
          <w:spacing w:val="-14"/>
          <w:sz w:val="24"/>
        </w:rPr>
        <w:t xml:space="preserve"> </w:t>
      </w:r>
      <w:r>
        <w:rPr>
          <w:sz w:val="24"/>
        </w:rPr>
        <w:t>2</w:t>
      </w:r>
      <w:r>
        <w:rPr>
          <w:spacing w:val="-14"/>
          <w:sz w:val="24"/>
        </w:rPr>
        <w:t xml:space="preserve"> </w:t>
      </w:r>
      <w:r>
        <w:rPr>
          <w:sz w:val="24"/>
        </w:rPr>
        <w:t>hours</w:t>
      </w:r>
      <w:r>
        <w:rPr>
          <w:spacing w:val="-15"/>
          <w:sz w:val="24"/>
        </w:rPr>
        <w:t xml:space="preserve"> </w:t>
      </w:r>
      <w:r>
        <w:rPr>
          <w:sz w:val="24"/>
        </w:rPr>
        <w:t>in</w:t>
      </w:r>
      <w:r>
        <w:rPr>
          <w:spacing w:val="-14"/>
          <w:sz w:val="24"/>
        </w:rPr>
        <w:t xml:space="preserve"> </w:t>
      </w:r>
      <w:r>
        <w:rPr>
          <w:sz w:val="24"/>
        </w:rPr>
        <w:t>duration</w:t>
      </w:r>
      <w:r>
        <w:rPr>
          <w:spacing w:val="-14"/>
          <w:sz w:val="24"/>
        </w:rPr>
        <w:t xml:space="preserve"> </w:t>
      </w:r>
      <w:r>
        <w:rPr>
          <w:sz w:val="24"/>
        </w:rPr>
        <w:t>may</w:t>
      </w:r>
      <w:r>
        <w:rPr>
          <w:spacing w:val="-19"/>
          <w:sz w:val="24"/>
        </w:rPr>
        <w:t xml:space="preserve"> </w:t>
      </w:r>
      <w:r>
        <w:rPr>
          <w:sz w:val="24"/>
        </w:rPr>
        <w:t>provide</w:t>
      </w:r>
      <w:r>
        <w:rPr>
          <w:spacing w:val="-16"/>
          <w:sz w:val="24"/>
        </w:rPr>
        <w:t xml:space="preserve"> </w:t>
      </w:r>
      <w:r>
        <w:rPr>
          <w:sz w:val="24"/>
        </w:rPr>
        <w:t>refreshments</w:t>
      </w:r>
      <w:r>
        <w:rPr>
          <w:spacing w:val="-14"/>
          <w:sz w:val="24"/>
        </w:rPr>
        <w:t xml:space="preserve"> </w:t>
      </w:r>
      <w:r>
        <w:rPr>
          <w:sz w:val="24"/>
        </w:rPr>
        <w:t>for</w:t>
      </w:r>
      <w:r>
        <w:rPr>
          <w:spacing w:val="-16"/>
          <w:sz w:val="24"/>
        </w:rPr>
        <w:t xml:space="preserve"> </w:t>
      </w:r>
      <w:r>
        <w:rPr>
          <w:sz w:val="24"/>
        </w:rPr>
        <w:t>“coffee breaks”</w:t>
      </w:r>
      <w:r>
        <w:rPr>
          <w:spacing w:val="-13"/>
          <w:sz w:val="24"/>
        </w:rPr>
        <w:t xml:space="preserve"> </w:t>
      </w:r>
      <w:r>
        <w:rPr>
          <w:sz w:val="24"/>
        </w:rPr>
        <w:t>provided</w:t>
      </w:r>
      <w:r>
        <w:rPr>
          <w:spacing w:val="-12"/>
          <w:sz w:val="24"/>
        </w:rPr>
        <w:t xml:space="preserve"> </w:t>
      </w:r>
      <w:r>
        <w:rPr>
          <w:sz w:val="24"/>
        </w:rPr>
        <w:t>costs</w:t>
      </w:r>
      <w:r>
        <w:rPr>
          <w:spacing w:val="-11"/>
          <w:sz w:val="24"/>
        </w:rPr>
        <w:t xml:space="preserve"> </w:t>
      </w:r>
      <w:r>
        <w:rPr>
          <w:sz w:val="24"/>
        </w:rPr>
        <w:t>do</w:t>
      </w:r>
      <w:r>
        <w:rPr>
          <w:spacing w:val="-12"/>
          <w:sz w:val="24"/>
        </w:rPr>
        <w:t xml:space="preserve"> </w:t>
      </w:r>
      <w:r>
        <w:rPr>
          <w:sz w:val="24"/>
        </w:rPr>
        <w:t>not</w:t>
      </w:r>
      <w:r>
        <w:rPr>
          <w:spacing w:val="-12"/>
          <w:sz w:val="24"/>
        </w:rPr>
        <w:t xml:space="preserve"> </w:t>
      </w:r>
      <w:r>
        <w:rPr>
          <w:sz w:val="24"/>
        </w:rPr>
        <w:t>exceed</w:t>
      </w:r>
      <w:r>
        <w:rPr>
          <w:spacing w:val="-12"/>
          <w:sz w:val="24"/>
        </w:rPr>
        <w:t xml:space="preserve"> </w:t>
      </w:r>
      <w:r>
        <w:rPr>
          <w:sz w:val="24"/>
        </w:rPr>
        <w:t>the</w:t>
      </w:r>
      <w:r>
        <w:rPr>
          <w:spacing w:val="-12"/>
          <w:sz w:val="24"/>
        </w:rPr>
        <w:t xml:space="preserve"> </w:t>
      </w:r>
      <w:r>
        <w:rPr>
          <w:sz w:val="24"/>
        </w:rPr>
        <w:t>established</w:t>
      </w:r>
      <w:r>
        <w:rPr>
          <w:spacing w:val="-12"/>
          <w:sz w:val="24"/>
        </w:rPr>
        <w:t xml:space="preserve"> </w:t>
      </w:r>
      <w:r>
        <w:rPr>
          <w:sz w:val="24"/>
        </w:rPr>
        <w:t>limit</w:t>
      </w:r>
      <w:r>
        <w:rPr>
          <w:spacing w:val="-14"/>
          <w:sz w:val="24"/>
        </w:rPr>
        <w:t xml:space="preserve"> </w:t>
      </w:r>
      <w:r>
        <w:rPr>
          <w:sz w:val="24"/>
        </w:rPr>
        <w:t>set</w:t>
      </w:r>
      <w:r>
        <w:rPr>
          <w:spacing w:val="-12"/>
          <w:sz w:val="24"/>
        </w:rPr>
        <w:t xml:space="preserve"> </w:t>
      </w:r>
      <w:r>
        <w:rPr>
          <w:sz w:val="24"/>
        </w:rPr>
        <w:t>by the State for refreshments per participant per</w:t>
      </w:r>
      <w:r>
        <w:rPr>
          <w:spacing w:val="-12"/>
          <w:sz w:val="24"/>
        </w:rPr>
        <w:t xml:space="preserve"> </w:t>
      </w:r>
      <w:r>
        <w:rPr>
          <w:sz w:val="24"/>
        </w:rPr>
        <w:t>day.</w:t>
      </w:r>
    </w:p>
    <w:p w:rsidR="001C2465" w:rsidRDefault="00241A47">
      <w:pPr>
        <w:pStyle w:val="ListParagraph"/>
        <w:numPr>
          <w:ilvl w:val="2"/>
          <w:numId w:val="25"/>
        </w:numPr>
        <w:tabs>
          <w:tab w:val="left" w:pos="915"/>
        </w:tabs>
        <w:ind w:right="143"/>
        <w:jc w:val="both"/>
        <w:rPr>
          <w:sz w:val="24"/>
        </w:rPr>
      </w:pPr>
      <w:r>
        <w:rPr>
          <w:sz w:val="24"/>
        </w:rPr>
        <w:t>The number of people for whom refreshments are purchased cannot exceed the number of persons expected to</w:t>
      </w:r>
      <w:r>
        <w:rPr>
          <w:spacing w:val="-7"/>
          <w:sz w:val="24"/>
        </w:rPr>
        <w:t xml:space="preserve"> </w:t>
      </w:r>
      <w:r>
        <w:rPr>
          <w:sz w:val="24"/>
        </w:rPr>
        <w:t>attend.</w:t>
      </w:r>
    </w:p>
    <w:p w:rsidR="001C2465" w:rsidRDefault="00241A47">
      <w:pPr>
        <w:pStyle w:val="ListParagraph"/>
        <w:numPr>
          <w:ilvl w:val="2"/>
          <w:numId w:val="25"/>
        </w:numPr>
        <w:tabs>
          <w:tab w:val="left" w:pos="915"/>
        </w:tabs>
        <w:rPr>
          <w:sz w:val="24"/>
        </w:rPr>
      </w:pPr>
      <w:r>
        <w:rPr>
          <w:sz w:val="24"/>
        </w:rPr>
        <w:t>Documentation of allowable food expenses must</w:t>
      </w:r>
      <w:r>
        <w:rPr>
          <w:spacing w:val="-10"/>
          <w:sz w:val="24"/>
        </w:rPr>
        <w:t xml:space="preserve"> </w:t>
      </w:r>
      <w:r>
        <w:rPr>
          <w:sz w:val="24"/>
        </w:rPr>
        <w:t>include:</w:t>
      </w:r>
    </w:p>
    <w:p w:rsidR="001C2465" w:rsidRDefault="00241A47">
      <w:pPr>
        <w:pStyle w:val="ListParagraph"/>
        <w:numPr>
          <w:ilvl w:val="3"/>
          <w:numId w:val="25"/>
        </w:numPr>
        <w:tabs>
          <w:tab w:val="left" w:pos="1455"/>
        </w:tabs>
        <w:ind w:left="1454" w:hanging="288"/>
        <w:jc w:val="left"/>
        <w:rPr>
          <w:sz w:val="24"/>
        </w:rPr>
      </w:pPr>
      <w:r>
        <w:rPr>
          <w:sz w:val="24"/>
        </w:rPr>
        <w:t>the meeting or event</w:t>
      </w:r>
      <w:r>
        <w:rPr>
          <w:spacing w:val="-5"/>
          <w:sz w:val="24"/>
        </w:rPr>
        <w:t xml:space="preserve"> </w:t>
      </w:r>
      <w:r>
        <w:rPr>
          <w:sz w:val="24"/>
        </w:rPr>
        <w:t>agenda;</w:t>
      </w:r>
    </w:p>
    <w:p w:rsidR="001C2465" w:rsidRDefault="00241A47">
      <w:pPr>
        <w:pStyle w:val="ListParagraph"/>
        <w:numPr>
          <w:ilvl w:val="3"/>
          <w:numId w:val="25"/>
        </w:numPr>
        <w:tabs>
          <w:tab w:val="left" w:pos="1455"/>
        </w:tabs>
        <w:ind w:left="1454" w:right="140" w:hanging="355"/>
        <w:jc w:val="left"/>
        <w:rPr>
          <w:sz w:val="24"/>
        </w:rPr>
      </w:pPr>
      <w:r>
        <w:rPr>
          <w:sz w:val="24"/>
        </w:rPr>
        <w:t>rationale for providing refreshments (legitimate business purpose;</w:t>
      </w:r>
      <w:r>
        <w:rPr>
          <w:spacing w:val="-5"/>
          <w:sz w:val="24"/>
        </w:rPr>
        <w:t xml:space="preserve"> </w:t>
      </w:r>
      <w:r>
        <w:rPr>
          <w:sz w:val="24"/>
        </w:rPr>
        <w:t>duration);</w:t>
      </w:r>
    </w:p>
    <w:p w:rsidR="001C2465" w:rsidRDefault="00241A47">
      <w:pPr>
        <w:pStyle w:val="ListParagraph"/>
        <w:numPr>
          <w:ilvl w:val="3"/>
          <w:numId w:val="25"/>
        </w:numPr>
        <w:tabs>
          <w:tab w:val="left" w:pos="1455"/>
        </w:tabs>
        <w:ind w:left="1454" w:hanging="422"/>
        <w:jc w:val="left"/>
        <w:rPr>
          <w:sz w:val="24"/>
        </w:rPr>
      </w:pPr>
      <w:r>
        <w:rPr>
          <w:sz w:val="24"/>
        </w:rPr>
        <w:t>number of persons expected to attend;</w:t>
      </w:r>
      <w:r>
        <w:rPr>
          <w:spacing w:val="-4"/>
          <w:sz w:val="24"/>
        </w:rPr>
        <w:t xml:space="preserve"> </w:t>
      </w:r>
      <w:r>
        <w:rPr>
          <w:sz w:val="24"/>
        </w:rPr>
        <w:t>and</w:t>
      </w:r>
    </w:p>
    <w:p w:rsidR="001C2465" w:rsidRDefault="00241A47">
      <w:pPr>
        <w:pStyle w:val="ListParagraph"/>
        <w:numPr>
          <w:ilvl w:val="3"/>
          <w:numId w:val="25"/>
        </w:numPr>
        <w:tabs>
          <w:tab w:val="left" w:pos="1455"/>
        </w:tabs>
        <w:ind w:left="1454" w:right="142" w:hanging="408"/>
        <w:jc w:val="left"/>
        <w:rPr>
          <w:sz w:val="24"/>
        </w:rPr>
      </w:pPr>
      <w:r>
        <w:rPr>
          <w:sz w:val="24"/>
        </w:rPr>
        <w:t>calculation of the total cost per person (excluding refundable sales</w:t>
      </w:r>
      <w:r>
        <w:rPr>
          <w:spacing w:val="-5"/>
          <w:sz w:val="24"/>
        </w:rPr>
        <w:t xml:space="preserve"> </w:t>
      </w:r>
      <w:r>
        <w:rPr>
          <w:sz w:val="24"/>
        </w:rPr>
        <w:t>taxes).</w:t>
      </w:r>
    </w:p>
    <w:p w:rsidR="001C2465" w:rsidRDefault="001C2465">
      <w:pPr>
        <w:pStyle w:val="BodyText"/>
        <w:spacing w:before="1"/>
        <w:rPr>
          <w:sz w:val="22"/>
        </w:rPr>
      </w:pPr>
    </w:p>
    <w:p w:rsidR="001C2465" w:rsidRDefault="00241A47">
      <w:pPr>
        <w:pStyle w:val="ListParagraph"/>
        <w:numPr>
          <w:ilvl w:val="1"/>
          <w:numId w:val="25"/>
        </w:numPr>
        <w:tabs>
          <w:tab w:val="left" w:pos="697"/>
        </w:tabs>
        <w:ind w:right="138" w:firstLine="0"/>
        <w:jc w:val="left"/>
        <w:rPr>
          <w:sz w:val="24"/>
        </w:rPr>
      </w:pPr>
      <w:r>
        <w:rPr>
          <w:b/>
          <w:sz w:val="24"/>
          <w:u w:val="thick"/>
        </w:rPr>
        <w:t>Food - Staff Meetings and Other Internal Meetings</w:t>
      </w:r>
      <w:r>
        <w:rPr>
          <w:b/>
          <w:sz w:val="24"/>
        </w:rPr>
        <w:t xml:space="preserve"> </w:t>
      </w:r>
      <w:r>
        <w:rPr>
          <w:sz w:val="24"/>
        </w:rPr>
        <w:t>[NCBM 5.8.4-5.8.5]</w:t>
      </w:r>
    </w:p>
    <w:p w:rsidR="001C2465" w:rsidRDefault="00241A47">
      <w:pPr>
        <w:pStyle w:val="ListParagraph"/>
        <w:numPr>
          <w:ilvl w:val="2"/>
          <w:numId w:val="25"/>
        </w:numPr>
        <w:tabs>
          <w:tab w:val="left" w:pos="915"/>
        </w:tabs>
        <w:ind w:right="141" w:hanging="341"/>
        <w:jc w:val="both"/>
        <w:rPr>
          <w:sz w:val="24"/>
        </w:rPr>
      </w:pPr>
      <w:r>
        <w:rPr>
          <w:sz w:val="24"/>
        </w:rPr>
        <w:t xml:space="preserve">Food may not be purchased for staff meetings/retreats, department     meetings,     or     inter-departmental </w:t>
      </w:r>
      <w:r>
        <w:rPr>
          <w:spacing w:val="33"/>
          <w:sz w:val="24"/>
        </w:rPr>
        <w:t xml:space="preserve"> </w:t>
      </w:r>
      <w:r>
        <w:rPr>
          <w:sz w:val="24"/>
        </w:rPr>
        <w:t>workgroup</w:t>
      </w:r>
    </w:p>
    <w:p w:rsidR="001C2465" w:rsidRDefault="001C2465">
      <w:pPr>
        <w:jc w:val="both"/>
        <w:rPr>
          <w:sz w:val="24"/>
        </w:rPr>
        <w:sectPr w:rsidR="001C2465">
          <w:type w:val="continuous"/>
          <w:pgSz w:w="12240" w:h="15840"/>
          <w:pgMar w:top="1500" w:right="1320" w:bottom="280" w:left="1340" w:header="720" w:footer="720" w:gutter="0"/>
          <w:cols w:num="2" w:space="720" w:equalWidth="0">
            <w:col w:w="2315" w:space="111"/>
            <w:col w:w="7154"/>
          </w:cols>
        </w:sectPr>
      </w:pPr>
    </w:p>
    <w:p w:rsidR="001C2465" w:rsidRDefault="001C2465">
      <w:pPr>
        <w:pStyle w:val="BodyText"/>
        <w:spacing w:before="10"/>
        <w:rPr>
          <w:sz w:val="15"/>
        </w:rPr>
      </w:pPr>
    </w:p>
    <w:p w:rsidR="001C2465" w:rsidRDefault="001C2465">
      <w:pPr>
        <w:rPr>
          <w:sz w:val="15"/>
        </w:rPr>
        <w:sectPr w:rsidR="001C2465">
          <w:footerReference w:type="default" r:id="rId14"/>
          <w:pgSz w:w="12240" w:h="15840"/>
          <w:pgMar w:top="1780" w:right="1320" w:bottom="740" w:left="1340" w:header="732" w:footer="547" w:gutter="0"/>
          <w:pgNumType w:start="11"/>
          <w:cols w:space="720"/>
        </w:sectPr>
      </w:pPr>
    </w:p>
    <w:p w:rsidR="001C2465" w:rsidRDefault="00006DCA">
      <w:pPr>
        <w:pStyle w:val="BodyText"/>
        <w:rPr>
          <w:sz w:val="28"/>
        </w:rPr>
      </w:pPr>
      <w:r>
        <w:rPr>
          <w:noProof/>
        </w:rPr>
        <mc:AlternateContent>
          <mc:Choice Requires="wpg">
            <w:drawing>
              <wp:anchor distT="0" distB="0" distL="114300" distR="114300" simplePos="0" relativeHeight="1192" behindDoc="0" locked="0" layoutInCell="1" allowOverlap="1">
                <wp:simplePos x="0" y="0"/>
                <wp:positionH relativeFrom="page">
                  <wp:posOffset>2391410</wp:posOffset>
                </wp:positionH>
                <wp:positionV relativeFrom="page">
                  <wp:posOffset>1306195</wp:posOffset>
                </wp:positionV>
                <wp:extent cx="6350" cy="8065135"/>
                <wp:effectExtent l="10160" t="10795" r="2540" b="127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065135"/>
                          <a:chOff x="3766" y="2057"/>
                          <a:chExt cx="10" cy="12701"/>
                        </a:xfrm>
                      </wpg:grpSpPr>
                      <wps:wsp>
                        <wps:cNvPr id="33" name="Line 24"/>
                        <wps:cNvCnPr>
                          <a:cxnSpLocks noChangeShapeType="1"/>
                        </wps:cNvCnPr>
                        <wps:spPr bwMode="auto">
                          <a:xfrm>
                            <a:off x="3771" y="2062"/>
                            <a:ext cx="0" cy="16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3771" y="3711"/>
                            <a:ext cx="0" cy="110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628C1" id="Group 22" o:spid="_x0000_s1026" style="position:absolute;margin-left:188.3pt;margin-top:102.85pt;width:.5pt;height:635.05pt;z-index:1192;mso-position-horizontal-relative:page;mso-position-vertical-relative:page" coordorigin="3766,2057" coordsize="10,1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">
                <v:line id="Line 24" o:spid="_x0000_s1027" style="position:absolute;visibility:visible;mso-wrap-style:square" from="3771,2062" to="3771,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3" o:spid="_x0000_s1028" style="position:absolute;visibility:visible;mso-wrap-style:square" from="3771,3711" to="3771,1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anchorx="page" anchory="page"/>
              </v:group>
            </w:pict>
          </mc:Fallback>
        </mc:AlternateContent>
      </w: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spacing w:before="3"/>
        <w:rPr>
          <w:sz w:val="39"/>
        </w:rPr>
      </w:pPr>
    </w:p>
    <w:p w:rsidR="001C2465" w:rsidRDefault="00241A47">
      <w:pPr>
        <w:ind w:left="112" w:right="-13"/>
        <w:rPr>
          <w:rFonts w:ascii="Calibri"/>
          <w:b/>
        </w:rPr>
      </w:pPr>
      <w:r>
        <w:rPr>
          <w:rFonts w:ascii="Calibri"/>
          <w:b/>
          <w:sz w:val="28"/>
        </w:rPr>
        <w:t>F</w:t>
      </w:r>
      <w:r>
        <w:rPr>
          <w:rFonts w:ascii="Calibri"/>
          <w:b/>
        </w:rPr>
        <w:t xml:space="preserve">OOD </w:t>
      </w:r>
      <w:r>
        <w:rPr>
          <w:rFonts w:ascii="Calibri"/>
          <w:b/>
          <w:sz w:val="28"/>
        </w:rPr>
        <w:t>-</w:t>
      </w:r>
      <w:r>
        <w:rPr>
          <w:rFonts w:ascii="Calibri"/>
          <w:b/>
          <w:spacing w:val="-19"/>
          <w:sz w:val="28"/>
        </w:rPr>
        <w:t xml:space="preserve"> </w:t>
      </w:r>
      <w:r>
        <w:rPr>
          <w:rFonts w:ascii="Calibri"/>
          <w:b/>
          <w:sz w:val="28"/>
        </w:rPr>
        <w:t>E</w:t>
      </w:r>
      <w:r>
        <w:rPr>
          <w:rFonts w:ascii="Calibri"/>
          <w:b/>
        </w:rPr>
        <w:t xml:space="preserve">XTERNAL </w:t>
      </w:r>
      <w:r>
        <w:rPr>
          <w:rFonts w:ascii="Calibri"/>
          <w:b/>
          <w:sz w:val="28"/>
        </w:rPr>
        <w:t>M</w:t>
      </w:r>
      <w:r>
        <w:rPr>
          <w:rFonts w:ascii="Calibri"/>
          <w:b/>
        </w:rPr>
        <w:t xml:space="preserve">EETINGS AND </w:t>
      </w:r>
      <w:r>
        <w:rPr>
          <w:rFonts w:ascii="Calibri"/>
          <w:b/>
          <w:sz w:val="28"/>
        </w:rPr>
        <w:t>C</w:t>
      </w:r>
      <w:r>
        <w:rPr>
          <w:rFonts w:ascii="Calibri"/>
          <w:b/>
        </w:rPr>
        <w:t>ONFERENCES</w:t>
      </w:r>
    </w:p>
    <w:p w:rsidR="001C2465" w:rsidRDefault="00241A47">
      <w:pPr>
        <w:pStyle w:val="BodyText"/>
        <w:spacing w:before="90"/>
        <w:ind w:left="914" w:right="145"/>
        <w:jc w:val="both"/>
      </w:pPr>
      <w:r>
        <w:br w:type="column"/>
      </w:r>
      <w:r>
        <w:t>meetings, regardless of duration, content, or attendance by an outside party or parties such as Employee Benefits Representative(s) or guest speaker(s).</w:t>
      </w:r>
    </w:p>
    <w:p w:rsidR="001C2465" w:rsidRDefault="00241A47">
      <w:pPr>
        <w:pStyle w:val="ListParagraph"/>
        <w:numPr>
          <w:ilvl w:val="2"/>
          <w:numId w:val="25"/>
        </w:numPr>
        <w:tabs>
          <w:tab w:val="left" w:pos="915"/>
        </w:tabs>
        <w:ind w:hanging="341"/>
        <w:rPr>
          <w:sz w:val="24"/>
        </w:rPr>
      </w:pPr>
      <w:r>
        <w:rPr>
          <w:sz w:val="24"/>
        </w:rPr>
        <w:t>Refreshments,  but  not  meals,  are  allowable if  the criteria</w:t>
      </w:r>
      <w:r>
        <w:rPr>
          <w:spacing w:val="36"/>
          <w:sz w:val="24"/>
        </w:rPr>
        <w:t xml:space="preserve"> </w:t>
      </w:r>
      <w:r>
        <w:rPr>
          <w:sz w:val="24"/>
        </w:rPr>
        <w:t>in</w:t>
      </w:r>
    </w:p>
    <w:p w:rsidR="001C2465" w:rsidRDefault="00241A47">
      <w:pPr>
        <w:ind w:left="914"/>
        <w:jc w:val="both"/>
        <w:rPr>
          <w:sz w:val="24"/>
        </w:rPr>
      </w:pPr>
      <w:r>
        <w:rPr>
          <w:i/>
          <w:sz w:val="24"/>
        </w:rPr>
        <w:t xml:space="preserve">Section 14.3. Food - Employee Training </w:t>
      </w:r>
      <w:r>
        <w:rPr>
          <w:sz w:val="24"/>
        </w:rPr>
        <w:t>are met.</w:t>
      </w:r>
    </w:p>
    <w:p w:rsidR="001C2465" w:rsidRDefault="001C2465">
      <w:pPr>
        <w:pStyle w:val="BodyText"/>
        <w:spacing w:before="4"/>
        <w:rPr>
          <w:sz w:val="23"/>
        </w:rPr>
      </w:pPr>
    </w:p>
    <w:p w:rsidR="001C2465" w:rsidRDefault="00241A47">
      <w:pPr>
        <w:pStyle w:val="ListParagraph"/>
        <w:numPr>
          <w:ilvl w:val="1"/>
          <w:numId w:val="25"/>
        </w:numPr>
        <w:tabs>
          <w:tab w:val="left" w:pos="625"/>
        </w:tabs>
        <w:ind w:left="624" w:hanging="512"/>
        <w:jc w:val="left"/>
        <w:rPr>
          <w:sz w:val="24"/>
        </w:rPr>
      </w:pPr>
      <w:r>
        <w:rPr>
          <w:b/>
          <w:sz w:val="24"/>
          <w:u w:val="thick"/>
        </w:rPr>
        <w:t>Food</w:t>
      </w:r>
      <w:r>
        <w:rPr>
          <w:b/>
          <w:spacing w:val="-14"/>
          <w:sz w:val="24"/>
          <w:u w:val="thick"/>
        </w:rPr>
        <w:t xml:space="preserve"> </w:t>
      </w:r>
      <w:r>
        <w:rPr>
          <w:sz w:val="24"/>
          <w:u w:val="thick"/>
        </w:rPr>
        <w:t>-</w:t>
      </w:r>
      <w:r>
        <w:rPr>
          <w:spacing w:val="-18"/>
          <w:sz w:val="24"/>
          <w:u w:val="thick"/>
        </w:rPr>
        <w:t xml:space="preserve"> </w:t>
      </w:r>
      <w:r>
        <w:rPr>
          <w:b/>
          <w:sz w:val="24"/>
          <w:u w:val="thick"/>
        </w:rPr>
        <w:t>External</w:t>
      </w:r>
      <w:r>
        <w:rPr>
          <w:b/>
          <w:spacing w:val="-16"/>
          <w:sz w:val="24"/>
          <w:u w:val="thick"/>
        </w:rPr>
        <w:t xml:space="preserve"> </w:t>
      </w:r>
      <w:r>
        <w:rPr>
          <w:b/>
          <w:sz w:val="24"/>
          <w:u w:val="thick"/>
        </w:rPr>
        <w:t>Meetings</w:t>
      </w:r>
      <w:r>
        <w:rPr>
          <w:b/>
          <w:spacing w:val="-15"/>
          <w:sz w:val="24"/>
          <w:u w:val="thick"/>
        </w:rPr>
        <w:t xml:space="preserve"> </w:t>
      </w:r>
      <w:r>
        <w:rPr>
          <w:b/>
          <w:sz w:val="24"/>
          <w:u w:val="thick"/>
        </w:rPr>
        <w:t>and</w:t>
      </w:r>
      <w:r>
        <w:rPr>
          <w:b/>
          <w:spacing w:val="-16"/>
          <w:sz w:val="24"/>
          <w:u w:val="thick"/>
        </w:rPr>
        <w:t xml:space="preserve"> </w:t>
      </w:r>
      <w:r>
        <w:rPr>
          <w:b/>
          <w:sz w:val="24"/>
          <w:u w:val="thick"/>
        </w:rPr>
        <w:t>Conferences</w:t>
      </w:r>
      <w:r>
        <w:rPr>
          <w:b/>
          <w:spacing w:val="30"/>
          <w:sz w:val="24"/>
        </w:rPr>
        <w:t xml:space="preserve"> </w:t>
      </w:r>
      <w:r>
        <w:rPr>
          <w:sz w:val="24"/>
        </w:rPr>
        <w:t>[NCBM</w:t>
      </w:r>
      <w:r>
        <w:rPr>
          <w:spacing w:val="-17"/>
          <w:sz w:val="24"/>
        </w:rPr>
        <w:t xml:space="preserve"> </w:t>
      </w:r>
      <w:r>
        <w:rPr>
          <w:sz w:val="24"/>
        </w:rPr>
        <w:t>5.8.1;</w:t>
      </w:r>
      <w:r>
        <w:rPr>
          <w:spacing w:val="-16"/>
          <w:sz w:val="24"/>
        </w:rPr>
        <w:t xml:space="preserve"> </w:t>
      </w:r>
      <w:r>
        <w:rPr>
          <w:sz w:val="24"/>
        </w:rPr>
        <w:t>5.8.3]</w:t>
      </w:r>
    </w:p>
    <w:p w:rsidR="001C2465" w:rsidRDefault="00241A47">
      <w:pPr>
        <w:pStyle w:val="ListParagraph"/>
        <w:numPr>
          <w:ilvl w:val="2"/>
          <w:numId w:val="25"/>
        </w:numPr>
        <w:tabs>
          <w:tab w:val="left" w:pos="915"/>
        </w:tabs>
        <w:ind w:right="139"/>
        <w:jc w:val="both"/>
        <w:rPr>
          <w:sz w:val="24"/>
        </w:rPr>
      </w:pPr>
      <w:r>
        <w:rPr>
          <w:sz w:val="24"/>
        </w:rPr>
        <w:t xml:space="preserve">External conferences are those that involve the attendance of persons other than the employees of a single entity. Staff meetings, as defined in </w:t>
      </w:r>
      <w:r>
        <w:rPr>
          <w:i/>
          <w:sz w:val="24"/>
        </w:rPr>
        <w:t>14.4. Food - Staff Meetings and Other Internal Meetings</w:t>
      </w:r>
      <w:r>
        <w:rPr>
          <w:sz w:val="24"/>
        </w:rPr>
        <w:t>, are not considered External Meetings/Conferences.</w:t>
      </w:r>
    </w:p>
    <w:p w:rsidR="001C2465" w:rsidRDefault="00241A47">
      <w:pPr>
        <w:pStyle w:val="ListParagraph"/>
        <w:numPr>
          <w:ilvl w:val="2"/>
          <w:numId w:val="25"/>
        </w:numPr>
        <w:tabs>
          <w:tab w:val="left" w:pos="915"/>
        </w:tabs>
        <w:ind w:right="142"/>
        <w:jc w:val="both"/>
        <w:rPr>
          <w:sz w:val="24"/>
        </w:rPr>
      </w:pPr>
      <w:r>
        <w:rPr>
          <w:sz w:val="24"/>
        </w:rPr>
        <w:t>The number of people for whom meals or refreshments are purchased cannot exceed the number of persons expected to attend.</w:t>
      </w:r>
    </w:p>
    <w:p w:rsidR="001C2465" w:rsidRDefault="00241A47">
      <w:pPr>
        <w:pStyle w:val="ListParagraph"/>
        <w:numPr>
          <w:ilvl w:val="2"/>
          <w:numId w:val="25"/>
        </w:numPr>
        <w:tabs>
          <w:tab w:val="left" w:pos="915"/>
        </w:tabs>
        <w:ind w:right="140"/>
        <w:jc w:val="both"/>
        <w:rPr>
          <w:sz w:val="24"/>
        </w:rPr>
      </w:pPr>
      <w:r>
        <w:rPr>
          <w:sz w:val="24"/>
        </w:rPr>
        <w:t>If the number of persons expected to attend is determined</w:t>
      </w:r>
      <w:r>
        <w:rPr>
          <w:spacing w:val="-15"/>
          <w:sz w:val="24"/>
        </w:rPr>
        <w:t xml:space="preserve"> </w:t>
      </w:r>
      <w:r>
        <w:rPr>
          <w:sz w:val="24"/>
        </w:rPr>
        <w:t>using a means other than RSVPs, it must be documented how the number was determined, for example, based on historical attendance at similar</w:t>
      </w:r>
      <w:r>
        <w:rPr>
          <w:spacing w:val="-7"/>
          <w:sz w:val="24"/>
        </w:rPr>
        <w:t xml:space="preserve"> </w:t>
      </w:r>
      <w:r>
        <w:rPr>
          <w:sz w:val="24"/>
        </w:rPr>
        <w:t>events.</w:t>
      </w:r>
    </w:p>
    <w:p w:rsidR="001C2465" w:rsidRDefault="00241A47">
      <w:pPr>
        <w:pStyle w:val="ListParagraph"/>
        <w:numPr>
          <w:ilvl w:val="2"/>
          <w:numId w:val="25"/>
        </w:numPr>
        <w:tabs>
          <w:tab w:val="left" w:pos="915"/>
        </w:tabs>
        <w:ind w:right="144"/>
        <w:jc w:val="both"/>
        <w:rPr>
          <w:sz w:val="24"/>
        </w:rPr>
      </w:pPr>
      <w:r>
        <w:rPr>
          <w:sz w:val="24"/>
        </w:rPr>
        <w:t>Food purchases are allowable for activities for which food purchases have a documented legitimate business purpose and are needed to accomplish the purpose of the</w:t>
      </w:r>
      <w:r>
        <w:rPr>
          <w:spacing w:val="-14"/>
          <w:sz w:val="24"/>
        </w:rPr>
        <w:t xml:space="preserve"> </w:t>
      </w:r>
      <w:r>
        <w:rPr>
          <w:sz w:val="24"/>
        </w:rPr>
        <w:t>activity.</w:t>
      </w:r>
    </w:p>
    <w:p w:rsidR="001C2465" w:rsidRDefault="00241A47">
      <w:pPr>
        <w:pStyle w:val="ListParagraph"/>
        <w:numPr>
          <w:ilvl w:val="2"/>
          <w:numId w:val="25"/>
        </w:numPr>
        <w:tabs>
          <w:tab w:val="left" w:pos="915"/>
        </w:tabs>
        <w:ind w:right="139"/>
        <w:jc w:val="both"/>
        <w:rPr>
          <w:sz w:val="24"/>
        </w:rPr>
      </w:pPr>
      <w:r>
        <w:rPr>
          <w:sz w:val="24"/>
        </w:rPr>
        <w:t>In general, events should be planned not to conflict with meal times unless there is a documented legitimate business purpose for planning an event at or during a meal time. For example, hosting</w:t>
      </w:r>
      <w:r>
        <w:rPr>
          <w:spacing w:val="-8"/>
          <w:sz w:val="24"/>
        </w:rPr>
        <w:t xml:space="preserve"> </w:t>
      </w:r>
      <w:r>
        <w:rPr>
          <w:sz w:val="24"/>
        </w:rPr>
        <w:t>a</w:t>
      </w:r>
      <w:r>
        <w:rPr>
          <w:spacing w:val="-7"/>
          <w:sz w:val="24"/>
        </w:rPr>
        <w:t xml:space="preserve"> </w:t>
      </w:r>
      <w:r>
        <w:rPr>
          <w:sz w:val="24"/>
        </w:rPr>
        <w:t>meeting</w:t>
      </w:r>
      <w:r>
        <w:rPr>
          <w:spacing w:val="-9"/>
          <w:sz w:val="24"/>
        </w:rPr>
        <w:t xml:space="preserve"> </w:t>
      </w:r>
      <w:r>
        <w:rPr>
          <w:sz w:val="24"/>
        </w:rPr>
        <w:t>for</w:t>
      </w:r>
      <w:r>
        <w:rPr>
          <w:spacing w:val="-8"/>
          <w:sz w:val="24"/>
        </w:rPr>
        <w:t xml:space="preserve"> </w:t>
      </w:r>
      <w:r>
        <w:rPr>
          <w:sz w:val="24"/>
        </w:rPr>
        <w:t>parents</w:t>
      </w:r>
      <w:r>
        <w:rPr>
          <w:spacing w:val="-6"/>
          <w:sz w:val="24"/>
        </w:rPr>
        <w:t xml:space="preserve"> </w:t>
      </w:r>
      <w:r>
        <w:rPr>
          <w:sz w:val="24"/>
        </w:rPr>
        <w:t>at</w:t>
      </w:r>
      <w:r>
        <w:rPr>
          <w:spacing w:val="-6"/>
          <w:sz w:val="24"/>
        </w:rPr>
        <w:t xml:space="preserve"> </w:t>
      </w:r>
      <w:r>
        <w:rPr>
          <w:sz w:val="24"/>
        </w:rPr>
        <w:t>a</w:t>
      </w:r>
      <w:r>
        <w:rPr>
          <w:spacing w:val="-7"/>
          <w:sz w:val="24"/>
        </w:rPr>
        <w:t xml:space="preserve"> </w:t>
      </w:r>
      <w:r>
        <w:rPr>
          <w:sz w:val="24"/>
        </w:rPr>
        <w:t>meal</w:t>
      </w:r>
      <w:r>
        <w:rPr>
          <w:spacing w:val="-6"/>
          <w:sz w:val="24"/>
        </w:rPr>
        <w:t xml:space="preserve"> </w:t>
      </w:r>
      <w:r>
        <w:rPr>
          <w:sz w:val="24"/>
        </w:rPr>
        <w:t>time</w:t>
      </w:r>
      <w:r>
        <w:rPr>
          <w:spacing w:val="-7"/>
          <w:sz w:val="24"/>
        </w:rPr>
        <w:t xml:space="preserve"> </w:t>
      </w:r>
      <w:r>
        <w:rPr>
          <w:sz w:val="24"/>
        </w:rPr>
        <w:t>may</w:t>
      </w:r>
      <w:r>
        <w:rPr>
          <w:spacing w:val="-11"/>
          <w:sz w:val="24"/>
        </w:rPr>
        <w:t xml:space="preserve"> </w:t>
      </w:r>
      <w:r>
        <w:rPr>
          <w:sz w:val="24"/>
        </w:rPr>
        <w:t>be</w:t>
      </w:r>
      <w:r>
        <w:rPr>
          <w:spacing w:val="-7"/>
          <w:sz w:val="24"/>
        </w:rPr>
        <w:t xml:space="preserve"> </w:t>
      </w:r>
      <w:r>
        <w:rPr>
          <w:sz w:val="24"/>
        </w:rPr>
        <w:t>a</w:t>
      </w:r>
      <w:r>
        <w:rPr>
          <w:spacing w:val="-7"/>
          <w:sz w:val="24"/>
        </w:rPr>
        <w:t xml:space="preserve"> </w:t>
      </w:r>
      <w:r>
        <w:rPr>
          <w:sz w:val="24"/>
        </w:rPr>
        <w:t>legitimate business purpose in order to allow them to attend when not at work. However, holding a meeting between staff and other parties for reason of convenience or personal preference of the participants is not considered a legitimate business purpose for providing</w:t>
      </w:r>
      <w:r>
        <w:rPr>
          <w:spacing w:val="-5"/>
          <w:sz w:val="24"/>
        </w:rPr>
        <w:t xml:space="preserve"> </w:t>
      </w:r>
      <w:r>
        <w:rPr>
          <w:sz w:val="24"/>
        </w:rPr>
        <w:t>meals/refreshments.</w:t>
      </w:r>
    </w:p>
    <w:p w:rsidR="001C2465" w:rsidRDefault="00241A47">
      <w:pPr>
        <w:pStyle w:val="ListParagraph"/>
        <w:numPr>
          <w:ilvl w:val="2"/>
          <w:numId w:val="25"/>
        </w:numPr>
        <w:tabs>
          <w:tab w:val="left" w:pos="915"/>
        </w:tabs>
        <w:ind w:right="140"/>
        <w:jc w:val="both"/>
        <w:rPr>
          <w:sz w:val="24"/>
        </w:rPr>
      </w:pPr>
      <w:r>
        <w:rPr>
          <w:sz w:val="24"/>
        </w:rPr>
        <w:t>Except for specifically allowed food purchases defined above, food costs are unallowable for business meetings. This</w:t>
      </w:r>
      <w:r>
        <w:rPr>
          <w:spacing w:val="-22"/>
          <w:sz w:val="24"/>
        </w:rPr>
        <w:t xml:space="preserve"> </w:t>
      </w:r>
      <w:r>
        <w:rPr>
          <w:sz w:val="24"/>
        </w:rPr>
        <w:t>includes meetings with one or more existing or potential board member(s), donor(s), service provider(s), grantee(s), staff of other</w:t>
      </w:r>
      <w:r>
        <w:rPr>
          <w:spacing w:val="-15"/>
          <w:sz w:val="24"/>
        </w:rPr>
        <w:t xml:space="preserve"> </w:t>
      </w:r>
      <w:r>
        <w:rPr>
          <w:sz w:val="24"/>
        </w:rPr>
        <w:t>Partnerships,</w:t>
      </w:r>
      <w:r>
        <w:rPr>
          <w:spacing w:val="-13"/>
          <w:sz w:val="24"/>
        </w:rPr>
        <w:t xml:space="preserve"> </w:t>
      </w:r>
      <w:r>
        <w:rPr>
          <w:sz w:val="24"/>
        </w:rPr>
        <w:t>legislator(s),</w:t>
      </w:r>
      <w:r>
        <w:rPr>
          <w:spacing w:val="-14"/>
          <w:sz w:val="24"/>
        </w:rPr>
        <w:t xml:space="preserve"> </w:t>
      </w:r>
      <w:r>
        <w:rPr>
          <w:sz w:val="24"/>
        </w:rPr>
        <w:t>etc.</w:t>
      </w:r>
      <w:r>
        <w:rPr>
          <w:spacing w:val="-13"/>
          <w:sz w:val="24"/>
        </w:rPr>
        <w:t xml:space="preserve"> </w:t>
      </w:r>
      <w:r>
        <w:rPr>
          <w:sz w:val="24"/>
        </w:rPr>
        <w:t>regardless</w:t>
      </w:r>
      <w:r>
        <w:rPr>
          <w:spacing w:val="-13"/>
          <w:sz w:val="24"/>
        </w:rPr>
        <w:t xml:space="preserve"> </w:t>
      </w:r>
      <w:r>
        <w:rPr>
          <w:sz w:val="24"/>
        </w:rPr>
        <w:t>of</w:t>
      </w:r>
      <w:r>
        <w:rPr>
          <w:spacing w:val="-12"/>
          <w:sz w:val="24"/>
        </w:rPr>
        <w:t xml:space="preserve"> </w:t>
      </w:r>
      <w:r>
        <w:rPr>
          <w:sz w:val="24"/>
        </w:rPr>
        <w:t>the</w:t>
      </w:r>
      <w:r>
        <w:rPr>
          <w:spacing w:val="-14"/>
          <w:sz w:val="24"/>
        </w:rPr>
        <w:t xml:space="preserve"> </w:t>
      </w:r>
      <w:r>
        <w:rPr>
          <w:sz w:val="24"/>
        </w:rPr>
        <w:t>purpose</w:t>
      </w:r>
      <w:r>
        <w:rPr>
          <w:spacing w:val="-14"/>
          <w:sz w:val="24"/>
        </w:rPr>
        <w:t xml:space="preserve"> </w:t>
      </w:r>
      <w:r>
        <w:rPr>
          <w:sz w:val="24"/>
        </w:rPr>
        <w:t>or content of the</w:t>
      </w:r>
      <w:r>
        <w:rPr>
          <w:spacing w:val="-5"/>
          <w:sz w:val="24"/>
        </w:rPr>
        <w:t xml:space="preserve"> </w:t>
      </w:r>
      <w:r>
        <w:rPr>
          <w:sz w:val="24"/>
        </w:rPr>
        <w:t>meeting.</w:t>
      </w:r>
    </w:p>
    <w:p w:rsidR="001C2465" w:rsidRDefault="00241A47">
      <w:pPr>
        <w:pStyle w:val="ListParagraph"/>
        <w:numPr>
          <w:ilvl w:val="2"/>
          <w:numId w:val="25"/>
        </w:numPr>
        <w:tabs>
          <w:tab w:val="left" w:pos="915"/>
        </w:tabs>
        <w:rPr>
          <w:sz w:val="24"/>
        </w:rPr>
      </w:pPr>
      <w:r>
        <w:rPr>
          <w:sz w:val="24"/>
        </w:rPr>
        <w:t>Documentation of allowable food expenses must</w:t>
      </w:r>
      <w:r>
        <w:rPr>
          <w:spacing w:val="-10"/>
          <w:sz w:val="24"/>
        </w:rPr>
        <w:t xml:space="preserve"> </w:t>
      </w:r>
      <w:r>
        <w:rPr>
          <w:sz w:val="24"/>
        </w:rPr>
        <w:t>include:</w:t>
      </w:r>
    </w:p>
    <w:p w:rsidR="001C2465" w:rsidRDefault="00241A47">
      <w:pPr>
        <w:pStyle w:val="ListParagraph"/>
        <w:numPr>
          <w:ilvl w:val="3"/>
          <w:numId w:val="25"/>
        </w:numPr>
        <w:tabs>
          <w:tab w:val="left" w:pos="1455"/>
        </w:tabs>
        <w:ind w:left="1454" w:hanging="307"/>
        <w:jc w:val="left"/>
        <w:rPr>
          <w:sz w:val="24"/>
        </w:rPr>
      </w:pPr>
      <w:r>
        <w:rPr>
          <w:sz w:val="24"/>
        </w:rPr>
        <w:t>the meeting or event</w:t>
      </w:r>
      <w:r>
        <w:rPr>
          <w:spacing w:val="-5"/>
          <w:sz w:val="24"/>
        </w:rPr>
        <w:t xml:space="preserve"> </w:t>
      </w:r>
      <w:r>
        <w:rPr>
          <w:sz w:val="24"/>
        </w:rPr>
        <w:t>agenda;</w:t>
      </w:r>
    </w:p>
    <w:p w:rsidR="001C2465" w:rsidRDefault="00241A47">
      <w:pPr>
        <w:pStyle w:val="ListParagraph"/>
        <w:numPr>
          <w:ilvl w:val="3"/>
          <w:numId w:val="25"/>
        </w:numPr>
        <w:tabs>
          <w:tab w:val="left" w:pos="1455"/>
        </w:tabs>
        <w:ind w:left="1454" w:right="143" w:hanging="372"/>
        <w:jc w:val="left"/>
        <w:rPr>
          <w:sz w:val="24"/>
        </w:rPr>
      </w:pPr>
      <w:r>
        <w:rPr>
          <w:sz w:val="24"/>
        </w:rPr>
        <w:t>rationale for providing meals/refreshments (legitimate business purpose;</w:t>
      </w:r>
      <w:r>
        <w:rPr>
          <w:spacing w:val="-3"/>
          <w:sz w:val="24"/>
        </w:rPr>
        <w:t xml:space="preserve"> </w:t>
      </w:r>
      <w:r>
        <w:rPr>
          <w:sz w:val="24"/>
        </w:rPr>
        <w:t>duration);</w:t>
      </w:r>
    </w:p>
    <w:p w:rsidR="001C2465" w:rsidRDefault="00241A47">
      <w:pPr>
        <w:pStyle w:val="ListParagraph"/>
        <w:numPr>
          <w:ilvl w:val="3"/>
          <w:numId w:val="25"/>
        </w:numPr>
        <w:tabs>
          <w:tab w:val="left" w:pos="1455"/>
        </w:tabs>
        <w:ind w:left="1454" w:hanging="439"/>
        <w:jc w:val="left"/>
        <w:rPr>
          <w:sz w:val="24"/>
        </w:rPr>
      </w:pPr>
      <w:r>
        <w:rPr>
          <w:sz w:val="24"/>
        </w:rPr>
        <w:t>number of persons expected to attend;</w:t>
      </w:r>
      <w:r>
        <w:rPr>
          <w:spacing w:val="-4"/>
          <w:sz w:val="24"/>
        </w:rPr>
        <w:t xml:space="preserve"> </w:t>
      </w:r>
      <w:r>
        <w:rPr>
          <w:sz w:val="24"/>
        </w:rPr>
        <w:t>and</w:t>
      </w:r>
    </w:p>
    <w:p w:rsidR="001C2465" w:rsidRDefault="00241A47">
      <w:pPr>
        <w:pStyle w:val="ListParagraph"/>
        <w:numPr>
          <w:ilvl w:val="3"/>
          <w:numId w:val="25"/>
        </w:numPr>
        <w:tabs>
          <w:tab w:val="left" w:pos="1455"/>
        </w:tabs>
        <w:ind w:left="1454" w:right="142" w:hanging="427"/>
        <w:jc w:val="left"/>
        <w:rPr>
          <w:sz w:val="24"/>
        </w:rPr>
      </w:pPr>
      <w:r>
        <w:rPr>
          <w:sz w:val="24"/>
        </w:rPr>
        <w:t>calculation of the total cost per person (excluding refundable sales</w:t>
      </w:r>
      <w:r>
        <w:rPr>
          <w:spacing w:val="-5"/>
          <w:sz w:val="24"/>
        </w:rPr>
        <w:t xml:space="preserve"> </w:t>
      </w:r>
      <w:r>
        <w:rPr>
          <w:sz w:val="24"/>
        </w:rPr>
        <w:t>taxes).</w:t>
      </w:r>
    </w:p>
    <w:p w:rsidR="001C2465" w:rsidRDefault="00241A47">
      <w:pPr>
        <w:pStyle w:val="ListParagraph"/>
        <w:numPr>
          <w:ilvl w:val="2"/>
          <w:numId w:val="25"/>
        </w:numPr>
        <w:tabs>
          <w:tab w:val="left" w:pos="915"/>
        </w:tabs>
        <w:ind w:right="141"/>
        <w:jc w:val="both"/>
      </w:pPr>
      <w:r>
        <w:rPr>
          <w:i/>
          <w:sz w:val="24"/>
        </w:rPr>
        <w:t>Also see Sections B.20. Meetings and Conferences and B.26. Recognition</w:t>
      </w:r>
      <w:r>
        <w:rPr>
          <w:i/>
          <w:spacing w:val="-5"/>
          <w:sz w:val="24"/>
        </w:rPr>
        <w:t xml:space="preserve"> </w:t>
      </w:r>
      <w:r>
        <w:rPr>
          <w:i/>
          <w:sz w:val="24"/>
        </w:rPr>
        <w:t>Events</w:t>
      </w:r>
      <w:r>
        <w:rPr>
          <w:sz w:val="24"/>
        </w:rPr>
        <w:t>.</w:t>
      </w:r>
    </w:p>
    <w:p w:rsidR="001C2465" w:rsidRDefault="001C2465">
      <w:pPr>
        <w:jc w:val="both"/>
        <w:sectPr w:rsidR="001C2465">
          <w:type w:val="continuous"/>
          <w:pgSz w:w="12240" w:h="15840"/>
          <w:pgMar w:top="1500" w:right="1320" w:bottom="280" w:left="1340" w:header="720" w:footer="720" w:gutter="0"/>
          <w:cols w:num="2" w:space="720" w:equalWidth="0">
            <w:col w:w="1833" w:space="593"/>
            <w:col w:w="7154"/>
          </w:cols>
        </w:sectPr>
      </w:pPr>
    </w:p>
    <w:p w:rsidR="001C2465" w:rsidRDefault="00006DCA">
      <w:pPr>
        <w:pStyle w:val="BodyText"/>
        <w:rPr>
          <w:sz w:val="20"/>
        </w:rPr>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795020</wp:posOffset>
                </wp:positionH>
                <wp:positionV relativeFrom="page">
                  <wp:posOffset>1309370</wp:posOffset>
                </wp:positionV>
                <wp:extent cx="6177915" cy="8058785"/>
                <wp:effectExtent l="4445" t="4445" r="0" b="444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805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18"/>
                              <w:gridCol w:w="7210"/>
                            </w:tblGrid>
                            <w:tr w:rsidR="001C2465">
                              <w:trPr>
                                <w:trHeight w:val="2340"/>
                              </w:trPr>
                              <w:tc>
                                <w:tcPr>
                                  <w:tcW w:w="2518" w:type="dxa"/>
                                  <w:tcBorders>
                                    <w:right w:val="single" w:sz="4" w:space="0" w:color="000000"/>
                                  </w:tcBorders>
                                </w:tcPr>
                                <w:p w:rsidR="001C2465" w:rsidRDefault="00241A47">
                                  <w:pPr>
                                    <w:pStyle w:val="TableParagraph"/>
                                    <w:spacing w:line="341" w:lineRule="exact"/>
                                    <w:ind w:left="200"/>
                                    <w:rPr>
                                      <w:rFonts w:ascii="Calibri"/>
                                      <w:b/>
                                    </w:rPr>
                                  </w:pPr>
                                  <w:r>
                                    <w:rPr>
                                      <w:rFonts w:ascii="Calibri"/>
                                      <w:b/>
                                      <w:sz w:val="28"/>
                                    </w:rPr>
                                    <w:t>F</w:t>
                                  </w:r>
                                  <w:r>
                                    <w:rPr>
                                      <w:rFonts w:ascii="Calibri"/>
                                      <w:b/>
                                    </w:rPr>
                                    <w:t xml:space="preserve">UND </w:t>
                                  </w:r>
                                  <w:r>
                                    <w:rPr>
                                      <w:rFonts w:ascii="Calibri"/>
                                      <w:b/>
                                      <w:sz w:val="28"/>
                                    </w:rPr>
                                    <w:t>R</w:t>
                                  </w:r>
                                  <w:r>
                                    <w:rPr>
                                      <w:rFonts w:ascii="Calibri"/>
                                      <w:b/>
                                    </w:rPr>
                                    <w:t>AISING</w:t>
                                  </w:r>
                                </w:p>
                              </w:tc>
                              <w:tc>
                                <w:tcPr>
                                  <w:tcW w:w="7210" w:type="dxa"/>
                                  <w:tcBorders>
                                    <w:left w:val="single" w:sz="4" w:space="0" w:color="000000"/>
                                  </w:tcBorders>
                                </w:tcPr>
                                <w:p w:rsidR="001C2465" w:rsidRDefault="00241A47">
                                  <w:pPr>
                                    <w:pStyle w:val="TableParagraph"/>
                                    <w:numPr>
                                      <w:ilvl w:val="0"/>
                                      <w:numId w:val="24"/>
                                    </w:numPr>
                                    <w:tabs>
                                      <w:tab w:val="left" w:pos="546"/>
                                      <w:tab w:val="left" w:pos="2196"/>
                                    </w:tabs>
                                    <w:ind w:right="201"/>
                                    <w:rPr>
                                      <w:sz w:val="24"/>
                                    </w:rPr>
                                  </w:pPr>
                                  <w:r>
                                    <w:rPr>
                                      <w:b/>
                                      <w:sz w:val="24"/>
                                      <w:u w:val="thick"/>
                                    </w:rPr>
                                    <w:t>Fund</w:t>
                                  </w:r>
                                  <w:r>
                                    <w:rPr>
                                      <w:b/>
                                      <w:spacing w:val="48"/>
                                      <w:sz w:val="24"/>
                                      <w:u w:val="thick"/>
                                    </w:rPr>
                                    <w:t xml:space="preserve"> </w:t>
                                  </w:r>
                                  <w:r>
                                    <w:rPr>
                                      <w:b/>
                                      <w:sz w:val="24"/>
                                      <w:u w:val="thick"/>
                                    </w:rPr>
                                    <w:t>Raising</w:t>
                                  </w:r>
                                  <w:r>
                                    <w:rPr>
                                      <w:b/>
                                      <w:sz w:val="24"/>
                                    </w:rPr>
                                    <w:tab/>
                                  </w:r>
                                  <w:r>
                                    <w:rPr>
                                      <w:sz w:val="24"/>
                                    </w:rPr>
                                    <w:t>[2CFR  Part  230  App  B]  [NCSL</w:t>
                                  </w:r>
                                  <w:r>
                                    <w:rPr>
                                      <w:spacing w:val="-12"/>
                                      <w:sz w:val="24"/>
                                    </w:rPr>
                                    <w:t xml:space="preserve"> </w:t>
                                  </w:r>
                                  <w:r>
                                    <w:rPr>
                                      <w:sz w:val="24"/>
                                    </w:rPr>
                                    <w:t>2015-241</w:t>
                                  </w:r>
                                  <w:r>
                                    <w:rPr>
                                      <w:spacing w:val="47"/>
                                      <w:sz w:val="24"/>
                                    </w:rPr>
                                    <w:t xml:space="preserve"> </w:t>
                                  </w:r>
                                  <w:r>
                                    <w:rPr>
                                      <w:sz w:val="24"/>
                                    </w:rPr>
                                    <w:t>S12 B.7.(d)]</w:t>
                                  </w:r>
                                </w:p>
                                <w:p w:rsidR="001C2465" w:rsidRDefault="00241A47">
                                  <w:pPr>
                                    <w:pStyle w:val="TableParagraph"/>
                                    <w:numPr>
                                      <w:ilvl w:val="1"/>
                                      <w:numId w:val="24"/>
                                    </w:numPr>
                                    <w:tabs>
                                      <w:tab w:val="left" w:pos="906"/>
                                    </w:tabs>
                                    <w:spacing w:before="1"/>
                                    <w:ind w:right="203"/>
                                    <w:jc w:val="both"/>
                                    <w:rPr>
                                      <w:sz w:val="24"/>
                                    </w:rPr>
                                  </w:pPr>
                                  <w:r>
                                    <w:rPr>
                                      <w:sz w:val="24"/>
                                    </w:rPr>
                                    <w:t>Costs of organized fund raising for contributions that do not qualify as a Smart Start program match, including financial campaigns,</w:t>
                                  </w:r>
                                  <w:r>
                                    <w:rPr>
                                      <w:spacing w:val="-17"/>
                                      <w:sz w:val="24"/>
                                    </w:rPr>
                                    <w:t xml:space="preserve"> </w:t>
                                  </w:r>
                                  <w:r>
                                    <w:rPr>
                                      <w:sz w:val="24"/>
                                    </w:rPr>
                                    <w:t>endowment</w:t>
                                  </w:r>
                                  <w:r>
                                    <w:rPr>
                                      <w:spacing w:val="-16"/>
                                      <w:sz w:val="24"/>
                                    </w:rPr>
                                    <w:t xml:space="preserve"> </w:t>
                                  </w:r>
                                  <w:r>
                                    <w:rPr>
                                      <w:sz w:val="24"/>
                                    </w:rPr>
                                    <w:t>drives,</w:t>
                                  </w:r>
                                  <w:r>
                                    <w:rPr>
                                      <w:spacing w:val="-17"/>
                                      <w:sz w:val="24"/>
                                    </w:rPr>
                                    <w:t xml:space="preserve"> </w:t>
                                  </w:r>
                                  <w:r>
                                    <w:rPr>
                                      <w:sz w:val="24"/>
                                    </w:rPr>
                                    <w:t>solicitation</w:t>
                                  </w:r>
                                  <w:r>
                                    <w:rPr>
                                      <w:spacing w:val="-17"/>
                                      <w:sz w:val="24"/>
                                    </w:rPr>
                                    <w:t xml:space="preserve"> </w:t>
                                  </w:r>
                                  <w:r>
                                    <w:rPr>
                                      <w:sz w:val="24"/>
                                    </w:rPr>
                                    <w:t>of</w:t>
                                  </w:r>
                                  <w:r>
                                    <w:rPr>
                                      <w:spacing w:val="-18"/>
                                      <w:sz w:val="24"/>
                                    </w:rPr>
                                    <w:t xml:space="preserve"> </w:t>
                                  </w:r>
                                  <w:r>
                                    <w:rPr>
                                      <w:sz w:val="24"/>
                                    </w:rPr>
                                    <w:t>gifts</w:t>
                                  </w:r>
                                  <w:r>
                                    <w:rPr>
                                      <w:spacing w:val="-14"/>
                                      <w:sz w:val="24"/>
                                    </w:rPr>
                                    <w:t xml:space="preserve"> </w:t>
                                  </w:r>
                                  <w:r>
                                    <w:rPr>
                                      <w:sz w:val="24"/>
                                    </w:rPr>
                                    <w:t>and</w:t>
                                  </w:r>
                                  <w:r>
                                    <w:rPr>
                                      <w:spacing w:val="-17"/>
                                      <w:sz w:val="24"/>
                                    </w:rPr>
                                    <w:t xml:space="preserve"> </w:t>
                                  </w:r>
                                  <w:r>
                                    <w:rPr>
                                      <w:sz w:val="24"/>
                                    </w:rPr>
                                    <w:t>bequests, and similar expenses incurred solely to raise capital or obtain contributions, are</w:t>
                                  </w:r>
                                  <w:r>
                                    <w:rPr>
                                      <w:spacing w:val="-6"/>
                                      <w:sz w:val="24"/>
                                    </w:rPr>
                                    <w:t xml:space="preserve"> </w:t>
                                  </w:r>
                                  <w:r>
                                    <w:rPr>
                                      <w:sz w:val="24"/>
                                    </w:rPr>
                                    <w:t>unallowable.</w:t>
                                  </w:r>
                                </w:p>
                                <w:p w:rsidR="001C2465" w:rsidRDefault="00241A47">
                                  <w:pPr>
                                    <w:pStyle w:val="TableParagraph"/>
                                    <w:numPr>
                                      <w:ilvl w:val="1"/>
                                      <w:numId w:val="24"/>
                                    </w:numPr>
                                    <w:tabs>
                                      <w:tab w:val="left" w:pos="906"/>
                                    </w:tabs>
                                    <w:rPr>
                                      <w:sz w:val="24"/>
                                    </w:rPr>
                                  </w:pPr>
                                  <w:r>
                                    <w:rPr>
                                      <w:sz w:val="24"/>
                                    </w:rPr>
                                    <w:t>Costs</w:t>
                                  </w:r>
                                  <w:r>
                                    <w:rPr>
                                      <w:spacing w:val="38"/>
                                      <w:sz w:val="24"/>
                                    </w:rPr>
                                    <w:t xml:space="preserve"> </w:t>
                                  </w:r>
                                  <w:r>
                                    <w:rPr>
                                      <w:sz w:val="24"/>
                                    </w:rPr>
                                    <w:t>of</w:t>
                                  </w:r>
                                  <w:r>
                                    <w:rPr>
                                      <w:spacing w:val="36"/>
                                      <w:sz w:val="24"/>
                                    </w:rPr>
                                    <w:t xml:space="preserve"> </w:t>
                                  </w:r>
                                  <w:r>
                                    <w:rPr>
                                      <w:sz w:val="24"/>
                                    </w:rPr>
                                    <w:t>fund</w:t>
                                  </w:r>
                                  <w:r>
                                    <w:rPr>
                                      <w:spacing w:val="36"/>
                                      <w:sz w:val="24"/>
                                    </w:rPr>
                                    <w:t xml:space="preserve"> </w:t>
                                  </w:r>
                                  <w:r>
                                    <w:rPr>
                                      <w:sz w:val="24"/>
                                    </w:rPr>
                                    <w:t>raising,</w:t>
                                  </w:r>
                                  <w:r>
                                    <w:rPr>
                                      <w:spacing w:val="37"/>
                                      <w:sz w:val="24"/>
                                    </w:rPr>
                                    <w:t xml:space="preserve"> </w:t>
                                  </w:r>
                                  <w:r>
                                    <w:rPr>
                                      <w:sz w:val="24"/>
                                    </w:rPr>
                                    <w:t>including</w:t>
                                  </w:r>
                                  <w:r>
                                    <w:rPr>
                                      <w:spacing w:val="35"/>
                                      <w:sz w:val="24"/>
                                    </w:rPr>
                                    <w:t xml:space="preserve"> </w:t>
                                  </w:r>
                                  <w:r>
                                    <w:rPr>
                                      <w:sz w:val="24"/>
                                    </w:rPr>
                                    <w:t>financial</w:t>
                                  </w:r>
                                  <w:r>
                                    <w:rPr>
                                      <w:spacing w:val="38"/>
                                      <w:sz w:val="24"/>
                                    </w:rPr>
                                    <w:t xml:space="preserve"> </w:t>
                                  </w:r>
                                  <w:r>
                                    <w:rPr>
                                      <w:sz w:val="24"/>
                                    </w:rPr>
                                    <w:t>campaigns</w:t>
                                  </w:r>
                                  <w:r>
                                    <w:rPr>
                                      <w:spacing w:val="37"/>
                                      <w:sz w:val="24"/>
                                    </w:rPr>
                                    <w:t xml:space="preserve"> </w:t>
                                  </w:r>
                                  <w:r>
                                    <w:rPr>
                                      <w:sz w:val="24"/>
                                    </w:rPr>
                                    <w:t>and</w:t>
                                  </w:r>
                                  <w:r>
                                    <w:rPr>
                                      <w:spacing w:val="37"/>
                                      <w:sz w:val="24"/>
                                    </w:rPr>
                                    <w:t xml:space="preserve"> </w:t>
                                  </w:r>
                                  <w:r>
                                    <w:rPr>
                                      <w:sz w:val="24"/>
                                    </w:rPr>
                                    <w:t>the</w:t>
                                  </w:r>
                                </w:p>
                              </w:tc>
                            </w:tr>
                            <w:tr w:rsidR="001C2465">
                              <w:trPr>
                                <w:trHeight w:val="6880"/>
                              </w:trPr>
                              <w:tc>
                                <w:tcPr>
                                  <w:tcW w:w="2518" w:type="dxa"/>
                                  <w:tcBorders>
                                    <w:right w:val="single" w:sz="4" w:space="0" w:color="000000"/>
                                  </w:tcBorders>
                                </w:tcPr>
                                <w:p w:rsidR="001C2465" w:rsidRDefault="001C2465">
                                  <w:pPr>
                                    <w:pStyle w:val="TableParagraph"/>
                                    <w:ind w:left="0"/>
                                    <w:rPr>
                                      <w:sz w:val="28"/>
                                    </w:rPr>
                                  </w:pPr>
                                </w:p>
                                <w:p w:rsidR="001C2465" w:rsidRDefault="001C2465">
                                  <w:pPr>
                                    <w:pStyle w:val="TableParagraph"/>
                                    <w:ind w:left="0"/>
                                    <w:rPr>
                                      <w:sz w:val="28"/>
                                    </w:rPr>
                                  </w:pPr>
                                </w:p>
                                <w:p w:rsidR="001C2465" w:rsidRDefault="001C2465">
                                  <w:pPr>
                                    <w:pStyle w:val="TableParagraph"/>
                                    <w:ind w:left="0"/>
                                    <w:rPr>
                                      <w:sz w:val="28"/>
                                    </w:rPr>
                                  </w:pPr>
                                </w:p>
                                <w:p w:rsidR="001C2465" w:rsidRDefault="001C2465">
                                  <w:pPr>
                                    <w:pStyle w:val="TableParagraph"/>
                                    <w:ind w:left="0"/>
                                    <w:rPr>
                                      <w:sz w:val="28"/>
                                    </w:rPr>
                                  </w:pPr>
                                </w:p>
                                <w:p w:rsidR="001C2465" w:rsidRDefault="001C2465">
                                  <w:pPr>
                                    <w:pStyle w:val="TableParagraph"/>
                                    <w:ind w:left="0"/>
                                    <w:rPr>
                                      <w:sz w:val="28"/>
                                    </w:rPr>
                                  </w:pPr>
                                </w:p>
                                <w:p w:rsidR="001C2465" w:rsidRDefault="00241A47">
                                  <w:pPr>
                                    <w:pStyle w:val="TableParagraph"/>
                                    <w:spacing w:before="176"/>
                                    <w:ind w:left="200" w:right="645"/>
                                    <w:jc w:val="both"/>
                                    <w:rPr>
                                      <w:rFonts w:ascii="Calibri"/>
                                      <w:b/>
                                    </w:rPr>
                                  </w:pPr>
                                  <w:r>
                                    <w:rPr>
                                      <w:rFonts w:ascii="Calibri"/>
                                      <w:b/>
                                      <w:sz w:val="28"/>
                                    </w:rPr>
                                    <w:t>G</w:t>
                                  </w:r>
                                  <w:r>
                                    <w:rPr>
                                      <w:rFonts w:ascii="Calibri"/>
                                      <w:b/>
                                    </w:rPr>
                                    <w:t xml:space="preserve">IFT </w:t>
                                  </w:r>
                                  <w:r>
                                    <w:rPr>
                                      <w:rFonts w:ascii="Calibri"/>
                                      <w:b/>
                                      <w:sz w:val="28"/>
                                    </w:rPr>
                                    <w:t>C</w:t>
                                  </w:r>
                                  <w:r>
                                    <w:rPr>
                                      <w:rFonts w:ascii="Calibri"/>
                                      <w:b/>
                                    </w:rPr>
                                    <w:t xml:space="preserve">ARDS AND </w:t>
                                  </w:r>
                                  <w:r>
                                    <w:rPr>
                                      <w:rFonts w:ascii="Calibri"/>
                                      <w:b/>
                                      <w:sz w:val="28"/>
                                    </w:rPr>
                                    <w:t>O</w:t>
                                  </w:r>
                                  <w:r>
                                    <w:rPr>
                                      <w:rFonts w:ascii="Calibri"/>
                                      <w:b/>
                                    </w:rPr>
                                    <w:t xml:space="preserve">THER </w:t>
                                  </w:r>
                                  <w:r>
                                    <w:rPr>
                                      <w:rFonts w:ascii="Calibri"/>
                                      <w:b/>
                                      <w:sz w:val="28"/>
                                    </w:rPr>
                                    <w:t>P</w:t>
                                  </w:r>
                                  <w:r>
                                    <w:rPr>
                                      <w:rFonts w:ascii="Calibri"/>
                                      <w:b/>
                                    </w:rPr>
                                    <w:t>RE</w:t>
                                  </w:r>
                                  <w:r>
                                    <w:rPr>
                                      <w:rFonts w:ascii="Calibri"/>
                                      <w:b/>
                                      <w:sz w:val="28"/>
                                    </w:rPr>
                                    <w:t>-P</w:t>
                                  </w:r>
                                  <w:r>
                                    <w:rPr>
                                      <w:rFonts w:ascii="Calibri"/>
                                      <w:b/>
                                    </w:rPr>
                                    <w:t xml:space="preserve">AID </w:t>
                                  </w:r>
                                  <w:r>
                                    <w:rPr>
                                      <w:rFonts w:ascii="Calibri"/>
                                      <w:b/>
                                      <w:sz w:val="28"/>
                                    </w:rPr>
                                    <w:t>I</w:t>
                                  </w:r>
                                  <w:r>
                                    <w:rPr>
                                      <w:rFonts w:ascii="Calibri"/>
                                      <w:b/>
                                    </w:rPr>
                                    <w:t>NSTRUMENTS</w:t>
                                  </w:r>
                                </w:p>
                              </w:tc>
                              <w:tc>
                                <w:tcPr>
                                  <w:tcW w:w="7210" w:type="dxa"/>
                                  <w:tcBorders>
                                    <w:left w:val="single" w:sz="4" w:space="0" w:color="000000"/>
                                  </w:tcBorders>
                                </w:tcPr>
                                <w:p w:rsidR="001C2465" w:rsidRDefault="00241A47">
                                  <w:pPr>
                                    <w:pStyle w:val="TableParagraph"/>
                                    <w:spacing w:before="136"/>
                                    <w:rPr>
                                      <w:sz w:val="24"/>
                                    </w:rPr>
                                  </w:pPr>
                                  <w:r>
                                    <w:rPr>
                                      <w:sz w:val="24"/>
                                    </w:rPr>
                                    <w:t>mandate for program match are allowable.</w:t>
                                  </w:r>
                                </w:p>
                                <w:p w:rsidR="001C2465" w:rsidRDefault="00241A47">
                                  <w:pPr>
                                    <w:pStyle w:val="TableParagraph"/>
                                    <w:numPr>
                                      <w:ilvl w:val="0"/>
                                      <w:numId w:val="23"/>
                                    </w:numPr>
                                    <w:tabs>
                                      <w:tab w:val="left" w:pos="906"/>
                                    </w:tabs>
                                    <w:ind w:right="203"/>
                                    <w:jc w:val="both"/>
                                    <w:rPr>
                                      <w:sz w:val="24"/>
                                    </w:rPr>
                                  </w:pPr>
                                  <w:r>
                                    <w:rPr>
                                      <w:sz w:val="24"/>
                                    </w:rPr>
                                    <w:t>Costs</w:t>
                                  </w:r>
                                  <w:r>
                                    <w:rPr>
                                      <w:spacing w:val="-6"/>
                                      <w:sz w:val="24"/>
                                    </w:rPr>
                                    <w:t xml:space="preserve"> </w:t>
                                  </w:r>
                                  <w:r>
                                    <w:rPr>
                                      <w:sz w:val="24"/>
                                    </w:rPr>
                                    <w:t>of</w:t>
                                  </w:r>
                                  <w:r>
                                    <w:rPr>
                                      <w:spacing w:val="-7"/>
                                      <w:sz w:val="24"/>
                                    </w:rPr>
                                    <w:t xml:space="preserve"> </w:t>
                                  </w:r>
                                  <w:r>
                                    <w:rPr>
                                      <w:sz w:val="24"/>
                                    </w:rPr>
                                    <w:t>fund</w:t>
                                  </w:r>
                                  <w:r>
                                    <w:rPr>
                                      <w:spacing w:val="-7"/>
                                      <w:sz w:val="24"/>
                                    </w:rPr>
                                    <w:t xml:space="preserve"> </w:t>
                                  </w:r>
                                  <w:r>
                                    <w:rPr>
                                      <w:sz w:val="24"/>
                                    </w:rPr>
                                    <w:t>raising</w:t>
                                  </w:r>
                                  <w:r>
                                    <w:rPr>
                                      <w:spacing w:val="-6"/>
                                      <w:sz w:val="24"/>
                                    </w:rPr>
                                    <w:t xml:space="preserve"> </w:t>
                                  </w:r>
                                  <w:r>
                                    <w:rPr>
                                      <w:sz w:val="24"/>
                                    </w:rPr>
                                    <w:t>cannot</w:t>
                                  </w:r>
                                  <w:r>
                                    <w:rPr>
                                      <w:spacing w:val="-6"/>
                                      <w:sz w:val="24"/>
                                    </w:rPr>
                                    <w:t xml:space="preserve"> </w:t>
                                  </w:r>
                                  <w:r>
                                    <w:rPr>
                                      <w:sz w:val="24"/>
                                    </w:rPr>
                                    <w:t>be</w:t>
                                  </w:r>
                                  <w:r>
                                    <w:rPr>
                                      <w:spacing w:val="-7"/>
                                      <w:sz w:val="24"/>
                                    </w:rPr>
                                    <w:t xml:space="preserve"> </w:t>
                                  </w:r>
                                  <w:r>
                                    <w:rPr>
                                      <w:sz w:val="24"/>
                                    </w:rPr>
                                    <w:t>charged</w:t>
                                  </w:r>
                                  <w:r>
                                    <w:rPr>
                                      <w:spacing w:val="-4"/>
                                      <w:sz w:val="24"/>
                                    </w:rPr>
                                    <w:t xml:space="preserve"> </w:t>
                                  </w:r>
                                  <w:r>
                                    <w:rPr>
                                      <w:sz w:val="24"/>
                                    </w:rPr>
                                    <w:t>to</w:t>
                                  </w:r>
                                  <w:r>
                                    <w:rPr>
                                      <w:spacing w:val="-6"/>
                                      <w:sz w:val="24"/>
                                    </w:rPr>
                                    <w:t xml:space="preserve"> </w:t>
                                  </w:r>
                                  <w:r>
                                    <w:rPr>
                                      <w:sz w:val="24"/>
                                    </w:rPr>
                                    <w:t>any</w:t>
                                  </w:r>
                                  <w:r>
                                    <w:rPr>
                                      <w:spacing w:val="-11"/>
                                      <w:sz w:val="24"/>
                                    </w:rPr>
                                    <w:t xml:space="preserve"> </w:t>
                                  </w:r>
                                  <w:r>
                                    <w:rPr>
                                      <w:sz w:val="24"/>
                                    </w:rPr>
                                    <w:t>services</w:t>
                                  </w:r>
                                  <w:r>
                                    <w:rPr>
                                      <w:spacing w:val="-6"/>
                                      <w:sz w:val="24"/>
                                    </w:rPr>
                                    <w:t xml:space="preserve"> </w:t>
                                  </w:r>
                                  <w:r>
                                    <w:rPr>
                                      <w:sz w:val="24"/>
                                    </w:rPr>
                                    <w:t>activity, but can be charged to administrative</w:t>
                                  </w:r>
                                  <w:r>
                                    <w:rPr>
                                      <w:spacing w:val="-8"/>
                                      <w:sz w:val="24"/>
                                    </w:rPr>
                                    <w:t xml:space="preserve"> </w:t>
                                  </w:r>
                                  <w:r>
                                    <w:rPr>
                                      <w:sz w:val="24"/>
                                    </w:rPr>
                                    <w:t>funds.</w:t>
                                  </w:r>
                                </w:p>
                                <w:p w:rsidR="001C2465" w:rsidRDefault="00241A47">
                                  <w:pPr>
                                    <w:pStyle w:val="TableParagraph"/>
                                    <w:numPr>
                                      <w:ilvl w:val="0"/>
                                      <w:numId w:val="23"/>
                                    </w:numPr>
                                    <w:tabs>
                                      <w:tab w:val="left" w:pos="906"/>
                                    </w:tabs>
                                    <w:ind w:right="199"/>
                                    <w:jc w:val="both"/>
                                    <w:rPr>
                                      <w:i/>
                                      <w:sz w:val="24"/>
                                    </w:rPr>
                                  </w:pPr>
                                  <w:r>
                                    <w:rPr>
                                      <w:sz w:val="24"/>
                                    </w:rPr>
                                    <w:t>Losses arising from fund raising events are unallowable</w:t>
                                  </w:r>
                                  <w:r>
                                    <w:rPr>
                                      <w:i/>
                                      <w:sz w:val="24"/>
                                    </w:rPr>
                                    <w:t>. Also see Section B.5. Bad</w:t>
                                  </w:r>
                                  <w:r>
                                    <w:rPr>
                                      <w:i/>
                                      <w:spacing w:val="-3"/>
                                      <w:sz w:val="24"/>
                                    </w:rPr>
                                    <w:t xml:space="preserve"> </w:t>
                                  </w:r>
                                  <w:r>
                                    <w:rPr>
                                      <w:i/>
                                      <w:sz w:val="24"/>
                                    </w:rPr>
                                    <w:t>Debts.</w:t>
                                  </w:r>
                                </w:p>
                                <w:p w:rsidR="001C2465" w:rsidRDefault="001C2465">
                                  <w:pPr>
                                    <w:pStyle w:val="TableParagraph"/>
                                    <w:spacing w:before="4"/>
                                    <w:ind w:left="0"/>
                                    <w:rPr>
                                      <w:sz w:val="23"/>
                                    </w:rPr>
                                  </w:pPr>
                                </w:p>
                                <w:p w:rsidR="001C2465" w:rsidRDefault="00241A47">
                                  <w:pPr>
                                    <w:pStyle w:val="TableParagraph"/>
                                    <w:numPr>
                                      <w:ilvl w:val="0"/>
                                      <w:numId w:val="22"/>
                                    </w:numPr>
                                    <w:tabs>
                                      <w:tab w:val="left" w:pos="546"/>
                                    </w:tabs>
                                    <w:rPr>
                                      <w:b/>
                                      <w:sz w:val="24"/>
                                    </w:rPr>
                                  </w:pPr>
                                  <w:r>
                                    <w:rPr>
                                      <w:b/>
                                      <w:sz w:val="24"/>
                                      <w:u w:val="thick"/>
                                    </w:rPr>
                                    <w:t>Gift Cards and Other Pre-Paid</w:t>
                                  </w:r>
                                  <w:r>
                                    <w:rPr>
                                      <w:b/>
                                      <w:spacing w:val="-14"/>
                                      <w:sz w:val="24"/>
                                      <w:u w:val="thick"/>
                                    </w:rPr>
                                    <w:t xml:space="preserve"> </w:t>
                                  </w:r>
                                  <w:r>
                                    <w:rPr>
                                      <w:b/>
                                      <w:sz w:val="24"/>
                                      <w:u w:val="thick"/>
                                    </w:rPr>
                                    <w:t>Instruments</w:t>
                                  </w:r>
                                </w:p>
                                <w:p w:rsidR="001C2465" w:rsidRDefault="00241A47">
                                  <w:pPr>
                                    <w:pStyle w:val="TableParagraph"/>
                                    <w:numPr>
                                      <w:ilvl w:val="1"/>
                                      <w:numId w:val="22"/>
                                    </w:numPr>
                                    <w:tabs>
                                      <w:tab w:val="left" w:pos="906"/>
                                    </w:tabs>
                                    <w:ind w:right="205"/>
                                    <w:jc w:val="both"/>
                                    <w:rPr>
                                      <w:sz w:val="24"/>
                                    </w:rPr>
                                  </w:pPr>
                                  <w:r>
                                    <w:rPr>
                                      <w:sz w:val="24"/>
                                    </w:rPr>
                                    <w:t>Gift cards may be purchased for use in limited circumstances, such as, but not limited</w:t>
                                  </w:r>
                                  <w:r>
                                    <w:rPr>
                                      <w:spacing w:val="-6"/>
                                      <w:sz w:val="24"/>
                                    </w:rPr>
                                    <w:t xml:space="preserve"> </w:t>
                                  </w:r>
                                  <w:r>
                                    <w:rPr>
                                      <w:sz w:val="24"/>
                                    </w:rPr>
                                    <w:t>to:</w:t>
                                  </w:r>
                                </w:p>
                                <w:p w:rsidR="001C2465" w:rsidRDefault="00241A47">
                                  <w:pPr>
                                    <w:pStyle w:val="TableParagraph"/>
                                    <w:numPr>
                                      <w:ilvl w:val="2"/>
                                      <w:numId w:val="22"/>
                                    </w:numPr>
                                    <w:tabs>
                                      <w:tab w:val="left" w:pos="1446"/>
                                    </w:tabs>
                                    <w:ind w:hanging="307"/>
                                    <w:jc w:val="left"/>
                                    <w:rPr>
                                      <w:sz w:val="24"/>
                                    </w:rPr>
                                  </w:pPr>
                                  <w:r>
                                    <w:rPr>
                                      <w:sz w:val="24"/>
                                    </w:rPr>
                                    <w:t>Incentives</w:t>
                                  </w:r>
                                  <w:r>
                                    <w:rPr>
                                      <w:spacing w:val="-17"/>
                                      <w:sz w:val="24"/>
                                    </w:rPr>
                                    <w:t xml:space="preserve"> </w:t>
                                  </w:r>
                                  <w:r>
                                    <w:rPr>
                                      <w:sz w:val="24"/>
                                    </w:rPr>
                                    <w:t>or</w:t>
                                  </w:r>
                                  <w:r>
                                    <w:rPr>
                                      <w:spacing w:val="-15"/>
                                      <w:sz w:val="24"/>
                                    </w:rPr>
                                    <w:t xml:space="preserve"> </w:t>
                                  </w:r>
                                  <w:r>
                                    <w:rPr>
                                      <w:sz w:val="24"/>
                                    </w:rPr>
                                    <w:t>rewards</w:t>
                                  </w:r>
                                  <w:r>
                                    <w:rPr>
                                      <w:spacing w:val="-17"/>
                                      <w:sz w:val="24"/>
                                    </w:rPr>
                                    <w:t xml:space="preserve"> </w:t>
                                  </w:r>
                                  <w:r>
                                    <w:rPr>
                                      <w:sz w:val="24"/>
                                    </w:rPr>
                                    <w:t>for</w:t>
                                  </w:r>
                                  <w:r>
                                    <w:rPr>
                                      <w:spacing w:val="-16"/>
                                      <w:sz w:val="24"/>
                                    </w:rPr>
                                    <w:t xml:space="preserve"> </w:t>
                                  </w:r>
                                  <w:r>
                                    <w:rPr>
                                      <w:sz w:val="24"/>
                                    </w:rPr>
                                    <w:t>participants</w:t>
                                  </w:r>
                                  <w:r>
                                    <w:rPr>
                                      <w:spacing w:val="-17"/>
                                      <w:sz w:val="24"/>
                                    </w:rPr>
                                    <w:t xml:space="preserve"> </w:t>
                                  </w:r>
                                  <w:r>
                                    <w:rPr>
                                      <w:sz w:val="24"/>
                                    </w:rPr>
                                    <w:t>in</w:t>
                                  </w:r>
                                  <w:r>
                                    <w:rPr>
                                      <w:spacing w:val="-16"/>
                                      <w:sz w:val="24"/>
                                    </w:rPr>
                                    <w:t xml:space="preserve"> </w:t>
                                  </w:r>
                                  <w:r>
                                    <w:rPr>
                                      <w:sz w:val="24"/>
                                    </w:rPr>
                                    <w:t>services</w:t>
                                  </w:r>
                                  <w:r>
                                    <w:rPr>
                                      <w:spacing w:val="-14"/>
                                      <w:sz w:val="24"/>
                                    </w:rPr>
                                    <w:t xml:space="preserve"> </w:t>
                                  </w:r>
                                  <w:r>
                                    <w:rPr>
                                      <w:sz w:val="24"/>
                                    </w:rPr>
                                    <w:t>activities;</w:t>
                                  </w:r>
                                </w:p>
                                <w:p w:rsidR="001C2465" w:rsidRDefault="00241A47">
                                  <w:pPr>
                                    <w:pStyle w:val="TableParagraph"/>
                                    <w:numPr>
                                      <w:ilvl w:val="2"/>
                                      <w:numId w:val="22"/>
                                    </w:numPr>
                                    <w:tabs>
                                      <w:tab w:val="left" w:pos="1446"/>
                                    </w:tabs>
                                    <w:ind w:right="206" w:hanging="372"/>
                                    <w:jc w:val="both"/>
                                    <w:rPr>
                                      <w:sz w:val="24"/>
                                    </w:rPr>
                                  </w:pPr>
                                  <w:r>
                                    <w:rPr>
                                      <w:sz w:val="24"/>
                                    </w:rPr>
                                    <w:t>Gas cards for participants in services activities to help cover transportation costs;</w:t>
                                  </w:r>
                                  <w:r>
                                    <w:rPr>
                                      <w:spacing w:val="-3"/>
                                      <w:sz w:val="24"/>
                                    </w:rPr>
                                    <w:t xml:space="preserve"> </w:t>
                                  </w:r>
                                  <w:r>
                                    <w:rPr>
                                      <w:sz w:val="24"/>
                                    </w:rPr>
                                    <w:t>and</w:t>
                                  </w:r>
                                </w:p>
                                <w:p w:rsidR="001C2465" w:rsidRDefault="00241A47">
                                  <w:pPr>
                                    <w:pStyle w:val="TableParagraph"/>
                                    <w:numPr>
                                      <w:ilvl w:val="2"/>
                                      <w:numId w:val="22"/>
                                    </w:numPr>
                                    <w:tabs>
                                      <w:tab w:val="left" w:pos="1446"/>
                                    </w:tabs>
                                    <w:ind w:right="199" w:hanging="439"/>
                                    <w:jc w:val="both"/>
                                    <w:rPr>
                                      <w:sz w:val="24"/>
                                    </w:rPr>
                                  </w:pPr>
                                  <w:r>
                                    <w:rPr>
                                      <w:sz w:val="24"/>
                                    </w:rPr>
                                    <w:t>Token appreciation (i.e., value of $25 or less per item)</w:t>
                                  </w:r>
                                  <w:r>
                                    <w:rPr>
                                      <w:spacing w:val="-12"/>
                                      <w:sz w:val="24"/>
                                    </w:rPr>
                                    <w:t xml:space="preserve"> </w:t>
                                  </w:r>
                                  <w:r>
                                    <w:rPr>
                                      <w:sz w:val="24"/>
                                    </w:rPr>
                                    <w:t xml:space="preserve">for partnership board members or employees as defined in </w:t>
                                  </w:r>
                                  <w:r>
                                    <w:rPr>
                                      <w:i/>
                                      <w:sz w:val="24"/>
                                    </w:rPr>
                                    <w:t>Section B.17. Goods or Services for Personal</w:t>
                                  </w:r>
                                  <w:r>
                                    <w:rPr>
                                      <w:i/>
                                      <w:spacing w:val="-6"/>
                                      <w:sz w:val="24"/>
                                    </w:rPr>
                                    <w:t xml:space="preserve"> </w:t>
                                  </w:r>
                                  <w:r>
                                    <w:rPr>
                                      <w:i/>
                                      <w:sz w:val="24"/>
                                    </w:rPr>
                                    <w:t>Use</w:t>
                                  </w:r>
                                  <w:r>
                                    <w:rPr>
                                      <w:sz w:val="24"/>
                                    </w:rPr>
                                    <w:t>.</w:t>
                                  </w:r>
                                </w:p>
                                <w:p w:rsidR="001C2465" w:rsidRDefault="00241A47">
                                  <w:pPr>
                                    <w:pStyle w:val="TableParagraph"/>
                                    <w:numPr>
                                      <w:ilvl w:val="1"/>
                                      <w:numId w:val="22"/>
                                    </w:numPr>
                                    <w:tabs>
                                      <w:tab w:val="left" w:pos="906"/>
                                    </w:tabs>
                                    <w:ind w:right="201"/>
                                    <w:jc w:val="both"/>
                                    <w:rPr>
                                      <w:sz w:val="24"/>
                                    </w:rPr>
                                  </w:pPr>
                                  <w:r>
                                    <w:rPr>
                                      <w:sz w:val="24"/>
                                    </w:rPr>
                                    <w:t>Pre-paid credit/debit cards are only allowable for token appreciation for partnership board members or</w:t>
                                  </w:r>
                                  <w:r>
                                    <w:rPr>
                                      <w:spacing w:val="-12"/>
                                      <w:sz w:val="24"/>
                                    </w:rPr>
                                    <w:t xml:space="preserve"> </w:t>
                                  </w:r>
                                  <w:r>
                                    <w:rPr>
                                      <w:sz w:val="24"/>
                                    </w:rPr>
                                    <w:t>employees.</w:t>
                                  </w:r>
                                </w:p>
                                <w:p w:rsidR="001C2465" w:rsidRDefault="00241A47">
                                  <w:pPr>
                                    <w:pStyle w:val="TableParagraph"/>
                                    <w:numPr>
                                      <w:ilvl w:val="1"/>
                                      <w:numId w:val="22"/>
                                    </w:numPr>
                                    <w:tabs>
                                      <w:tab w:val="left" w:pos="906"/>
                                    </w:tabs>
                                    <w:ind w:right="201"/>
                                    <w:jc w:val="both"/>
                                    <w:rPr>
                                      <w:sz w:val="24"/>
                                    </w:rPr>
                                  </w:pPr>
                                  <w:r>
                                    <w:rPr>
                                      <w:sz w:val="24"/>
                                    </w:rPr>
                                    <w:t>Documentation must be maintained to support the distribution of gift cards or other pre-paid instruments (e.g., an acknowledgement sheet signed by the 12 parents receiving gift cards for attending a</w:t>
                                  </w:r>
                                  <w:r>
                                    <w:rPr>
                                      <w:spacing w:val="-11"/>
                                      <w:sz w:val="24"/>
                                    </w:rPr>
                                    <w:t xml:space="preserve"> </w:t>
                                  </w:r>
                                  <w:r>
                                    <w:rPr>
                                      <w:sz w:val="24"/>
                                    </w:rPr>
                                    <w:t>training).</w:t>
                                  </w:r>
                                </w:p>
                                <w:p w:rsidR="001C2465" w:rsidRDefault="00241A47">
                                  <w:pPr>
                                    <w:pStyle w:val="TableParagraph"/>
                                    <w:numPr>
                                      <w:ilvl w:val="1"/>
                                      <w:numId w:val="22"/>
                                    </w:numPr>
                                    <w:tabs>
                                      <w:tab w:val="left" w:pos="906"/>
                                    </w:tabs>
                                    <w:ind w:right="200"/>
                                    <w:jc w:val="both"/>
                                    <w:rPr>
                                      <w:sz w:val="24"/>
                                    </w:rPr>
                                  </w:pPr>
                                  <w:r>
                                    <w:rPr>
                                      <w:sz w:val="24"/>
                                    </w:rPr>
                                    <w:t>Under no circumstances may gift cards or other pre-paid instruments</w:t>
                                  </w:r>
                                  <w:r>
                                    <w:rPr>
                                      <w:spacing w:val="-10"/>
                                      <w:sz w:val="24"/>
                                    </w:rPr>
                                    <w:t xml:space="preserve"> </w:t>
                                  </w:r>
                                  <w:r>
                                    <w:rPr>
                                      <w:sz w:val="24"/>
                                    </w:rPr>
                                    <w:t>be</w:t>
                                  </w:r>
                                  <w:r>
                                    <w:rPr>
                                      <w:spacing w:val="-12"/>
                                      <w:sz w:val="24"/>
                                    </w:rPr>
                                    <w:t xml:space="preserve"> </w:t>
                                  </w:r>
                                  <w:r>
                                    <w:rPr>
                                      <w:sz w:val="24"/>
                                    </w:rPr>
                                    <w:t>used</w:t>
                                  </w:r>
                                  <w:r>
                                    <w:rPr>
                                      <w:spacing w:val="-11"/>
                                      <w:sz w:val="24"/>
                                    </w:rPr>
                                    <w:t xml:space="preserve"> </w:t>
                                  </w:r>
                                  <w:r>
                                    <w:rPr>
                                      <w:sz w:val="24"/>
                                    </w:rPr>
                                    <w:t>to</w:t>
                                  </w:r>
                                  <w:r>
                                    <w:rPr>
                                      <w:spacing w:val="-11"/>
                                      <w:sz w:val="24"/>
                                    </w:rPr>
                                    <w:t xml:space="preserve"> </w:t>
                                  </w:r>
                                  <w:r>
                                    <w:rPr>
                                      <w:sz w:val="24"/>
                                    </w:rPr>
                                    <w:t>subvert</w:t>
                                  </w:r>
                                  <w:r>
                                    <w:rPr>
                                      <w:spacing w:val="-11"/>
                                      <w:sz w:val="24"/>
                                    </w:rPr>
                                    <w:t xml:space="preserve"> </w:t>
                                  </w:r>
                                  <w:r>
                                    <w:rPr>
                                      <w:sz w:val="24"/>
                                    </w:rPr>
                                    <w:t>or</w:t>
                                  </w:r>
                                  <w:r>
                                    <w:rPr>
                                      <w:spacing w:val="-12"/>
                                      <w:sz w:val="24"/>
                                    </w:rPr>
                                    <w:t xml:space="preserve"> </w:t>
                                  </w:r>
                                  <w:r>
                                    <w:rPr>
                                      <w:sz w:val="24"/>
                                    </w:rPr>
                                    <w:t>circumvent</w:t>
                                  </w:r>
                                  <w:r>
                                    <w:rPr>
                                      <w:spacing w:val="-11"/>
                                      <w:sz w:val="24"/>
                                    </w:rPr>
                                    <w:t xml:space="preserve"> </w:t>
                                  </w:r>
                                  <w:r>
                                    <w:rPr>
                                      <w:sz w:val="24"/>
                                    </w:rPr>
                                    <w:t>normal</w:t>
                                  </w:r>
                                  <w:r>
                                    <w:rPr>
                                      <w:spacing w:val="-11"/>
                                      <w:sz w:val="24"/>
                                    </w:rPr>
                                    <w:t xml:space="preserve"> </w:t>
                                  </w:r>
                                  <w:r>
                                    <w:rPr>
                                      <w:sz w:val="24"/>
                                    </w:rPr>
                                    <w:t>purchasing procedures.</w:t>
                                  </w:r>
                                </w:p>
                              </w:tc>
                            </w:tr>
                            <w:tr w:rsidR="001C2465">
                              <w:trPr>
                                <w:trHeight w:val="3440"/>
                              </w:trPr>
                              <w:tc>
                                <w:tcPr>
                                  <w:tcW w:w="2518" w:type="dxa"/>
                                  <w:tcBorders>
                                    <w:right w:val="single" w:sz="4" w:space="0" w:color="000000"/>
                                  </w:tcBorders>
                                </w:tcPr>
                                <w:p w:rsidR="001C2465" w:rsidRDefault="00241A47">
                                  <w:pPr>
                                    <w:pStyle w:val="TableParagraph"/>
                                    <w:spacing w:before="133"/>
                                    <w:ind w:left="200" w:right="322"/>
                                    <w:rPr>
                                      <w:rFonts w:ascii="Calibri"/>
                                      <w:b/>
                                    </w:rPr>
                                  </w:pPr>
                                  <w:r>
                                    <w:rPr>
                                      <w:rFonts w:ascii="Calibri"/>
                                      <w:b/>
                                      <w:sz w:val="28"/>
                                    </w:rPr>
                                    <w:t>G</w:t>
                                  </w:r>
                                  <w:r>
                                    <w:rPr>
                                      <w:rFonts w:ascii="Calibri"/>
                                      <w:b/>
                                    </w:rPr>
                                    <w:t xml:space="preserve">OODS OR </w:t>
                                  </w:r>
                                  <w:r>
                                    <w:rPr>
                                      <w:rFonts w:ascii="Calibri"/>
                                      <w:b/>
                                      <w:sz w:val="28"/>
                                    </w:rPr>
                                    <w:t>S</w:t>
                                  </w:r>
                                  <w:r>
                                    <w:rPr>
                                      <w:rFonts w:ascii="Calibri"/>
                                      <w:b/>
                                    </w:rPr>
                                    <w:t xml:space="preserve">ERVICES FOR </w:t>
                                  </w:r>
                                  <w:r>
                                    <w:rPr>
                                      <w:rFonts w:ascii="Calibri"/>
                                      <w:b/>
                                      <w:sz w:val="28"/>
                                    </w:rPr>
                                    <w:t>P</w:t>
                                  </w:r>
                                  <w:r>
                                    <w:rPr>
                                      <w:rFonts w:ascii="Calibri"/>
                                      <w:b/>
                                    </w:rPr>
                                    <w:t xml:space="preserve">ERSONAL </w:t>
                                  </w:r>
                                  <w:r>
                                    <w:rPr>
                                      <w:rFonts w:ascii="Calibri"/>
                                      <w:b/>
                                      <w:sz w:val="28"/>
                                    </w:rPr>
                                    <w:t>U</w:t>
                                  </w:r>
                                  <w:r>
                                    <w:rPr>
                                      <w:rFonts w:ascii="Calibri"/>
                                      <w:b/>
                                    </w:rPr>
                                    <w:t>SE</w:t>
                                  </w:r>
                                </w:p>
                              </w:tc>
                              <w:tc>
                                <w:tcPr>
                                  <w:tcW w:w="7210" w:type="dxa"/>
                                  <w:tcBorders>
                                    <w:left w:val="single" w:sz="4" w:space="0" w:color="000000"/>
                                  </w:tcBorders>
                                </w:tcPr>
                                <w:p w:rsidR="001C2465" w:rsidRDefault="00241A47">
                                  <w:pPr>
                                    <w:pStyle w:val="TableParagraph"/>
                                    <w:numPr>
                                      <w:ilvl w:val="0"/>
                                      <w:numId w:val="21"/>
                                    </w:numPr>
                                    <w:tabs>
                                      <w:tab w:val="left" w:pos="546"/>
                                    </w:tabs>
                                    <w:spacing w:before="133"/>
                                    <w:rPr>
                                      <w:sz w:val="24"/>
                                    </w:rPr>
                                  </w:pPr>
                                  <w:r>
                                    <w:rPr>
                                      <w:b/>
                                      <w:sz w:val="24"/>
                                      <w:u w:val="thick"/>
                                    </w:rPr>
                                    <w:t>Goods or Services for Personal Use</w:t>
                                  </w:r>
                                  <w:r>
                                    <w:rPr>
                                      <w:b/>
                                      <w:sz w:val="24"/>
                                    </w:rPr>
                                    <w:t xml:space="preserve">  </w:t>
                                  </w:r>
                                  <w:r>
                                    <w:rPr>
                                      <w:sz w:val="24"/>
                                    </w:rPr>
                                    <w:t>[2CFR Part 230 App</w:t>
                                  </w:r>
                                  <w:r>
                                    <w:rPr>
                                      <w:spacing w:val="-13"/>
                                      <w:sz w:val="24"/>
                                    </w:rPr>
                                    <w:t xml:space="preserve"> </w:t>
                                  </w:r>
                                  <w:r>
                                    <w:rPr>
                                      <w:sz w:val="24"/>
                                    </w:rPr>
                                    <w:t>B]</w:t>
                                  </w:r>
                                </w:p>
                                <w:p w:rsidR="001C2465" w:rsidRDefault="00241A47">
                                  <w:pPr>
                                    <w:pStyle w:val="TableParagraph"/>
                                    <w:ind w:left="545" w:right="201"/>
                                    <w:jc w:val="both"/>
                                    <w:rPr>
                                      <w:sz w:val="24"/>
                                    </w:rPr>
                                  </w:pPr>
                                  <w:r>
                                    <w:rPr>
                                      <w:sz w:val="24"/>
                                    </w:rPr>
                                    <w:t>The term “goods or services for personal use” includes beach mats, umbrellas, coolers, tote bags, pen sets, lotions, and other “giveaway” items.</w:t>
                                  </w:r>
                                </w:p>
                                <w:p w:rsidR="001C2465" w:rsidRDefault="00241A47">
                                  <w:pPr>
                                    <w:pStyle w:val="TableParagraph"/>
                                    <w:numPr>
                                      <w:ilvl w:val="1"/>
                                      <w:numId w:val="21"/>
                                    </w:numPr>
                                    <w:tabs>
                                      <w:tab w:val="left" w:pos="906"/>
                                    </w:tabs>
                                    <w:ind w:right="200"/>
                                    <w:jc w:val="both"/>
                                    <w:rPr>
                                      <w:sz w:val="24"/>
                                    </w:rPr>
                                  </w:pPr>
                                  <w:r>
                                    <w:rPr>
                                      <w:sz w:val="24"/>
                                    </w:rPr>
                                    <w:t>Costs of goods, equipment or services for personal use are unallowable,</w:t>
                                  </w:r>
                                  <w:r>
                                    <w:rPr>
                                      <w:spacing w:val="27"/>
                                      <w:sz w:val="24"/>
                                    </w:rPr>
                                    <w:t xml:space="preserve"> </w:t>
                                  </w:r>
                                  <w:r>
                                    <w:rPr>
                                      <w:sz w:val="24"/>
                                    </w:rPr>
                                    <w:t>with</w:t>
                                  </w:r>
                                  <w:r>
                                    <w:rPr>
                                      <w:spacing w:val="28"/>
                                      <w:sz w:val="24"/>
                                    </w:rPr>
                                    <w:t xml:space="preserve"> </w:t>
                                  </w:r>
                                  <w:r>
                                    <w:rPr>
                                      <w:sz w:val="24"/>
                                    </w:rPr>
                                    <w:t>the</w:t>
                                  </w:r>
                                  <w:r>
                                    <w:rPr>
                                      <w:spacing w:val="30"/>
                                      <w:sz w:val="24"/>
                                    </w:rPr>
                                    <w:t xml:space="preserve"> </w:t>
                                  </w:r>
                                  <w:r>
                                    <w:rPr>
                                      <w:sz w:val="24"/>
                                    </w:rPr>
                                    <w:t>exception</w:t>
                                  </w:r>
                                  <w:r>
                                    <w:rPr>
                                      <w:spacing w:val="27"/>
                                      <w:sz w:val="24"/>
                                    </w:rPr>
                                    <w:t xml:space="preserve"> </w:t>
                                  </w:r>
                                  <w:r>
                                    <w:rPr>
                                      <w:sz w:val="24"/>
                                    </w:rPr>
                                    <w:t>of</w:t>
                                  </w:r>
                                  <w:r>
                                    <w:rPr>
                                      <w:spacing w:val="26"/>
                                      <w:sz w:val="24"/>
                                    </w:rPr>
                                    <w:t xml:space="preserve"> </w:t>
                                  </w:r>
                                  <w:r>
                                    <w:rPr>
                                      <w:sz w:val="24"/>
                                    </w:rPr>
                                    <w:t>token</w:t>
                                  </w:r>
                                  <w:r>
                                    <w:rPr>
                                      <w:spacing w:val="30"/>
                                      <w:sz w:val="24"/>
                                    </w:rPr>
                                    <w:t xml:space="preserve"> </w:t>
                                  </w:r>
                                  <w:r>
                                    <w:rPr>
                                      <w:sz w:val="24"/>
                                    </w:rPr>
                                    <w:t>items</w:t>
                                  </w:r>
                                  <w:r>
                                    <w:rPr>
                                      <w:spacing w:val="28"/>
                                      <w:sz w:val="24"/>
                                    </w:rPr>
                                    <w:t xml:space="preserve"> </w:t>
                                  </w:r>
                                  <w:r>
                                    <w:rPr>
                                      <w:sz w:val="24"/>
                                    </w:rPr>
                                    <w:t>(i.e.,</w:t>
                                  </w:r>
                                  <w:r>
                                    <w:rPr>
                                      <w:spacing w:val="27"/>
                                      <w:sz w:val="24"/>
                                    </w:rPr>
                                    <w:t xml:space="preserve"> </w:t>
                                  </w:r>
                                  <w:r>
                                    <w:rPr>
                                      <w:sz w:val="24"/>
                                    </w:rPr>
                                    <w:t>value</w:t>
                                  </w:r>
                                  <w:r>
                                    <w:rPr>
                                      <w:spacing w:val="27"/>
                                      <w:sz w:val="24"/>
                                    </w:rPr>
                                    <w:t xml:space="preserve"> </w:t>
                                  </w:r>
                                  <w:r>
                                    <w:rPr>
                                      <w:sz w:val="24"/>
                                    </w:rPr>
                                    <w:t>of</w:t>
                                  </w:r>
                                </w:p>
                                <w:p w:rsidR="001C2465" w:rsidRDefault="00241A47">
                                  <w:pPr>
                                    <w:pStyle w:val="TableParagraph"/>
                                    <w:ind w:right="198"/>
                                    <w:jc w:val="both"/>
                                    <w:rPr>
                                      <w:sz w:val="24"/>
                                    </w:rPr>
                                  </w:pPr>
                                  <w:r>
                                    <w:rPr>
                                      <w:sz w:val="24"/>
                                    </w:rPr>
                                    <w:t>$25</w:t>
                                  </w:r>
                                  <w:r>
                                    <w:rPr>
                                      <w:spacing w:val="-9"/>
                                      <w:sz w:val="24"/>
                                    </w:rPr>
                                    <w:t xml:space="preserve"> </w:t>
                                  </w:r>
                                  <w:r>
                                    <w:rPr>
                                      <w:sz w:val="24"/>
                                    </w:rPr>
                                    <w:t>or</w:t>
                                  </w:r>
                                  <w:r>
                                    <w:rPr>
                                      <w:spacing w:val="-9"/>
                                      <w:sz w:val="24"/>
                                    </w:rPr>
                                    <w:t xml:space="preserve"> </w:t>
                                  </w:r>
                                  <w:r>
                                    <w:rPr>
                                      <w:sz w:val="24"/>
                                    </w:rPr>
                                    <w:t>less</w:t>
                                  </w:r>
                                  <w:r>
                                    <w:rPr>
                                      <w:spacing w:val="-7"/>
                                      <w:sz w:val="24"/>
                                    </w:rPr>
                                    <w:t xml:space="preserve"> </w:t>
                                  </w:r>
                                  <w:r>
                                    <w:rPr>
                                      <w:sz w:val="24"/>
                                    </w:rPr>
                                    <w:t>per</w:t>
                                  </w:r>
                                  <w:r>
                                    <w:rPr>
                                      <w:spacing w:val="-9"/>
                                      <w:sz w:val="24"/>
                                    </w:rPr>
                                    <w:t xml:space="preserve"> </w:t>
                                  </w:r>
                                  <w:r>
                                    <w:rPr>
                                      <w:sz w:val="24"/>
                                    </w:rPr>
                                    <w:t>item)</w:t>
                                  </w:r>
                                  <w:r>
                                    <w:rPr>
                                      <w:spacing w:val="-7"/>
                                      <w:sz w:val="24"/>
                                    </w:rPr>
                                    <w:t xml:space="preserve"> </w:t>
                                  </w:r>
                                  <w:r>
                                    <w:rPr>
                                      <w:sz w:val="24"/>
                                    </w:rPr>
                                    <w:t>for</w:t>
                                  </w:r>
                                  <w:r>
                                    <w:rPr>
                                      <w:spacing w:val="-6"/>
                                      <w:sz w:val="24"/>
                                    </w:rPr>
                                    <w:t xml:space="preserve"> </w:t>
                                  </w:r>
                                  <w:r>
                                    <w:rPr>
                                      <w:sz w:val="24"/>
                                    </w:rPr>
                                    <w:t>partnership</w:t>
                                  </w:r>
                                  <w:r>
                                    <w:rPr>
                                      <w:spacing w:val="-9"/>
                                      <w:sz w:val="24"/>
                                    </w:rPr>
                                    <w:t xml:space="preserve"> </w:t>
                                  </w:r>
                                  <w:r>
                                    <w:rPr>
                                      <w:sz w:val="24"/>
                                    </w:rPr>
                                    <w:t>board</w:t>
                                  </w:r>
                                  <w:r>
                                    <w:rPr>
                                      <w:spacing w:val="-7"/>
                                      <w:sz w:val="24"/>
                                    </w:rPr>
                                    <w:t xml:space="preserve"> </w:t>
                                  </w:r>
                                  <w:r>
                                    <w:rPr>
                                      <w:sz w:val="24"/>
                                    </w:rPr>
                                    <w:t>member</w:t>
                                  </w:r>
                                  <w:r>
                                    <w:rPr>
                                      <w:spacing w:val="-9"/>
                                      <w:sz w:val="24"/>
                                    </w:rPr>
                                    <w:t xml:space="preserve"> </w:t>
                                  </w:r>
                                  <w:r>
                                    <w:rPr>
                                      <w:sz w:val="24"/>
                                    </w:rPr>
                                    <w:t>appreciation or employee recognition for years of service or exemplary performance.</w:t>
                                  </w:r>
                                </w:p>
                                <w:p w:rsidR="001C2465" w:rsidRDefault="00241A47">
                                  <w:pPr>
                                    <w:pStyle w:val="TableParagraph"/>
                                    <w:numPr>
                                      <w:ilvl w:val="1"/>
                                      <w:numId w:val="21"/>
                                    </w:numPr>
                                    <w:tabs>
                                      <w:tab w:val="left" w:pos="906"/>
                                    </w:tabs>
                                    <w:spacing w:line="270" w:lineRule="atLeast"/>
                                    <w:ind w:right="200"/>
                                    <w:jc w:val="both"/>
                                    <w:rPr>
                                      <w:sz w:val="24"/>
                                    </w:rPr>
                                  </w:pPr>
                                  <w:r>
                                    <w:rPr>
                                      <w:sz w:val="24"/>
                                    </w:rPr>
                                    <w:t>Costs</w:t>
                                  </w:r>
                                  <w:r>
                                    <w:rPr>
                                      <w:spacing w:val="-5"/>
                                      <w:sz w:val="24"/>
                                    </w:rPr>
                                    <w:t xml:space="preserve"> </w:t>
                                  </w:r>
                                  <w:r>
                                    <w:rPr>
                                      <w:sz w:val="24"/>
                                    </w:rPr>
                                    <w:t>of</w:t>
                                  </w:r>
                                  <w:r>
                                    <w:rPr>
                                      <w:spacing w:val="-6"/>
                                      <w:sz w:val="24"/>
                                    </w:rPr>
                                    <w:t xml:space="preserve"> </w:t>
                                  </w:r>
                                  <w:r>
                                    <w:rPr>
                                      <w:sz w:val="24"/>
                                    </w:rPr>
                                    <w:t>goods,</w:t>
                                  </w:r>
                                  <w:r>
                                    <w:rPr>
                                      <w:spacing w:val="-5"/>
                                      <w:sz w:val="24"/>
                                    </w:rPr>
                                    <w:t xml:space="preserve"> </w:t>
                                  </w:r>
                                  <w:r>
                                    <w:rPr>
                                      <w:sz w:val="24"/>
                                    </w:rPr>
                                    <w:t>equipment</w:t>
                                  </w:r>
                                  <w:r>
                                    <w:rPr>
                                      <w:spacing w:val="-5"/>
                                      <w:sz w:val="24"/>
                                    </w:rPr>
                                    <w:t xml:space="preserve"> </w:t>
                                  </w:r>
                                  <w:r>
                                    <w:rPr>
                                      <w:sz w:val="24"/>
                                    </w:rPr>
                                    <w:t>or</w:t>
                                  </w:r>
                                  <w:r>
                                    <w:rPr>
                                      <w:spacing w:val="-6"/>
                                      <w:sz w:val="24"/>
                                    </w:rPr>
                                    <w:t xml:space="preserve"> </w:t>
                                  </w:r>
                                  <w:r>
                                    <w:rPr>
                                      <w:sz w:val="24"/>
                                    </w:rPr>
                                    <w:t>services</w:t>
                                  </w:r>
                                  <w:r>
                                    <w:rPr>
                                      <w:spacing w:val="-5"/>
                                      <w:sz w:val="24"/>
                                    </w:rPr>
                                    <w:t xml:space="preserve"> </w:t>
                                  </w:r>
                                  <w:r>
                                    <w:rPr>
                                      <w:sz w:val="24"/>
                                    </w:rPr>
                                    <w:t>for</w:t>
                                  </w:r>
                                  <w:r>
                                    <w:rPr>
                                      <w:spacing w:val="-7"/>
                                      <w:sz w:val="24"/>
                                    </w:rPr>
                                    <w:t xml:space="preserve"> </w:t>
                                  </w:r>
                                  <w:r>
                                    <w:rPr>
                                      <w:sz w:val="24"/>
                                    </w:rPr>
                                    <w:t>personal</w:t>
                                  </w:r>
                                  <w:r>
                                    <w:rPr>
                                      <w:spacing w:val="-5"/>
                                      <w:sz w:val="24"/>
                                    </w:rPr>
                                    <w:t xml:space="preserve"> </w:t>
                                  </w:r>
                                  <w:r>
                                    <w:rPr>
                                      <w:sz w:val="24"/>
                                    </w:rPr>
                                    <w:t>use</w:t>
                                  </w:r>
                                  <w:r>
                                    <w:rPr>
                                      <w:spacing w:val="-3"/>
                                      <w:sz w:val="24"/>
                                    </w:rPr>
                                    <w:t xml:space="preserve"> </w:t>
                                  </w:r>
                                  <w:r>
                                    <w:rPr>
                                      <w:sz w:val="24"/>
                                      <w:u w:val="single"/>
                                    </w:rPr>
                                    <w:t>by</w:t>
                                  </w:r>
                                  <w:r>
                                    <w:rPr>
                                      <w:spacing w:val="-8"/>
                                      <w:sz w:val="24"/>
                                      <w:u w:val="single"/>
                                    </w:rPr>
                                    <w:t xml:space="preserve"> </w:t>
                                  </w:r>
                                  <w:r>
                                    <w:rPr>
                                      <w:sz w:val="24"/>
                                      <w:u w:val="single"/>
                                    </w:rPr>
                                    <w:t>or</w:t>
                                  </w:r>
                                  <w:r>
                                    <w:rPr>
                                      <w:spacing w:val="-6"/>
                                      <w:sz w:val="24"/>
                                      <w:u w:val="single"/>
                                    </w:rPr>
                                    <w:t xml:space="preserve"> </w:t>
                                  </w:r>
                                  <w:r>
                                    <w:rPr>
                                      <w:sz w:val="24"/>
                                      <w:u w:val="single"/>
                                    </w:rPr>
                                    <w:t>for young children</w:t>
                                  </w:r>
                                  <w:r>
                                    <w:rPr>
                                      <w:sz w:val="24"/>
                                    </w:rPr>
                                    <w:t xml:space="preserve"> are allowable if reasonable and necessary as a component of an approved Smart Start service</w:t>
                                  </w:r>
                                  <w:r>
                                    <w:rPr>
                                      <w:spacing w:val="33"/>
                                      <w:sz w:val="24"/>
                                    </w:rPr>
                                    <w:t xml:space="preserve"> </w:t>
                                  </w:r>
                                  <w:r>
                                    <w:rPr>
                                      <w:sz w:val="24"/>
                                    </w:rPr>
                                    <w:t>activity.   These</w:t>
                                  </w:r>
                                </w:p>
                              </w:tc>
                            </w:tr>
                          </w:tbl>
                          <w:p w:rsidR="001C2465" w:rsidRDefault="001C24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62.6pt;margin-top:103.1pt;width:486.45pt;height:634.5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HFsg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18"/>
                        <w:gridCol w:w="7210"/>
                      </w:tblGrid>
                      <w:tr w:rsidR="001C2465">
                        <w:trPr>
                          <w:trHeight w:val="2340"/>
                        </w:trPr>
                        <w:tc>
                          <w:tcPr>
                            <w:tcW w:w="2518" w:type="dxa"/>
                            <w:tcBorders>
                              <w:right w:val="single" w:sz="4" w:space="0" w:color="000000"/>
                            </w:tcBorders>
                          </w:tcPr>
                          <w:p w:rsidR="001C2465" w:rsidRDefault="00241A47">
                            <w:pPr>
                              <w:pStyle w:val="TableParagraph"/>
                              <w:spacing w:line="341" w:lineRule="exact"/>
                              <w:ind w:left="200"/>
                              <w:rPr>
                                <w:rFonts w:ascii="Calibri"/>
                                <w:b/>
                              </w:rPr>
                            </w:pPr>
                            <w:r>
                              <w:rPr>
                                <w:rFonts w:ascii="Calibri"/>
                                <w:b/>
                                <w:sz w:val="28"/>
                              </w:rPr>
                              <w:t>F</w:t>
                            </w:r>
                            <w:r>
                              <w:rPr>
                                <w:rFonts w:ascii="Calibri"/>
                                <w:b/>
                              </w:rPr>
                              <w:t xml:space="preserve">UND </w:t>
                            </w:r>
                            <w:r>
                              <w:rPr>
                                <w:rFonts w:ascii="Calibri"/>
                                <w:b/>
                                <w:sz w:val="28"/>
                              </w:rPr>
                              <w:t>R</w:t>
                            </w:r>
                            <w:r>
                              <w:rPr>
                                <w:rFonts w:ascii="Calibri"/>
                                <w:b/>
                              </w:rPr>
                              <w:t>AISING</w:t>
                            </w:r>
                          </w:p>
                        </w:tc>
                        <w:tc>
                          <w:tcPr>
                            <w:tcW w:w="7210" w:type="dxa"/>
                            <w:tcBorders>
                              <w:left w:val="single" w:sz="4" w:space="0" w:color="000000"/>
                            </w:tcBorders>
                          </w:tcPr>
                          <w:p w:rsidR="001C2465" w:rsidRDefault="00241A47">
                            <w:pPr>
                              <w:pStyle w:val="TableParagraph"/>
                              <w:numPr>
                                <w:ilvl w:val="0"/>
                                <w:numId w:val="24"/>
                              </w:numPr>
                              <w:tabs>
                                <w:tab w:val="left" w:pos="546"/>
                                <w:tab w:val="left" w:pos="2196"/>
                              </w:tabs>
                              <w:ind w:right="201"/>
                              <w:rPr>
                                <w:sz w:val="24"/>
                              </w:rPr>
                            </w:pPr>
                            <w:r>
                              <w:rPr>
                                <w:b/>
                                <w:sz w:val="24"/>
                                <w:u w:val="thick"/>
                              </w:rPr>
                              <w:t>Fund</w:t>
                            </w:r>
                            <w:r>
                              <w:rPr>
                                <w:b/>
                                <w:spacing w:val="48"/>
                                <w:sz w:val="24"/>
                                <w:u w:val="thick"/>
                              </w:rPr>
                              <w:t xml:space="preserve"> </w:t>
                            </w:r>
                            <w:r>
                              <w:rPr>
                                <w:b/>
                                <w:sz w:val="24"/>
                                <w:u w:val="thick"/>
                              </w:rPr>
                              <w:t>Raising</w:t>
                            </w:r>
                            <w:r>
                              <w:rPr>
                                <w:b/>
                                <w:sz w:val="24"/>
                              </w:rPr>
                              <w:tab/>
                            </w:r>
                            <w:r>
                              <w:rPr>
                                <w:sz w:val="24"/>
                              </w:rPr>
                              <w:t>[2CFR  Part  230  App  B]  [NCSL</w:t>
                            </w:r>
                            <w:r>
                              <w:rPr>
                                <w:spacing w:val="-12"/>
                                <w:sz w:val="24"/>
                              </w:rPr>
                              <w:t xml:space="preserve"> </w:t>
                            </w:r>
                            <w:r>
                              <w:rPr>
                                <w:sz w:val="24"/>
                              </w:rPr>
                              <w:t>2015-241</w:t>
                            </w:r>
                            <w:r>
                              <w:rPr>
                                <w:spacing w:val="47"/>
                                <w:sz w:val="24"/>
                              </w:rPr>
                              <w:t xml:space="preserve"> </w:t>
                            </w:r>
                            <w:r>
                              <w:rPr>
                                <w:sz w:val="24"/>
                              </w:rPr>
                              <w:t>S12 B.7.(d)]</w:t>
                            </w:r>
                          </w:p>
                          <w:p w:rsidR="001C2465" w:rsidRDefault="00241A47">
                            <w:pPr>
                              <w:pStyle w:val="TableParagraph"/>
                              <w:numPr>
                                <w:ilvl w:val="1"/>
                                <w:numId w:val="24"/>
                              </w:numPr>
                              <w:tabs>
                                <w:tab w:val="left" w:pos="906"/>
                              </w:tabs>
                              <w:spacing w:before="1"/>
                              <w:ind w:right="203"/>
                              <w:jc w:val="both"/>
                              <w:rPr>
                                <w:sz w:val="24"/>
                              </w:rPr>
                            </w:pPr>
                            <w:r>
                              <w:rPr>
                                <w:sz w:val="24"/>
                              </w:rPr>
                              <w:t>Costs of organized fund raising for contributions that do not qualify as a Smart Start program match, including financial campaigns,</w:t>
                            </w:r>
                            <w:r>
                              <w:rPr>
                                <w:spacing w:val="-17"/>
                                <w:sz w:val="24"/>
                              </w:rPr>
                              <w:t xml:space="preserve"> </w:t>
                            </w:r>
                            <w:r>
                              <w:rPr>
                                <w:sz w:val="24"/>
                              </w:rPr>
                              <w:t>endowment</w:t>
                            </w:r>
                            <w:r>
                              <w:rPr>
                                <w:spacing w:val="-16"/>
                                <w:sz w:val="24"/>
                              </w:rPr>
                              <w:t xml:space="preserve"> </w:t>
                            </w:r>
                            <w:r>
                              <w:rPr>
                                <w:sz w:val="24"/>
                              </w:rPr>
                              <w:t>drives,</w:t>
                            </w:r>
                            <w:r>
                              <w:rPr>
                                <w:spacing w:val="-17"/>
                                <w:sz w:val="24"/>
                              </w:rPr>
                              <w:t xml:space="preserve"> </w:t>
                            </w:r>
                            <w:r>
                              <w:rPr>
                                <w:sz w:val="24"/>
                              </w:rPr>
                              <w:t>solicitation</w:t>
                            </w:r>
                            <w:r>
                              <w:rPr>
                                <w:spacing w:val="-17"/>
                                <w:sz w:val="24"/>
                              </w:rPr>
                              <w:t xml:space="preserve"> </w:t>
                            </w:r>
                            <w:r>
                              <w:rPr>
                                <w:sz w:val="24"/>
                              </w:rPr>
                              <w:t>of</w:t>
                            </w:r>
                            <w:r>
                              <w:rPr>
                                <w:spacing w:val="-18"/>
                                <w:sz w:val="24"/>
                              </w:rPr>
                              <w:t xml:space="preserve"> </w:t>
                            </w:r>
                            <w:r>
                              <w:rPr>
                                <w:sz w:val="24"/>
                              </w:rPr>
                              <w:t>gifts</w:t>
                            </w:r>
                            <w:r>
                              <w:rPr>
                                <w:spacing w:val="-14"/>
                                <w:sz w:val="24"/>
                              </w:rPr>
                              <w:t xml:space="preserve"> </w:t>
                            </w:r>
                            <w:r>
                              <w:rPr>
                                <w:sz w:val="24"/>
                              </w:rPr>
                              <w:t>and</w:t>
                            </w:r>
                            <w:r>
                              <w:rPr>
                                <w:spacing w:val="-17"/>
                                <w:sz w:val="24"/>
                              </w:rPr>
                              <w:t xml:space="preserve"> </w:t>
                            </w:r>
                            <w:r>
                              <w:rPr>
                                <w:sz w:val="24"/>
                              </w:rPr>
                              <w:t>bequests, and similar expenses incurred solely to raise capital or obtain contributions, are</w:t>
                            </w:r>
                            <w:r>
                              <w:rPr>
                                <w:spacing w:val="-6"/>
                                <w:sz w:val="24"/>
                              </w:rPr>
                              <w:t xml:space="preserve"> </w:t>
                            </w:r>
                            <w:r>
                              <w:rPr>
                                <w:sz w:val="24"/>
                              </w:rPr>
                              <w:t>unallowable.</w:t>
                            </w:r>
                          </w:p>
                          <w:p w:rsidR="001C2465" w:rsidRDefault="00241A47">
                            <w:pPr>
                              <w:pStyle w:val="TableParagraph"/>
                              <w:numPr>
                                <w:ilvl w:val="1"/>
                                <w:numId w:val="24"/>
                              </w:numPr>
                              <w:tabs>
                                <w:tab w:val="left" w:pos="906"/>
                              </w:tabs>
                              <w:rPr>
                                <w:sz w:val="24"/>
                              </w:rPr>
                            </w:pPr>
                            <w:r>
                              <w:rPr>
                                <w:sz w:val="24"/>
                              </w:rPr>
                              <w:t>Costs</w:t>
                            </w:r>
                            <w:r>
                              <w:rPr>
                                <w:spacing w:val="38"/>
                                <w:sz w:val="24"/>
                              </w:rPr>
                              <w:t xml:space="preserve"> </w:t>
                            </w:r>
                            <w:r>
                              <w:rPr>
                                <w:sz w:val="24"/>
                              </w:rPr>
                              <w:t>of</w:t>
                            </w:r>
                            <w:r>
                              <w:rPr>
                                <w:spacing w:val="36"/>
                                <w:sz w:val="24"/>
                              </w:rPr>
                              <w:t xml:space="preserve"> </w:t>
                            </w:r>
                            <w:r>
                              <w:rPr>
                                <w:sz w:val="24"/>
                              </w:rPr>
                              <w:t>fund</w:t>
                            </w:r>
                            <w:r>
                              <w:rPr>
                                <w:spacing w:val="36"/>
                                <w:sz w:val="24"/>
                              </w:rPr>
                              <w:t xml:space="preserve"> </w:t>
                            </w:r>
                            <w:r>
                              <w:rPr>
                                <w:sz w:val="24"/>
                              </w:rPr>
                              <w:t>raising,</w:t>
                            </w:r>
                            <w:r>
                              <w:rPr>
                                <w:spacing w:val="37"/>
                                <w:sz w:val="24"/>
                              </w:rPr>
                              <w:t xml:space="preserve"> </w:t>
                            </w:r>
                            <w:r>
                              <w:rPr>
                                <w:sz w:val="24"/>
                              </w:rPr>
                              <w:t>including</w:t>
                            </w:r>
                            <w:r>
                              <w:rPr>
                                <w:spacing w:val="35"/>
                                <w:sz w:val="24"/>
                              </w:rPr>
                              <w:t xml:space="preserve"> </w:t>
                            </w:r>
                            <w:r>
                              <w:rPr>
                                <w:sz w:val="24"/>
                              </w:rPr>
                              <w:t>financial</w:t>
                            </w:r>
                            <w:r>
                              <w:rPr>
                                <w:spacing w:val="38"/>
                                <w:sz w:val="24"/>
                              </w:rPr>
                              <w:t xml:space="preserve"> </w:t>
                            </w:r>
                            <w:r>
                              <w:rPr>
                                <w:sz w:val="24"/>
                              </w:rPr>
                              <w:t>campaigns</w:t>
                            </w:r>
                            <w:r>
                              <w:rPr>
                                <w:spacing w:val="37"/>
                                <w:sz w:val="24"/>
                              </w:rPr>
                              <w:t xml:space="preserve"> </w:t>
                            </w:r>
                            <w:r>
                              <w:rPr>
                                <w:sz w:val="24"/>
                              </w:rPr>
                              <w:t>and</w:t>
                            </w:r>
                            <w:r>
                              <w:rPr>
                                <w:spacing w:val="37"/>
                                <w:sz w:val="24"/>
                              </w:rPr>
                              <w:t xml:space="preserve"> </w:t>
                            </w:r>
                            <w:r>
                              <w:rPr>
                                <w:sz w:val="24"/>
                              </w:rPr>
                              <w:t>the</w:t>
                            </w:r>
                          </w:p>
                        </w:tc>
                      </w:tr>
                      <w:tr w:rsidR="001C2465">
                        <w:trPr>
                          <w:trHeight w:val="6880"/>
                        </w:trPr>
                        <w:tc>
                          <w:tcPr>
                            <w:tcW w:w="2518" w:type="dxa"/>
                            <w:tcBorders>
                              <w:right w:val="single" w:sz="4" w:space="0" w:color="000000"/>
                            </w:tcBorders>
                          </w:tcPr>
                          <w:p w:rsidR="001C2465" w:rsidRDefault="001C2465">
                            <w:pPr>
                              <w:pStyle w:val="TableParagraph"/>
                              <w:ind w:left="0"/>
                              <w:rPr>
                                <w:sz w:val="28"/>
                              </w:rPr>
                            </w:pPr>
                          </w:p>
                          <w:p w:rsidR="001C2465" w:rsidRDefault="001C2465">
                            <w:pPr>
                              <w:pStyle w:val="TableParagraph"/>
                              <w:ind w:left="0"/>
                              <w:rPr>
                                <w:sz w:val="28"/>
                              </w:rPr>
                            </w:pPr>
                          </w:p>
                          <w:p w:rsidR="001C2465" w:rsidRDefault="001C2465">
                            <w:pPr>
                              <w:pStyle w:val="TableParagraph"/>
                              <w:ind w:left="0"/>
                              <w:rPr>
                                <w:sz w:val="28"/>
                              </w:rPr>
                            </w:pPr>
                          </w:p>
                          <w:p w:rsidR="001C2465" w:rsidRDefault="001C2465">
                            <w:pPr>
                              <w:pStyle w:val="TableParagraph"/>
                              <w:ind w:left="0"/>
                              <w:rPr>
                                <w:sz w:val="28"/>
                              </w:rPr>
                            </w:pPr>
                          </w:p>
                          <w:p w:rsidR="001C2465" w:rsidRDefault="001C2465">
                            <w:pPr>
                              <w:pStyle w:val="TableParagraph"/>
                              <w:ind w:left="0"/>
                              <w:rPr>
                                <w:sz w:val="28"/>
                              </w:rPr>
                            </w:pPr>
                          </w:p>
                          <w:p w:rsidR="001C2465" w:rsidRDefault="00241A47">
                            <w:pPr>
                              <w:pStyle w:val="TableParagraph"/>
                              <w:spacing w:before="176"/>
                              <w:ind w:left="200" w:right="645"/>
                              <w:jc w:val="both"/>
                              <w:rPr>
                                <w:rFonts w:ascii="Calibri"/>
                                <w:b/>
                              </w:rPr>
                            </w:pPr>
                            <w:r>
                              <w:rPr>
                                <w:rFonts w:ascii="Calibri"/>
                                <w:b/>
                                <w:sz w:val="28"/>
                              </w:rPr>
                              <w:t>G</w:t>
                            </w:r>
                            <w:r>
                              <w:rPr>
                                <w:rFonts w:ascii="Calibri"/>
                                <w:b/>
                              </w:rPr>
                              <w:t xml:space="preserve">IFT </w:t>
                            </w:r>
                            <w:r>
                              <w:rPr>
                                <w:rFonts w:ascii="Calibri"/>
                                <w:b/>
                                <w:sz w:val="28"/>
                              </w:rPr>
                              <w:t>C</w:t>
                            </w:r>
                            <w:r>
                              <w:rPr>
                                <w:rFonts w:ascii="Calibri"/>
                                <w:b/>
                              </w:rPr>
                              <w:t xml:space="preserve">ARDS AND </w:t>
                            </w:r>
                            <w:r>
                              <w:rPr>
                                <w:rFonts w:ascii="Calibri"/>
                                <w:b/>
                                <w:sz w:val="28"/>
                              </w:rPr>
                              <w:t>O</w:t>
                            </w:r>
                            <w:r>
                              <w:rPr>
                                <w:rFonts w:ascii="Calibri"/>
                                <w:b/>
                              </w:rPr>
                              <w:t xml:space="preserve">THER </w:t>
                            </w:r>
                            <w:r>
                              <w:rPr>
                                <w:rFonts w:ascii="Calibri"/>
                                <w:b/>
                                <w:sz w:val="28"/>
                              </w:rPr>
                              <w:t>P</w:t>
                            </w:r>
                            <w:r>
                              <w:rPr>
                                <w:rFonts w:ascii="Calibri"/>
                                <w:b/>
                              </w:rPr>
                              <w:t>RE</w:t>
                            </w:r>
                            <w:r>
                              <w:rPr>
                                <w:rFonts w:ascii="Calibri"/>
                                <w:b/>
                                <w:sz w:val="28"/>
                              </w:rPr>
                              <w:t>-P</w:t>
                            </w:r>
                            <w:r>
                              <w:rPr>
                                <w:rFonts w:ascii="Calibri"/>
                                <w:b/>
                              </w:rPr>
                              <w:t xml:space="preserve">AID </w:t>
                            </w:r>
                            <w:r>
                              <w:rPr>
                                <w:rFonts w:ascii="Calibri"/>
                                <w:b/>
                                <w:sz w:val="28"/>
                              </w:rPr>
                              <w:t>I</w:t>
                            </w:r>
                            <w:r>
                              <w:rPr>
                                <w:rFonts w:ascii="Calibri"/>
                                <w:b/>
                              </w:rPr>
                              <w:t>NSTRUMENTS</w:t>
                            </w:r>
                          </w:p>
                        </w:tc>
                        <w:tc>
                          <w:tcPr>
                            <w:tcW w:w="7210" w:type="dxa"/>
                            <w:tcBorders>
                              <w:left w:val="single" w:sz="4" w:space="0" w:color="000000"/>
                            </w:tcBorders>
                          </w:tcPr>
                          <w:p w:rsidR="001C2465" w:rsidRDefault="00241A47">
                            <w:pPr>
                              <w:pStyle w:val="TableParagraph"/>
                              <w:spacing w:before="136"/>
                              <w:rPr>
                                <w:sz w:val="24"/>
                              </w:rPr>
                            </w:pPr>
                            <w:r>
                              <w:rPr>
                                <w:sz w:val="24"/>
                              </w:rPr>
                              <w:t>mandate for program match are allowable.</w:t>
                            </w:r>
                          </w:p>
                          <w:p w:rsidR="001C2465" w:rsidRDefault="00241A47">
                            <w:pPr>
                              <w:pStyle w:val="TableParagraph"/>
                              <w:numPr>
                                <w:ilvl w:val="0"/>
                                <w:numId w:val="23"/>
                              </w:numPr>
                              <w:tabs>
                                <w:tab w:val="left" w:pos="906"/>
                              </w:tabs>
                              <w:ind w:right="203"/>
                              <w:jc w:val="both"/>
                              <w:rPr>
                                <w:sz w:val="24"/>
                              </w:rPr>
                            </w:pPr>
                            <w:r>
                              <w:rPr>
                                <w:sz w:val="24"/>
                              </w:rPr>
                              <w:t>Costs</w:t>
                            </w:r>
                            <w:r>
                              <w:rPr>
                                <w:spacing w:val="-6"/>
                                <w:sz w:val="24"/>
                              </w:rPr>
                              <w:t xml:space="preserve"> </w:t>
                            </w:r>
                            <w:r>
                              <w:rPr>
                                <w:sz w:val="24"/>
                              </w:rPr>
                              <w:t>of</w:t>
                            </w:r>
                            <w:r>
                              <w:rPr>
                                <w:spacing w:val="-7"/>
                                <w:sz w:val="24"/>
                              </w:rPr>
                              <w:t xml:space="preserve"> </w:t>
                            </w:r>
                            <w:r>
                              <w:rPr>
                                <w:sz w:val="24"/>
                              </w:rPr>
                              <w:t>fund</w:t>
                            </w:r>
                            <w:r>
                              <w:rPr>
                                <w:spacing w:val="-7"/>
                                <w:sz w:val="24"/>
                              </w:rPr>
                              <w:t xml:space="preserve"> </w:t>
                            </w:r>
                            <w:r>
                              <w:rPr>
                                <w:sz w:val="24"/>
                              </w:rPr>
                              <w:t>raising</w:t>
                            </w:r>
                            <w:r>
                              <w:rPr>
                                <w:spacing w:val="-6"/>
                                <w:sz w:val="24"/>
                              </w:rPr>
                              <w:t xml:space="preserve"> </w:t>
                            </w:r>
                            <w:r>
                              <w:rPr>
                                <w:sz w:val="24"/>
                              </w:rPr>
                              <w:t>cannot</w:t>
                            </w:r>
                            <w:r>
                              <w:rPr>
                                <w:spacing w:val="-6"/>
                                <w:sz w:val="24"/>
                              </w:rPr>
                              <w:t xml:space="preserve"> </w:t>
                            </w:r>
                            <w:r>
                              <w:rPr>
                                <w:sz w:val="24"/>
                              </w:rPr>
                              <w:t>be</w:t>
                            </w:r>
                            <w:r>
                              <w:rPr>
                                <w:spacing w:val="-7"/>
                                <w:sz w:val="24"/>
                              </w:rPr>
                              <w:t xml:space="preserve"> </w:t>
                            </w:r>
                            <w:r>
                              <w:rPr>
                                <w:sz w:val="24"/>
                              </w:rPr>
                              <w:t>charged</w:t>
                            </w:r>
                            <w:r>
                              <w:rPr>
                                <w:spacing w:val="-4"/>
                                <w:sz w:val="24"/>
                              </w:rPr>
                              <w:t xml:space="preserve"> </w:t>
                            </w:r>
                            <w:r>
                              <w:rPr>
                                <w:sz w:val="24"/>
                              </w:rPr>
                              <w:t>to</w:t>
                            </w:r>
                            <w:r>
                              <w:rPr>
                                <w:spacing w:val="-6"/>
                                <w:sz w:val="24"/>
                              </w:rPr>
                              <w:t xml:space="preserve"> </w:t>
                            </w:r>
                            <w:r>
                              <w:rPr>
                                <w:sz w:val="24"/>
                              </w:rPr>
                              <w:t>any</w:t>
                            </w:r>
                            <w:r>
                              <w:rPr>
                                <w:spacing w:val="-11"/>
                                <w:sz w:val="24"/>
                              </w:rPr>
                              <w:t xml:space="preserve"> </w:t>
                            </w:r>
                            <w:r>
                              <w:rPr>
                                <w:sz w:val="24"/>
                              </w:rPr>
                              <w:t>services</w:t>
                            </w:r>
                            <w:r>
                              <w:rPr>
                                <w:spacing w:val="-6"/>
                                <w:sz w:val="24"/>
                              </w:rPr>
                              <w:t xml:space="preserve"> </w:t>
                            </w:r>
                            <w:r>
                              <w:rPr>
                                <w:sz w:val="24"/>
                              </w:rPr>
                              <w:t>activity, but can be charged to administrative</w:t>
                            </w:r>
                            <w:r>
                              <w:rPr>
                                <w:spacing w:val="-8"/>
                                <w:sz w:val="24"/>
                              </w:rPr>
                              <w:t xml:space="preserve"> </w:t>
                            </w:r>
                            <w:r>
                              <w:rPr>
                                <w:sz w:val="24"/>
                              </w:rPr>
                              <w:t>funds.</w:t>
                            </w:r>
                          </w:p>
                          <w:p w:rsidR="001C2465" w:rsidRDefault="00241A47">
                            <w:pPr>
                              <w:pStyle w:val="TableParagraph"/>
                              <w:numPr>
                                <w:ilvl w:val="0"/>
                                <w:numId w:val="23"/>
                              </w:numPr>
                              <w:tabs>
                                <w:tab w:val="left" w:pos="906"/>
                              </w:tabs>
                              <w:ind w:right="199"/>
                              <w:jc w:val="both"/>
                              <w:rPr>
                                <w:i/>
                                <w:sz w:val="24"/>
                              </w:rPr>
                            </w:pPr>
                            <w:r>
                              <w:rPr>
                                <w:sz w:val="24"/>
                              </w:rPr>
                              <w:t>Losses arising from fund raising events are unallowable</w:t>
                            </w:r>
                            <w:r>
                              <w:rPr>
                                <w:i/>
                                <w:sz w:val="24"/>
                              </w:rPr>
                              <w:t>. Also see Section B.5. Bad</w:t>
                            </w:r>
                            <w:r>
                              <w:rPr>
                                <w:i/>
                                <w:spacing w:val="-3"/>
                                <w:sz w:val="24"/>
                              </w:rPr>
                              <w:t xml:space="preserve"> </w:t>
                            </w:r>
                            <w:r>
                              <w:rPr>
                                <w:i/>
                                <w:sz w:val="24"/>
                              </w:rPr>
                              <w:t>Debts.</w:t>
                            </w:r>
                          </w:p>
                          <w:p w:rsidR="001C2465" w:rsidRDefault="001C2465">
                            <w:pPr>
                              <w:pStyle w:val="TableParagraph"/>
                              <w:spacing w:before="4"/>
                              <w:ind w:left="0"/>
                              <w:rPr>
                                <w:sz w:val="23"/>
                              </w:rPr>
                            </w:pPr>
                          </w:p>
                          <w:p w:rsidR="001C2465" w:rsidRDefault="00241A47">
                            <w:pPr>
                              <w:pStyle w:val="TableParagraph"/>
                              <w:numPr>
                                <w:ilvl w:val="0"/>
                                <w:numId w:val="22"/>
                              </w:numPr>
                              <w:tabs>
                                <w:tab w:val="left" w:pos="546"/>
                              </w:tabs>
                              <w:rPr>
                                <w:b/>
                                <w:sz w:val="24"/>
                              </w:rPr>
                            </w:pPr>
                            <w:r>
                              <w:rPr>
                                <w:b/>
                                <w:sz w:val="24"/>
                                <w:u w:val="thick"/>
                              </w:rPr>
                              <w:t>Gift Cards and Other Pre-Paid</w:t>
                            </w:r>
                            <w:r>
                              <w:rPr>
                                <w:b/>
                                <w:spacing w:val="-14"/>
                                <w:sz w:val="24"/>
                                <w:u w:val="thick"/>
                              </w:rPr>
                              <w:t xml:space="preserve"> </w:t>
                            </w:r>
                            <w:r>
                              <w:rPr>
                                <w:b/>
                                <w:sz w:val="24"/>
                                <w:u w:val="thick"/>
                              </w:rPr>
                              <w:t>Instruments</w:t>
                            </w:r>
                          </w:p>
                          <w:p w:rsidR="001C2465" w:rsidRDefault="00241A47">
                            <w:pPr>
                              <w:pStyle w:val="TableParagraph"/>
                              <w:numPr>
                                <w:ilvl w:val="1"/>
                                <w:numId w:val="22"/>
                              </w:numPr>
                              <w:tabs>
                                <w:tab w:val="left" w:pos="906"/>
                              </w:tabs>
                              <w:ind w:right="205"/>
                              <w:jc w:val="both"/>
                              <w:rPr>
                                <w:sz w:val="24"/>
                              </w:rPr>
                            </w:pPr>
                            <w:r>
                              <w:rPr>
                                <w:sz w:val="24"/>
                              </w:rPr>
                              <w:t>Gift cards may be purchased for use in limited circumstances, such as, but not limited</w:t>
                            </w:r>
                            <w:r>
                              <w:rPr>
                                <w:spacing w:val="-6"/>
                                <w:sz w:val="24"/>
                              </w:rPr>
                              <w:t xml:space="preserve"> </w:t>
                            </w:r>
                            <w:r>
                              <w:rPr>
                                <w:sz w:val="24"/>
                              </w:rPr>
                              <w:t>to:</w:t>
                            </w:r>
                          </w:p>
                          <w:p w:rsidR="001C2465" w:rsidRDefault="00241A47">
                            <w:pPr>
                              <w:pStyle w:val="TableParagraph"/>
                              <w:numPr>
                                <w:ilvl w:val="2"/>
                                <w:numId w:val="22"/>
                              </w:numPr>
                              <w:tabs>
                                <w:tab w:val="left" w:pos="1446"/>
                              </w:tabs>
                              <w:ind w:hanging="307"/>
                              <w:jc w:val="left"/>
                              <w:rPr>
                                <w:sz w:val="24"/>
                              </w:rPr>
                            </w:pPr>
                            <w:r>
                              <w:rPr>
                                <w:sz w:val="24"/>
                              </w:rPr>
                              <w:t>Incentives</w:t>
                            </w:r>
                            <w:r>
                              <w:rPr>
                                <w:spacing w:val="-17"/>
                                <w:sz w:val="24"/>
                              </w:rPr>
                              <w:t xml:space="preserve"> </w:t>
                            </w:r>
                            <w:r>
                              <w:rPr>
                                <w:sz w:val="24"/>
                              </w:rPr>
                              <w:t>or</w:t>
                            </w:r>
                            <w:r>
                              <w:rPr>
                                <w:spacing w:val="-15"/>
                                <w:sz w:val="24"/>
                              </w:rPr>
                              <w:t xml:space="preserve"> </w:t>
                            </w:r>
                            <w:r>
                              <w:rPr>
                                <w:sz w:val="24"/>
                              </w:rPr>
                              <w:t>rewards</w:t>
                            </w:r>
                            <w:r>
                              <w:rPr>
                                <w:spacing w:val="-17"/>
                                <w:sz w:val="24"/>
                              </w:rPr>
                              <w:t xml:space="preserve"> </w:t>
                            </w:r>
                            <w:r>
                              <w:rPr>
                                <w:sz w:val="24"/>
                              </w:rPr>
                              <w:t>for</w:t>
                            </w:r>
                            <w:r>
                              <w:rPr>
                                <w:spacing w:val="-16"/>
                                <w:sz w:val="24"/>
                              </w:rPr>
                              <w:t xml:space="preserve"> </w:t>
                            </w:r>
                            <w:r>
                              <w:rPr>
                                <w:sz w:val="24"/>
                              </w:rPr>
                              <w:t>participants</w:t>
                            </w:r>
                            <w:r>
                              <w:rPr>
                                <w:spacing w:val="-17"/>
                                <w:sz w:val="24"/>
                              </w:rPr>
                              <w:t xml:space="preserve"> </w:t>
                            </w:r>
                            <w:r>
                              <w:rPr>
                                <w:sz w:val="24"/>
                              </w:rPr>
                              <w:t>in</w:t>
                            </w:r>
                            <w:r>
                              <w:rPr>
                                <w:spacing w:val="-16"/>
                                <w:sz w:val="24"/>
                              </w:rPr>
                              <w:t xml:space="preserve"> </w:t>
                            </w:r>
                            <w:r>
                              <w:rPr>
                                <w:sz w:val="24"/>
                              </w:rPr>
                              <w:t>services</w:t>
                            </w:r>
                            <w:r>
                              <w:rPr>
                                <w:spacing w:val="-14"/>
                                <w:sz w:val="24"/>
                              </w:rPr>
                              <w:t xml:space="preserve"> </w:t>
                            </w:r>
                            <w:r>
                              <w:rPr>
                                <w:sz w:val="24"/>
                              </w:rPr>
                              <w:t>activities;</w:t>
                            </w:r>
                          </w:p>
                          <w:p w:rsidR="001C2465" w:rsidRDefault="00241A47">
                            <w:pPr>
                              <w:pStyle w:val="TableParagraph"/>
                              <w:numPr>
                                <w:ilvl w:val="2"/>
                                <w:numId w:val="22"/>
                              </w:numPr>
                              <w:tabs>
                                <w:tab w:val="left" w:pos="1446"/>
                              </w:tabs>
                              <w:ind w:right="206" w:hanging="372"/>
                              <w:jc w:val="both"/>
                              <w:rPr>
                                <w:sz w:val="24"/>
                              </w:rPr>
                            </w:pPr>
                            <w:r>
                              <w:rPr>
                                <w:sz w:val="24"/>
                              </w:rPr>
                              <w:t>Gas cards for participants in services activities to help cover transportation costs;</w:t>
                            </w:r>
                            <w:r>
                              <w:rPr>
                                <w:spacing w:val="-3"/>
                                <w:sz w:val="24"/>
                              </w:rPr>
                              <w:t xml:space="preserve"> </w:t>
                            </w:r>
                            <w:r>
                              <w:rPr>
                                <w:sz w:val="24"/>
                              </w:rPr>
                              <w:t>and</w:t>
                            </w:r>
                          </w:p>
                          <w:p w:rsidR="001C2465" w:rsidRDefault="00241A47">
                            <w:pPr>
                              <w:pStyle w:val="TableParagraph"/>
                              <w:numPr>
                                <w:ilvl w:val="2"/>
                                <w:numId w:val="22"/>
                              </w:numPr>
                              <w:tabs>
                                <w:tab w:val="left" w:pos="1446"/>
                              </w:tabs>
                              <w:ind w:right="199" w:hanging="439"/>
                              <w:jc w:val="both"/>
                              <w:rPr>
                                <w:sz w:val="24"/>
                              </w:rPr>
                            </w:pPr>
                            <w:r>
                              <w:rPr>
                                <w:sz w:val="24"/>
                              </w:rPr>
                              <w:t>Token appreciation (i.e., value of $25 or less per item)</w:t>
                            </w:r>
                            <w:r>
                              <w:rPr>
                                <w:spacing w:val="-12"/>
                                <w:sz w:val="24"/>
                              </w:rPr>
                              <w:t xml:space="preserve"> </w:t>
                            </w:r>
                            <w:r>
                              <w:rPr>
                                <w:sz w:val="24"/>
                              </w:rPr>
                              <w:t xml:space="preserve">for partnership board members or employees as defined in </w:t>
                            </w:r>
                            <w:r>
                              <w:rPr>
                                <w:i/>
                                <w:sz w:val="24"/>
                              </w:rPr>
                              <w:t>Section B.17. Goods or Services for Personal</w:t>
                            </w:r>
                            <w:r>
                              <w:rPr>
                                <w:i/>
                                <w:spacing w:val="-6"/>
                                <w:sz w:val="24"/>
                              </w:rPr>
                              <w:t xml:space="preserve"> </w:t>
                            </w:r>
                            <w:r>
                              <w:rPr>
                                <w:i/>
                                <w:sz w:val="24"/>
                              </w:rPr>
                              <w:t>Use</w:t>
                            </w:r>
                            <w:r>
                              <w:rPr>
                                <w:sz w:val="24"/>
                              </w:rPr>
                              <w:t>.</w:t>
                            </w:r>
                          </w:p>
                          <w:p w:rsidR="001C2465" w:rsidRDefault="00241A47">
                            <w:pPr>
                              <w:pStyle w:val="TableParagraph"/>
                              <w:numPr>
                                <w:ilvl w:val="1"/>
                                <w:numId w:val="22"/>
                              </w:numPr>
                              <w:tabs>
                                <w:tab w:val="left" w:pos="906"/>
                              </w:tabs>
                              <w:ind w:right="201"/>
                              <w:jc w:val="both"/>
                              <w:rPr>
                                <w:sz w:val="24"/>
                              </w:rPr>
                            </w:pPr>
                            <w:r>
                              <w:rPr>
                                <w:sz w:val="24"/>
                              </w:rPr>
                              <w:t>Pre-paid credit/debit cards are only allowable for token appreciation for partnership board members or</w:t>
                            </w:r>
                            <w:r>
                              <w:rPr>
                                <w:spacing w:val="-12"/>
                                <w:sz w:val="24"/>
                              </w:rPr>
                              <w:t xml:space="preserve"> </w:t>
                            </w:r>
                            <w:r>
                              <w:rPr>
                                <w:sz w:val="24"/>
                              </w:rPr>
                              <w:t>employees.</w:t>
                            </w:r>
                          </w:p>
                          <w:p w:rsidR="001C2465" w:rsidRDefault="00241A47">
                            <w:pPr>
                              <w:pStyle w:val="TableParagraph"/>
                              <w:numPr>
                                <w:ilvl w:val="1"/>
                                <w:numId w:val="22"/>
                              </w:numPr>
                              <w:tabs>
                                <w:tab w:val="left" w:pos="906"/>
                              </w:tabs>
                              <w:ind w:right="201"/>
                              <w:jc w:val="both"/>
                              <w:rPr>
                                <w:sz w:val="24"/>
                              </w:rPr>
                            </w:pPr>
                            <w:r>
                              <w:rPr>
                                <w:sz w:val="24"/>
                              </w:rPr>
                              <w:t>Documentation must be maintained to support the distribution of gift cards or other pre-paid instruments (e.g., an acknowledgement sheet signed by the 12 parents receiving gift cards for attending a</w:t>
                            </w:r>
                            <w:r>
                              <w:rPr>
                                <w:spacing w:val="-11"/>
                                <w:sz w:val="24"/>
                              </w:rPr>
                              <w:t xml:space="preserve"> </w:t>
                            </w:r>
                            <w:r>
                              <w:rPr>
                                <w:sz w:val="24"/>
                              </w:rPr>
                              <w:t>training).</w:t>
                            </w:r>
                          </w:p>
                          <w:p w:rsidR="001C2465" w:rsidRDefault="00241A47">
                            <w:pPr>
                              <w:pStyle w:val="TableParagraph"/>
                              <w:numPr>
                                <w:ilvl w:val="1"/>
                                <w:numId w:val="22"/>
                              </w:numPr>
                              <w:tabs>
                                <w:tab w:val="left" w:pos="906"/>
                              </w:tabs>
                              <w:ind w:right="200"/>
                              <w:jc w:val="both"/>
                              <w:rPr>
                                <w:sz w:val="24"/>
                              </w:rPr>
                            </w:pPr>
                            <w:r>
                              <w:rPr>
                                <w:sz w:val="24"/>
                              </w:rPr>
                              <w:t>Under no circumstances may gift cards or other pre-paid instruments</w:t>
                            </w:r>
                            <w:r>
                              <w:rPr>
                                <w:spacing w:val="-10"/>
                                <w:sz w:val="24"/>
                              </w:rPr>
                              <w:t xml:space="preserve"> </w:t>
                            </w:r>
                            <w:r>
                              <w:rPr>
                                <w:sz w:val="24"/>
                              </w:rPr>
                              <w:t>be</w:t>
                            </w:r>
                            <w:r>
                              <w:rPr>
                                <w:spacing w:val="-12"/>
                                <w:sz w:val="24"/>
                              </w:rPr>
                              <w:t xml:space="preserve"> </w:t>
                            </w:r>
                            <w:r>
                              <w:rPr>
                                <w:sz w:val="24"/>
                              </w:rPr>
                              <w:t>used</w:t>
                            </w:r>
                            <w:r>
                              <w:rPr>
                                <w:spacing w:val="-11"/>
                                <w:sz w:val="24"/>
                              </w:rPr>
                              <w:t xml:space="preserve"> </w:t>
                            </w:r>
                            <w:r>
                              <w:rPr>
                                <w:sz w:val="24"/>
                              </w:rPr>
                              <w:t>to</w:t>
                            </w:r>
                            <w:r>
                              <w:rPr>
                                <w:spacing w:val="-11"/>
                                <w:sz w:val="24"/>
                              </w:rPr>
                              <w:t xml:space="preserve"> </w:t>
                            </w:r>
                            <w:r>
                              <w:rPr>
                                <w:sz w:val="24"/>
                              </w:rPr>
                              <w:t>subvert</w:t>
                            </w:r>
                            <w:r>
                              <w:rPr>
                                <w:spacing w:val="-11"/>
                                <w:sz w:val="24"/>
                              </w:rPr>
                              <w:t xml:space="preserve"> </w:t>
                            </w:r>
                            <w:r>
                              <w:rPr>
                                <w:sz w:val="24"/>
                              </w:rPr>
                              <w:t>or</w:t>
                            </w:r>
                            <w:r>
                              <w:rPr>
                                <w:spacing w:val="-12"/>
                                <w:sz w:val="24"/>
                              </w:rPr>
                              <w:t xml:space="preserve"> </w:t>
                            </w:r>
                            <w:r>
                              <w:rPr>
                                <w:sz w:val="24"/>
                              </w:rPr>
                              <w:t>circumvent</w:t>
                            </w:r>
                            <w:r>
                              <w:rPr>
                                <w:spacing w:val="-11"/>
                                <w:sz w:val="24"/>
                              </w:rPr>
                              <w:t xml:space="preserve"> </w:t>
                            </w:r>
                            <w:r>
                              <w:rPr>
                                <w:sz w:val="24"/>
                              </w:rPr>
                              <w:t>normal</w:t>
                            </w:r>
                            <w:r>
                              <w:rPr>
                                <w:spacing w:val="-11"/>
                                <w:sz w:val="24"/>
                              </w:rPr>
                              <w:t xml:space="preserve"> </w:t>
                            </w:r>
                            <w:r>
                              <w:rPr>
                                <w:sz w:val="24"/>
                              </w:rPr>
                              <w:t>purchasing procedures.</w:t>
                            </w:r>
                          </w:p>
                        </w:tc>
                      </w:tr>
                      <w:tr w:rsidR="001C2465">
                        <w:trPr>
                          <w:trHeight w:val="3440"/>
                        </w:trPr>
                        <w:tc>
                          <w:tcPr>
                            <w:tcW w:w="2518" w:type="dxa"/>
                            <w:tcBorders>
                              <w:right w:val="single" w:sz="4" w:space="0" w:color="000000"/>
                            </w:tcBorders>
                          </w:tcPr>
                          <w:p w:rsidR="001C2465" w:rsidRDefault="00241A47">
                            <w:pPr>
                              <w:pStyle w:val="TableParagraph"/>
                              <w:spacing w:before="133"/>
                              <w:ind w:left="200" w:right="322"/>
                              <w:rPr>
                                <w:rFonts w:ascii="Calibri"/>
                                <w:b/>
                              </w:rPr>
                            </w:pPr>
                            <w:r>
                              <w:rPr>
                                <w:rFonts w:ascii="Calibri"/>
                                <w:b/>
                                <w:sz w:val="28"/>
                              </w:rPr>
                              <w:t>G</w:t>
                            </w:r>
                            <w:r>
                              <w:rPr>
                                <w:rFonts w:ascii="Calibri"/>
                                <w:b/>
                              </w:rPr>
                              <w:t xml:space="preserve">OODS OR </w:t>
                            </w:r>
                            <w:r>
                              <w:rPr>
                                <w:rFonts w:ascii="Calibri"/>
                                <w:b/>
                                <w:sz w:val="28"/>
                              </w:rPr>
                              <w:t>S</w:t>
                            </w:r>
                            <w:r>
                              <w:rPr>
                                <w:rFonts w:ascii="Calibri"/>
                                <w:b/>
                              </w:rPr>
                              <w:t xml:space="preserve">ERVICES FOR </w:t>
                            </w:r>
                            <w:r>
                              <w:rPr>
                                <w:rFonts w:ascii="Calibri"/>
                                <w:b/>
                                <w:sz w:val="28"/>
                              </w:rPr>
                              <w:t>P</w:t>
                            </w:r>
                            <w:r>
                              <w:rPr>
                                <w:rFonts w:ascii="Calibri"/>
                                <w:b/>
                              </w:rPr>
                              <w:t xml:space="preserve">ERSONAL </w:t>
                            </w:r>
                            <w:r>
                              <w:rPr>
                                <w:rFonts w:ascii="Calibri"/>
                                <w:b/>
                                <w:sz w:val="28"/>
                              </w:rPr>
                              <w:t>U</w:t>
                            </w:r>
                            <w:r>
                              <w:rPr>
                                <w:rFonts w:ascii="Calibri"/>
                                <w:b/>
                              </w:rPr>
                              <w:t>SE</w:t>
                            </w:r>
                          </w:p>
                        </w:tc>
                        <w:tc>
                          <w:tcPr>
                            <w:tcW w:w="7210" w:type="dxa"/>
                            <w:tcBorders>
                              <w:left w:val="single" w:sz="4" w:space="0" w:color="000000"/>
                            </w:tcBorders>
                          </w:tcPr>
                          <w:p w:rsidR="001C2465" w:rsidRDefault="00241A47">
                            <w:pPr>
                              <w:pStyle w:val="TableParagraph"/>
                              <w:numPr>
                                <w:ilvl w:val="0"/>
                                <w:numId w:val="21"/>
                              </w:numPr>
                              <w:tabs>
                                <w:tab w:val="left" w:pos="546"/>
                              </w:tabs>
                              <w:spacing w:before="133"/>
                              <w:rPr>
                                <w:sz w:val="24"/>
                              </w:rPr>
                            </w:pPr>
                            <w:r>
                              <w:rPr>
                                <w:b/>
                                <w:sz w:val="24"/>
                                <w:u w:val="thick"/>
                              </w:rPr>
                              <w:t>Goods or Services for Personal Use</w:t>
                            </w:r>
                            <w:r>
                              <w:rPr>
                                <w:b/>
                                <w:sz w:val="24"/>
                              </w:rPr>
                              <w:t xml:space="preserve">  </w:t>
                            </w:r>
                            <w:r>
                              <w:rPr>
                                <w:sz w:val="24"/>
                              </w:rPr>
                              <w:t>[2CFR Part 230 App</w:t>
                            </w:r>
                            <w:r>
                              <w:rPr>
                                <w:spacing w:val="-13"/>
                                <w:sz w:val="24"/>
                              </w:rPr>
                              <w:t xml:space="preserve"> </w:t>
                            </w:r>
                            <w:r>
                              <w:rPr>
                                <w:sz w:val="24"/>
                              </w:rPr>
                              <w:t>B]</w:t>
                            </w:r>
                          </w:p>
                          <w:p w:rsidR="001C2465" w:rsidRDefault="00241A47">
                            <w:pPr>
                              <w:pStyle w:val="TableParagraph"/>
                              <w:ind w:left="545" w:right="201"/>
                              <w:jc w:val="both"/>
                              <w:rPr>
                                <w:sz w:val="24"/>
                              </w:rPr>
                            </w:pPr>
                            <w:r>
                              <w:rPr>
                                <w:sz w:val="24"/>
                              </w:rPr>
                              <w:t>The term “goods or services for personal use” includes beach mats, umbrellas, coolers, tote bags, pen sets, lotions, and other “giveaway” items.</w:t>
                            </w:r>
                          </w:p>
                          <w:p w:rsidR="001C2465" w:rsidRDefault="00241A47">
                            <w:pPr>
                              <w:pStyle w:val="TableParagraph"/>
                              <w:numPr>
                                <w:ilvl w:val="1"/>
                                <w:numId w:val="21"/>
                              </w:numPr>
                              <w:tabs>
                                <w:tab w:val="left" w:pos="906"/>
                              </w:tabs>
                              <w:ind w:right="200"/>
                              <w:jc w:val="both"/>
                              <w:rPr>
                                <w:sz w:val="24"/>
                              </w:rPr>
                            </w:pPr>
                            <w:r>
                              <w:rPr>
                                <w:sz w:val="24"/>
                              </w:rPr>
                              <w:t>Costs of goods, equipment or services for personal use are unallowable,</w:t>
                            </w:r>
                            <w:r>
                              <w:rPr>
                                <w:spacing w:val="27"/>
                                <w:sz w:val="24"/>
                              </w:rPr>
                              <w:t xml:space="preserve"> </w:t>
                            </w:r>
                            <w:r>
                              <w:rPr>
                                <w:sz w:val="24"/>
                              </w:rPr>
                              <w:t>with</w:t>
                            </w:r>
                            <w:r>
                              <w:rPr>
                                <w:spacing w:val="28"/>
                                <w:sz w:val="24"/>
                              </w:rPr>
                              <w:t xml:space="preserve"> </w:t>
                            </w:r>
                            <w:r>
                              <w:rPr>
                                <w:sz w:val="24"/>
                              </w:rPr>
                              <w:t>the</w:t>
                            </w:r>
                            <w:r>
                              <w:rPr>
                                <w:spacing w:val="30"/>
                                <w:sz w:val="24"/>
                              </w:rPr>
                              <w:t xml:space="preserve"> </w:t>
                            </w:r>
                            <w:r>
                              <w:rPr>
                                <w:sz w:val="24"/>
                              </w:rPr>
                              <w:t>exception</w:t>
                            </w:r>
                            <w:r>
                              <w:rPr>
                                <w:spacing w:val="27"/>
                                <w:sz w:val="24"/>
                              </w:rPr>
                              <w:t xml:space="preserve"> </w:t>
                            </w:r>
                            <w:r>
                              <w:rPr>
                                <w:sz w:val="24"/>
                              </w:rPr>
                              <w:t>of</w:t>
                            </w:r>
                            <w:r>
                              <w:rPr>
                                <w:spacing w:val="26"/>
                                <w:sz w:val="24"/>
                              </w:rPr>
                              <w:t xml:space="preserve"> </w:t>
                            </w:r>
                            <w:r>
                              <w:rPr>
                                <w:sz w:val="24"/>
                              </w:rPr>
                              <w:t>token</w:t>
                            </w:r>
                            <w:r>
                              <w:rPr>
                                <w:spacing w:val="30"/>
                                <w:sz w:val="24"/>
                              </w:rPr>
                              <w:t xml:space="preserve"> </w:t>
                            </w:r>
                            <w:r>
                              <w:rPr>
                                <w:sz w:val="24"/>
                              </w:rPr>
                              <w:t>items</w:t>
                            </w:r>
                            <w:r>
                              <w:rPr>
                                <w:spacing w:val="28"/>
                                <w:sz w:val="24"/>
                              </w:rPr>
                              <w:t xml:space="preserve"> </w:t>
                            </w:r>
                            <w:r>
                              <w:rPr>
                                <w:sz w:val="24"/>
                              </w:rPr>
                              <w:t>(i.e.,</w:t>
                            </w:r>
                            <w:r>
                              <w:rPr>
                                <w:spacing w:val="27"/>
                                <w:sz w:val="24"/>
                              </w:rPr>
                              <w:t xml:space="preserve"> </w:t>
                            </w:r>
                            <w:r>
                              <w:rPr>
                                <w:sz w:val="24"/>
                              </w:rPr>
                              <w:t>value</w:t>
                            </w:r>
                            <w:r>
                              <w:rPr>
                                <w:spacing w:val="27"/>
                                <w:sz w:val="24"/>
                              </w:rPr>
                              <w:t xml:space="preserve"> </w:t>
                            </w:r>
                            <w:r>
                              <w:rPr>
                                <w:sz w:val="24"/>
                              </w:rPr>
                              <w:t>of</w:t>
                            </w:r>
                          </w:p>
                          <w:p w:rsidR="001C2465" w:rsidRDefault="00241A47">
                            <w:pPr>
                              <w:pStyle w:val="TableParagraph"/>
                              <w:ind w:right="198"/>
                              <w:jc w:val="both"/>
                              <w:rPr>
                                <w:sz w:val="24"/>
                              </w:rPr>
                            </w:pPr>
                            <w:r>
                              <w:rPr>
                                <w:sz w:val="24"/>
                              </w:rPr>
                              <w:t>$25</w:t>
                            </w:r>
                            <w:r>
                              <w:rPr>
                                <w:spacing w:val="-9"/>
                                <w:sz w:val="24"/>
                              </w:rPr>
                              <w:t xml:space="preserve"> </w:t>
                            </w:r>
                            <w:r>
                              <w:rPr>
                                <w:sz w:val="24"/>
                              </w:rPr>
                              <w:t>or</w:t>
                            </w:r>
                            <w:r>
                              <w:rPr>
                                <w:spacing w:val="-9"/>
                                <w:sz w:val="24"/>
                              </w:rPr>
                              <w:t xml:space="preserve"> </w:t>
                            </w:r>
                            <w:r>
                              <w:rPr>
                                <w:sz w:val="24"/>
                              </w:rPr>
                              <w:t>less</w:t>
                            </w:r>
                            <w:r>
                              <w:rPr>
                                <w:spacing w:val="-7"/>
                                <w:sz w:val="24"/>
                              </w:rPr>
                              <w:t xml:space="preserve"> </w:t>
                            </w:r>
                            <w:r>
                              <w:rPr>
                                <w:sz w:val="24"/>
                              </w:rPr>
                              <w:t>per</w:t>
                            </w:r>
                            <w:r>
                              <w:rPr>
                                <w:spacing w:val="-9"/>
                                <w:sz w:val="24"/>
                              </w:rPr>
                              <w:t xml:space="preserve"> </w:t>
                            </w:r>
                            <w:r>
                              <w:rPr>
                                <w:sz w:val="24"/>
                              </w:rPr>
                              <w:t>item)</w:t>
                            </w:r>
                            <w:r>
                              <w:rPr>
                                <w:spacing w:val="-7"/>
                                <w:sz w:val="24"/>
                              </w:rPr>
                              <w:t xml:space="preserve"> </w:t>
                            </w:r>
                            <w:r>
                              <w:rPr>
                                <w:sz w:val="24"/>
                              </w:rPr>
                              <w:t>for</w:t>
                            </w:r>
                            <w:r>
                              <w:rPr>
                                <w:spacing w:val="-6"/>
                                <w:sz w:val="24"/>
                              </w:rPr>
                              <w:t xml:space="preserve"> </w:t>
                            </w:r>
                            <w:r>
                              <w:rPr>
                                <w:sz w:val="24"/>
                              </w:rPr>
                              <w:t>partnership</w:t>
                            </w:r>
                            <w:r>
                              <w:rPr>
                                <w:spacing w:val="-9"/>
                                <w:sz w:val="24"/>
                              </w:rPr>
                              <w:t xml:space="preserve"> </w:t>
                            </w:r>
                            <w:r>
                              <w:rPr>
                                <w:sz w:val="24"/>
                              </w:rPr>
                              <w:t>board</w:t>
                            </w:r>
                            <w:r>
                              <w:rPr>
                                <w:spacing w:val="-7"/>
                                <w:sz w:val="24"/>
                              </w:rPr>
                              <w:t xml:space="preserve"> </w:t>
                            </w:r>
                            <w:r>
                              <w:rPr>
                                <w:sz w:val="24"/>
                              </w:rPr>
                              <w:t>member</w:t>
                            </w:r>
                            <w:r>
                              <w:rPr>
                                <w:spacing w:val="-9"/>
                                <w:sz w:val="24"/>
                              </w:rPr>
                              <w:t xml:space="preserve"> </w:t>
                            </w:r>
                            <w:r>
                              <w:rPr>
                                <w:sz w:val="24"/>
                              </w:rPr>
                              <w:t>appreciation or employee recognition for years of service or exemplary performance.</w:t>
                            </w:r>
                          </w:p>
                          <w:p w:rsidR="001C2465" w:rsidRDefault="00241A47">
                            <w:pPr>
                              <w:pStyle w:val="TableParagraph"/>
                              <w:numPr>
                                <w:ilvl w:val="1"/>
                                <w:numId w:val="21"/>
                              </w:numPr>
                              <w:tabs>
                                <w:tab w:val="left" w:pos="906"/>
                              </w:tabs>
                              <w:spacing w:line="270" w:lineRule="atLeast"/>
                              <w:ind w:right="200"/>
                              <w:jc w:val="both"/>
                              <w:rPr>
                                <w:sz w:val="24"/>
                              </w:rPr>
                            </w:pPr>
                            <w:r>
                              <w:rPr>
                                <w:sz w:val="24"/>
                              </w:rPr>
                              <w:t>Costs</w:t>
                            </w:r>
                            <w:r>
                              <w:rPr>
                                <w:spacing w:val="-5"/>
                                <w:sz w:val="24"/>
                              </w:rPr>
                              <w:t xml:space="preserve"> </w:t>
                            </w:r>
                            <w:r>
                              <w:rPr>
                                <w:sz w:val="24"/>
                              </w:rPr>
                              <w:t>of</w:t>
                            </w:r>
                            <w:r>
                              <w:rPr>
                                <w:spacing w:val="-6"/>
                                <w:sz w:val="24"/>
                              </w:rPr>
                              <w:t xml:space="preserve"> </w:t>
                            </w:r>
                            <w:r>
                              <w:rPr>
                                <w:sz w:val="24"/>
                              </w:rPr>
                              <w:t>goods,</w:t>
                            </w:r>
                            <w:r>
                              <w:rPr>
                                <w:spacing w:val="-5"/>
                                <w:sz w:val="24"/>
                              </w:rPr>
                              <w:t xml:space="preserve"> </w:t>
                            </w:r>
                            <w:r>
                              <w:rPr>
                                <w:sz w:val="24"/>
                              </w:rPr>
                              <w:t>equipment</w:t>
                            </w:r>
                            <w:r>
                              <w:rPr>
                                <w:spacing w:val="-5"/>
                                <w:sz w:val="24"/>
                              </w:rPr>
                              <w:t xml:space="preserve"> </w:t>
                            </w:r>
                            <w:r>
                              <w:rPr>
                                <w:sz w:val="24"/>
                              </w:rPr>
                              <w:t>or</w:t>
                            </w:r>
                            <w:r>
                              <w:rPr>
                                <w:spacing w:val="-6"/>
                                <w:sz w:val="24"/>
                              </w:rPr>
                              <w:t xml:space="preserve"> </w:t>
                            </w:r>
                            <w:r>
                              <w:rPr>
                                <w:sz w:val="24"/>
                              </w:rPr>
                              <w:t>services</w:t>
                            </w:r>
                            <w:r>
                              <w:rPr>
                                <w:spacing w:val="-5"/>
                                <w:sz w:val="24"/>
                              </w:rPr>
                              <w:t xml:space="preserve"> </w:t>
                            </w:r>
                            <w:r>
                              <w:rPr>
                                <w:sz w:val="24"/>
                              </w:rPr>
                              <w:t>for</w:t>
                            </w:r>
                            <w:r>
                              <w:rPr>
                                <w:spacing w:val="-7"/>
                                <w:sz w:val="24"/>
                              </w:rPr>
                              <w:t xml:space="preserve"> </w:t>
                            </w:r>
                            <w:r>
                              <w:rPr>
                                <w:sz w:val="24"/>
                              </w:rPr>
                              <w:t>personal</w:t>
                            </w:r>
                            <w:r>
                              <w:rPr>
                                <w:spacing w:val="-5"/>
                                <w:sz w:val="24"/>
                              </w:rPr>
                              <w:t xml:space="preserve"> </w:t>
                            </w:r>
                            <w:r>
                              <w:rPr>
                                <w:sz w:val="24"/>
                              </w:rPr>
                              <w:t>use</w:t>
                            </w:r>
                            <w:r>
                              <w:rPr>
                                <w:spacing w:val="-3"/>
                                <w:sz w:val="24"/>
                              </w:rPr>
                              <w:t xml:space="preserve"> </w:t>
                            </w:r>
                            <w:r>
                              <w:rPr>
                                <w:sz w:val="24"/>
                                <w:u w:val="single"/>
                              </w:rPr>
                              <w:t>by</w:t>
                            </w:r>
                            <w:r>
                              <w:rPr>
                                <w:spacing w:val="-8"/>
                                <w:sz w:val="24"/>
                                <w:u w:val="single"/>
                              </w:rPr>
                              <w:t xml:space="preserve"> </w:t>
                            </w:r>
                            <w:r>
                              <w:rPr>
                                <w:sz w:val="24"/>
                                <w:u w:val="single"/>
                              </w:rPr>
                              <w:t>or</w:t>
                            </w:r>
                            <w:r>
                              <w:rPr>
                                <w:spacing w:val="-6"/>
                                <w:sz w:val="24"/>
                                <w:u w:val="single"/>
                              </w:rPr>
                              <w:t xml:space="preserve"> </w:t>
                            </w:r>
                            <w:r>
                              <w:rPr>
                                <w:sz w:val="24"/>
                                <w:u w:val="single"/>
                              </w:rPr>
                              <w:t>for young children</w:t>
                            </w:r>
                            <w:r>
                              <w:rPr>
                                <w:sz w:val="24"/>
                              </w:rPr>
                              <w:t xml:space="preserve"> are allowable if reasonable and necessary as a component of an approved Smart Start service</w:t>
                            </w:r>
                            <w:r>
                              <w:rPr>
                                <w:spacing w:val="33"/>
                                <w:sz w:val="24"/>
                              </w:rPr>
                              <w:t xml:space="preserve"> </w:t>
                            </w:r>
                            <w:r>
                              <w:rPr>
                                <w:sz w:val="24"/>
                              </w:rPr>
                              <w:t>activity.   These</w:t>
                            </w:r>
                          </w:p>
                        </w:tc>
                      </w:tr>
                    </w:tbl>
                    <w:p w:rsidR="001C2465" w:rsidRDefault="001C2465">
                      <w:pPr>
                        <w:pStyle w:val="BodyText"/>
                      </w:pPr>
                    </w:p>
                  </w:txbxContent>
                </v:textbox>
                <w10:wrap anchorx="page" anchory="page"/>
              </v:shape>
            </w:pict>
          </mc:Fallback>
        </mc:AlternateContent>
      </w:r>
    </w:p>
    <w:p w:rsidR="001C2465" w:rsidRDefault="001C2465">
      <w:pPr>
        <w:pStyle w:val="BodyText"/>
        <w:rPr>
          <w:sz w:val="20"/>
        </w:rPr>
      </w:pPr>
    </w:p>
    <w:p w:rsidR="001C2465" w:rsidRDefault="001C2465">
      <w:pPr>
        <w:pStyle w:val="BodyText"/>
        <w:rPr>
          <w:sz w:val="20"/>
        </w:rPr>
      </w:pPr>
    </w:p>
    <w:p w:rsidR="001C2465" w:rsidRDefault="001C2465">
      <w:pPr>
        <w:pStyle w:val="BodyText"/>
        <w:rPr>
          <w:sz w:val="20"/>
        </w:rPr>
      </w:pPr>
    </w:p>
    <w:p w:rsidR="001C2465" w:rsidRDefault="001C2465">
      <w:pPr>
        <w:pStyle w:val="BodyText"/>
        <w:rPr>
          <w:sz w:val="20"/>
        </w:rPr>
      </w:pPr>
    </w:p>
    <w:p w:rsidR="001C2465" w:rsidRDefault="001C2465">
      <w:pPr>
        <w:pStyle w:val="BodyText"/>
        <w:rPr>
          <w:sz w:val="20"/>
        </w:rPr>
      </w:pPr>
    </w:p>
    <w:p w:rsidR="001C2465" w:rsidRDefault="001C2465">
      <w:pPr>
        <w:pStyle w:val="BodyText"/>
        <w:rPr>
          <w:sz w:val="20"/>
        </w:rPr>
      </w:pPr>
    </w:p>
    <w:p w:rsidR="001C2465" w:rsidRDefault="001C2465">
      <w:pPr>
        <w:pStyle w:val="BodyText"/>
        <w:rPr>
          <w:sz w:val="20"/>
        </w:rPr>
      </w:pPr>
    </w:p>
    <w:p w:rsidR="001C2465" w:rsidRDefault="001C2465">
      <w:pPr>
        <w:pStyle w:val="BodyText"/>
        <w:rPr>
          <w:sz w:val="20"/>
        </w:rPr>
      </w:pPr>
    </w:p>
    <w:p w:rsidR="001C2465" w:rsidRDefault="001C2465">
      <w:pPr>
        <w:pStyle w:val="BodyText"/>
        <w:spacing w:before="10"/>
        <w:rPr>
          <w:sz w:val="27"/>
        </w:rPr>
      </w:pPr>
    </w:p>
    <w:p w:rsidR="001C2465" w:rsidRDefault="00241A47">
      <w:pPr>
        <w:pStyle w:val="BodyText"/>
        <w:spacing w:before="90"/>
        <w:ind w:left="3541"/>
      </w:pPr>
      <w:r>
        <w:t>solicitation of cash and in-kind donations to meet the legislative</w:t>
      </w:r>
    </w:p>
    <w:p w:rsidR="001C2465" w:rsidRDefault="001C2465">
      <w:pPr>
        <w:sectPr w:rsidR="001C2465">
          <w:pgSz w:w="12240" w:h="15840"/>
          <w:pgMar w:top="1780" w:right="1140" w:bottom="740" w:left="1140" w:header="732" w:footer="547" w:gutter="0"/>
          <w:cols w:space="720"/>
        </w:sectPr>
      </w:pPr>
    </w:p>
    <w:p w:rsidR="001C2465" w:rsidRDefault="00006DCA">
      <w:pPr>
        <w:pStyle w:val="BodyText"/>
        <w:spacing w:before="10"/>
        <w:rPr>
          <w:sz w:val="15"/>
        </w:rPr>
      </w:pPr>
      <w:r>
        <w:rPr>
          <w:noProof/>
        </w:rPr>
        <w:lastRenderedPageBreak/>
        <mc:AlternateContent>
          <mc:Choice Requires="wpg">
            <w:drawing>
              <wp:anchor distT="0" distB="0" distL="114300" distR="114300" simplePos="0" relativeHeight="503288384" behindDoc="1" locked="0" layoutInCell="1" allowOverlap="1">
                <wp:simplePos x="0" y="0"/>
                <wp:positionH relativeFrom="page">
                  <wp:posOffset>2391410</wp:posOffset>
                </wp:positionH>
                <wp:positionV relativeFrom="page">
                  <wp:posOffset>1306195</wp:posOffset>
                </wp:positionV>
                <wp:extent cx="6350" cy="8060055"/>
                <wp:effectExtent l="10160" t="10795" r="2540" b="6350"/>
                <wp:wrapNone/>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060055"/>
                          <a:chOff x="3766" y="2057"/>
                          <a:chExt cx="10" cy="12693"/>
                        </a:xfrm>
                      </wpg:grpSpPr>
                      <wps:wsp>
                        <wps:cNvPr id="28" name="Line 20"/>
                        <wps:cNvCnPr>
                          <a:cxnSpLocks noChangeShapeType="1"/>
                        </wps:cNvCnPr>
                        <wps:spPr bwMode="auto">
                          <a:xfrm>
                            <a:off x="3771" y="2062"/>
                            <a:ext cx="0" cy="41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3771" y="6195"/>
                            <a:ext cx="0" cy="4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3771" y="10329"/>
                            <a:ext cx="0" cy="44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F8877" id="Group 17" o:spid="_x0000_s1026" style="position:absolute;margin-left:188.3pt;margin-top:102.85pt;width:.5pt;height:634.65pt;z-index:-28096;mso-position-horizontal-relative:page;mso-position-vertical-relative:page" coordorigin="3766,2057" coordsize="10,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">
                <v:line id="Line 20" o:spid="_x0000_s1027" style="position:absolute;visibility:visible;mso-wrap-style:square" from="3771,2062" to="377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9" o:spid="_x0000_s1028" style="position:absolute;visibility:visible;mso-wrap-style:square" from="3771,6195" to="3771,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8" o:spid="_x0000_s1029" style="position:absolute;visibility:visible;mso-wrap-style:square" from="3771,10329" to="3771,1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anchory="page"/>
              </v:group>
            </w:pict>
          </mc:Fallback>
        </mc:AlternateContent>
      </w:r>
    </w:p>
    <w:p w:rsidR="001C2465" w:rsidRDefault="00241A47">
      <w:pPr>
        <w:pStyle w:val="BodyText"/>
        <w:spacing w:before="90"/>
        <w:ind w:left="3341" w:right="142"/>
        <w:jc w:val="both"/>
      </w:pPr>
      <w:r>
        <w:t>items include, but are not limited to: thermometers, bibs, diapers, sippy cups, educational books and toys that are developmentally appropriate for the recipients.</w:t>
      </w:r>
    </w:p>
    <w:p w:rsidR="001C2465" w:rsidRDefault="00241A47">
      <w:pPr>
        <w:pStyle w:val="ListParagraph"/>
        <w:numPr>
          <w:ilvl w:val="0"/>
          <w:numId w:val="20"/>
        </w:numPr>
        <w:tabs>
          <w:tab w:val="left" w:pos="3341"/>
        </w:tabs>
        <w:ind w:right="140"/>
        <w:jc w:val="both"/>
        <w:rPr>
          <w:i/>
          <w:sz w:val="24"/>
        </w:rPr>
      </w:pPr>
      <w:r>
        <w:rPr>
          <w:sz w:val="24"/>
        </w:rPr>
        <w:t xml:space="preserve">Costs of reasonably-priced items to be used by adults are not considered “personal use” items </w:t>
      </w:r>
      <w:r>
        <w:rPr>
          <w:sz w:val="24"/>
          <w:u w:val="single"/>
        </w:rPr>
        <w:t>if</w:t>
      </w:r>
      <w:r>
        <w:rPr>
          <w:sz w:val="24"/>
        </w:rPr>
        <w:t xml:space="preserve"> the use is reasonable and necessary as a component of an approved Smart Start service activity. These items include, but are not limited to: tote bags  to hold educational materials, portfolios for professional development note-taking, pens and highlighters. These items are considered to be approved service items.  (See also </w:t>
      </w:r>
      <w:r>
        <w:rPr>
          <w:spacing w:val="8"/>
          <w:sz w:val="24"/>
        </w:rPr>
        <w:t xml:space="preserve"> </w:t>
      </w:r>
      <w:r>
        <w:rPr>
          <w:i/>
          <w:sz w:val="24"/>
        </w:rPr>
        <w:t>Section</w:t>
      </w:r>
    </w:p>
    <w:p w:rsidR="001C2465" w:rsidRDefault="00241A47">
      <w:pPr>
        <w:ind w:left="3341" w:right="139"/>
        <w:jc w:val="both"/>
        <w:rPr>
          <w:sz w:val="24"/>
        </w:rPr>
      </w:pPr>
      <w:r>
        <w:rPr>
          <w:i/>
          <w:sz w:val="24"/>
        </w:rPr>
        <w:t xml:space="preserve">B.25. Promotion and Public Relations </w:t>
      </w:r>
      <w:r>
        <w:rPr>
          <w:sz w:val="24"/>
        </w:rPr>
        <w:t>regarding items with logos.)</w:t>
      </w:r>
    </w:p>
    <w:p w:rsidR="001C2465" w:rsidRDefault="00241A47">
      <w:pPr>
        <w:pStyle w:val="ListParagraph"/>
        <w:numPr>
          <w:ilvl w:val="0"/>
          <w:numId w:val="20"/>
        </w:numPr>
        <w:tabs>
          <w:tab w:val="left" w:pos="3341"/>
        </w:tabs>
        <w:ind w:right="141"/>
        <w:jc w:val="both"/>
        <w:rPr>
          <w:i/>
          <w:sz w:val="24"/>
        </w:rPr>
      </w:pPr>
      <w:r>
        <w:rPr>
          <w:sz w:val="24"/>
        </w:rPr>
        <w:t xml:space="preserve">Also see </w:t>
      </w:r>
      <w:r>
        <w:rPr>
          <w:i/>
          <w:sz w:val="24"/>
        </w:rPr>
        <w:t>Sections B.10. Employee Salaries and Fringe Benefits and B.26. Recognition</w:t>
      </w:r>
      <w:r>
        <w:rPr>
          <w:i/>
          <w:spacing w:val="-7"/>
          <w:sz w:val="24"/>
        </w:rPr>
        <w:t xml:space="preserve"> </w:t>
      </w:r>
      <w:r>
        <w:rPr>
          <w:i/>
          <w:sz w:val="24"/>
        </w:rPr>
        <w:t>Events.</w:t>
      </w:r>
    </w:p>
    <w:p w:rsidR="001C2465" w:rsidRDefault="001C2465">
      <w:pPr>
        <w:pStyle w:val="BodyText"/>
        <w:spacing w:before="1"/>
        <w:rPr>
          <w:i/>
          <w:sz w:val="23"/>
        </w:rPr>
      </w:pPr>
    </w:p>
    <w:p w:rsidR="001C2465" w:rsidRDefault="00241A47">
      <w:pPr>
        <w:tabs>
          <w:tab w:val="left" w:pos="2620"/>
        </w:tabs>
        <w:spacing w:before="1" w:line="310" w:lineRule="exact"/>
        <w:ind w:left="112"/>
        <w:rPr>
          <w:sz w:val="24"/>
        </w:rPr>
      </w:pPr>
      <w:r>
        <w:rPr>
          <w:rFonts w:ascii="Calibri"/>
          <w:b/>
          <w:position w:val="-3"/>
          <w:sz w:val="28"/>
        </w:rPr>
        <w:t>I</w:t>
      </w:r>
      <w:r>
        <w:rPr>
          <w:rFonts w:ascii="Calibri"/>
          <w:b/>
          <w:position w:val="-3"/>
        </w:rPr>
        <w:t>NTEREST</w:t>
      </w:r>
      <w:r>
        <w:rPr>
          <w:rFonts w:ascii="Calibri"/>
          <w:b/>
          <w:position w:val="-3"/>
        </w:rPr>
        <w:tab/>
      </w:r>
      <w:r>
        <w:rPr>
          <w:b/>
          <w:sz w:val="24"/>
        </w:rPr>
        <w:t xml:space="preserve">18. </w:t>
      </w:r>
      <w:r>
        <w:rPr>
          <w:b/>
          <w:sz w:val="24"/>
          <w:u w:val="thick"/>
        </w:rPr>
        <w:t>Interest</w:t>
      </w:r>
      <w:r>
        <w:rPr>
          <w:b/>
          <w:sz w:val="24"/>
        </w:rPr>
        <w:t xml:space="preserve">  </w:t>
      </w:r>
      <w:r>
        <w:rPr>
          <w:sz w:val="24"/>
        </w:rPr>
        <w:t>[2CFR Part 230 App</w:t>
      </w:r>
      <w:r>
        <w:rPr>
          <w:spacing w:val="-10"/>
          <w:sz w:val="24"/>
        </w:rPr>
        <w:t xml:space="preserve"> </w:t>
      </w:r>
      <w:r>
        <w:rPr>
          <w:sz w:val="24"/>
        </w:rPr>
        <w:t>B]</w:t>
      </w:r>
    </w:p>
    <w:p w:rsidR="001C2465" w:rsidRDefault="00241A47">
      <w:pPr>
        <w:pStyle w:val="ListParagraph"/>
        <w:numPr>
          <w:ilvl w:val="0"/>
          <w:numId w:val="19"/>
        </w:numPr>
        <w:tabs>
          <w:tab w:val="left" w:pos="3341"/>
        </w:tabs>
        <w:spacing w:line="244" w:lineRule="exact"/>
        <w:jc w:val="both"/>
        <w:rPr>
          <w:sz w:val="24"/>
        </w:rPr>
      </w:pPr>
      <w:r>
        <w:rPr>
          <w:sz w:val="24"/>
        </w:rPr>
        <w:t>Interest   costs   on  borrowed  capital   (other  than  credit</w:t>
      </w:r>
      <w:r>
        <w:rPr>
          <w:spacing w:val="55"/>
          <w:sz w:val="24"/>
        </w:rPr>
        <w:t xml:space="preserve"> </w:t>
      </w:r>
      <w:r>
        <w:rPr>
          <w:sz w:val="24"/>
        </w:rPr>
        <w:t>card</w:t>
      </w:r>
    </w:p>
    <w:p w:rsidR="001C2465" w:rsidRDefault="00241A47">
      <w:pPr>
        <w:pStyle w:val="BodyText"/>
        <w:ind w:left="3341" w:right="140"/>
        <w:jc w:val="both"/>
      </w:pPr>
      <w:r>
        <w:t>interest) or for the use of funds borrowed from the organization’s non-Smart Start funds are unallowable.</w:t>
      </w:r>
    </w:p>
    <w:p w:rsidR="001C2465" w:rsidRDefault="00241A47">
      <w:pPr>
        <w:pStyle w:val="ListParagraph"/>
        <w:numPr>
          <w:ilvl w:val="0"/>
          <w:numId w:val="19"/>
        </w:numPr>
        <w:tabs>
          <w:tab w:val="left" w:pos="3341"/>
        </w:tabs>
        <w:ind w:right="145"/>
        <w:jc w:val="both"/>
        <w:rPr>
          <w:sz w:val="24"/>
        </w:rPr>
      </w:pPr>
      <w:r>
        <w:rPr>
          <w:sz w:val="24"/>
        </w:rPr>
        <w:t>Rare credit card interest charges, in justifiable and documented circumstances, are</w:t>
      </w:r>
      <w:r>
        <w:rPr>
          <w:spacing w:val="-7"/>
          <w:sz w:val="24"/>
        </w:rPr>
        <w:t xml:space="preserve"> </w:t>
      </w:r>
      <w:r>
        <w:rPr>
          <w:sz w:val="24"/>
        </w:rPr>
        <w:t>allowable.</w:t>
      </w:r>
    </w:p>
    <w:p w:rsidR="001C2465" w:rsidRDefault="00241A47">
      <w:pPr>
        <w:pStyle w:val="ListParagraph"/>
        <w:numPr>
          <w:ilvl w:val="0"/>
          <w:numId w:val="19"/>
        </w:numPr>
        <w:tabs>
          <w:tab w:val="left" w:pos="3341"/>
        </w:tabs>
        <w:ind w:right="140"/>
        <w:jc w:val="both"/>
        <w:rPr>
          <w:sz w:val="24"/>
        </w:rPr>
      </w:pPr>
      <w:r>
        <w:rPr>
          <w:sz w:val="24"/>
        </w:rPr>
        <w:t>Interest</w:t>
      </w:r>
      <w:r>
        <w:rPr>
          <w:spacing w:val="-11"/>
          <w:sz w:val="24"/>
        </w:rPr>
        <w:t xml:space="preserve"> </w:t>
      </w:r>
      <w:r>
        <w:rPr>
          <w:sz w:val="24"/>
        </w:rPr>
        <w:t>on</w:t>
      </w:r>
      <w:r>
        <w:rPr>
          <w:spacing w:val="-12"/>
          <w:sz w:val="24"/>
        </w:rPr>
        <w:t xml:space="preserve"> </w:t>
      </w:r>
      <w:r>
        <w:rPr>
          <w:sz w:val="24"/>
        </w:rPr>
        <w:t>debt</w:t>
      </w:r>
      <w:r>
        <w:rPr>
          <w:spacing w:val="-12"/>
          <w:sz w:val="24"/>
        </w:rPr>
        <w:t xml:space="preserve"> </w:t>
      </w:r>
      <w:r>
        <w:rPr>
          <w:sz w:val="24"/>
        </w:rPr>
        <w:t>incurred</w:t>
      </w:r>
      <w:r>
        <w:rPr>
          <w:spacing w:val="-12"/>
          <w:sz w:val="24"/>
        </w:rPr>
        <w:t xml:space="preserve"> </w:t>
      </w:r>
      <w:r>
        <w:rPr>
          <w:sz w:val="24"/>
        </w:rPr>
        <w:t>subsequent</w:t>
      </w:r>
      <w:r>
        <w:rPr>
          <w:spacing w:val="-12"/>
          <w:sz w:val="24"/>
        </w:rPr>
        <w:t xml:space="preserve"> </w:t>
      </w:r>
      <w:r>
        <w:rPr>
          <w:sz w:val="24"/>
        </w:rPr>
        <w:t>to</w:t>
      </w:r>
      <w:r>
        <w:rPr>
          <w:spacing w:val="-12"/>
          <w:sz w:val="24"/>
        </w:rPr>
        <w:t xml:space="preserve"> </w:t>
      </w:r>
      <w:r>
        <w:rPr>
          <w:sz w:val="24"/>
        </w:rPr>
        <w:t>June</w:t>
      </w:r>
      <w:r>
        <w:rPr>
          <w:spacing w:val="-13"/>
          <w:sz w:val="24"/>
        </w:rPr>
        <w:t xml:space="preserve"> </w:t>
      </w:r>
      <w:r>
        <w:rPr>
          <w:sz w:val="24"/>
        </w:rPr>
        <w:t>30,</w:t>
      </w:r>
      <w:r>
        <w:rPr>
          <w:spacing w:val="-12"/>
          <w:sz w:val="24"/>
        </w:rPr>
        <w:t xml:space="preserve"> </w:t>
      </w:r>
      <w:r>
        <w:rPr>
          <w:sz w:val="24"/>
        </w:rPr>
        <w:t>2001,</w:t>
      </w:r>
      <w:r>
        <w:rPr>
          <w:spacing w:val="-12"/>
          <w:sz w:val="24"/>
        </w:rPr>
        <w:t xml:space="preserve"> </w:t>
      </w:r>
      <w:r>
        <w:rPr>
          <w:sz w:val="24"/>
        </w:rPr>
        <w:t>to</w:t>
      </w:r>
      <w:r>
        <w:rPr>
          <w:spacing w:val="-12"/>
          <w:sz w:val="24"/>
        </w:rPr>
        <w:t xml:space="preserve"> </w:t>
      </w:r>
      <w:r>
        <w:rPr>
          <w:sz w:val="24"/>
        </w:rPr>
        <w:t>acquire or replace capital assets is</w:t>
      </w:r>
      <w:r>
        <w:rPr>
          <w:spacing w:val="-7"/>
          <w:sz w:val="24"/>
        </w:rPr>
        <w:t xml:space="preserve"> </w:t>
      </w:r>
      <w:r>
        <w:rPr>
          <w:sz w:val="24"/>
        </w:rPr>
        <w:t>unallowable.</w:t>
      </w:r>
    </w:p>
    <w:p w:rsidR="001C2465" w:rsidRDefault="00241A47">
      <w:pPr>
        <w:pStyle w:val="ListParagraph"/>
        <w:numPr>
          <w:ilvl w:val="0"/>
          <w:numId w:val="19"/>
        </w:numPr>
        <w:tabs>
          <w:tab w:val="left" w:pos="3341"/>
        </w:tabs>
        <w:ind w:right="144"/>
        <w:jc w:val="both"/>
        <w:rPr>
          <w:sz w:val="24"/>
        </w:rPr>
      </w:pPr>
      <w:r>
        <w:rPr>
          <w:sz w:val="24"/>
        </w:rPr>
        <w:t>Interest on debt incurred prior to July 1, 2001 to acquire or replace capital assets is</w:t>
      </w:r>
      <w:r>
        <w:rPr>
          <w:spacing w:val="-7"/>
          <w:sz w:val="24"/>
        </w:rPr>
        <w:t xml:space="preserve"> </w:t>
      </w:r>
      <w:r>
        <w:rPr>
          <w:sz w:val="24"/>
        </w:rPr>
        <w:t>allowable.</w:t>
      </w:r>
    </w:p>
    <w:p w:rsidR="001C2465" w:rsidRDefault="00241A47">
      <w:pPr>
        <w:pStyle w:val="ListParagraph"/>
        <w:numPr>
          <w:ilvl w:val="0"/>
          <w:numId w:val="19"/>
        </w:numPr>
        <w:tabs>
          <w:tab w:val="left" w:pos="3341"/>
        </w:tabs>
        <w:ind w:right="140"/>
        <w:jc w:val="both"/>
        <w:rPr>
          <w:sz w:val="24"/>
        </w:rPr>
      </w:pPr>
      <w:r>
        <w:rPr>
          <w:sz w:val="24"/>
        </w:rPr>
        <w:t xml:space="preserve">See Section </w:t>
      </w:r>
      <w:r>
        <w:rPr>
          <w:i/>
          <w:sz w:val="24"/>
        </w:rPr>
        <w:t>B.6. Capital and Repair and Maintenance</w:t>
      </w:r>
      <w:r>
        <w:rPr>
          <w:sz w:val="24"/>
        </w:rPr>
        <w:t>, for the definition of</w:t>
      </w:r>
      <w:r>
        <w:rPr>
          <w:spacing w:val="-6"/>
          <w:sz w:val="24"/>
        </w:rPr>
        <w:t xml:space="preserve"> </w:t>
      </w:r>
      <w:r>
        <w:rPr>
          <w:sz w:val="24"/>
        </w:rPr>
        <w:t>“capital.”</w:t>
      </w:r>
    </w:p>
    <w:p w:rsidR="001C2465" w:rsidRDefault="00241A47">
      <w:pPr>
        <w:pStyle w:val="Heading1"/>
        <w:numPr>
          <w:ilvl w:val="0"/>
          <w:numId w:val="19"/>
        </w:numPr>
        <w:tabs>
          <w:tab w:val="left" w:pos="3341"/>
        </w:tabs>
        <w:ind w:right="143"/>
        <w:jc w:val="both"/>
      </w:pPr>
      <w:r>
        <w:t>Interest</w:t>
      </w:r>
      <w:r>
        <w:rPr>
          <w:spacing w:val="-9"/>
        </w:rPr>
        <w:t xml:space="preserve"> </w:t>
      </w:r>
      <w:r>
        <w:t>costs</w:t>
      </w:r>
      <w:r>
        <w:rPr>
          <w:spacing w:val="-11"/>
        </w:rPr>
        <w:t xml:space="preserve"> </w:t>
      </w:r>
      <w:r>
        <w:t>are</w:t>
      </w:r>
      <w:r>
        <w:rPr>
          <w:spacing w:val="-12"/>
        </w:rPr>
        <w:t xml:space="preserve"> </w:t>
      </w:r>
      <w:r>
        <w:t>unallowable</w:t>
      </w:r>
      <w:r>
        <w:rPr>
          <w:spacing w:val="-14"/>
        </w:rPr>
        <w:t xml:space="preserve"> </w:t>
      </w:r>
      <w:r>
        <w:t>for</w:t>
      </w:r>
      <w:r>
        <w:rPr>
          <w:spacing w:val="-12"/>
        </w:rPr>
        <w:t xml:space="preserve"> </w:t>
      </w:r>
      <w:r>
        <w:t>direct</w:t>
      </w:r>
      <w:r>
        <w:rPr>
          <w:spacing w:val="-12"/>
        </w:rPr>
        <w:t xml:space="preserve"> </w:t>
      </w:r>
      <w:r>
        <w:t>service</w:t>
      </w:r>
      <w:r>
        <w:rPr>
          <w:spacing w:val="-10"/>
        </w:rPr>
        <w:t xml:space="preserve"> </w:t>
      </w:r>
      <w:r>
        <w:t>providers</w:t>
      </w:r>
      <w:r>
        <w:rPr>
          <w:spacing w:val="-11"/>
        </w:rPr>
        <w:t xml:space="preserve"> </w:t>
      </w:r>
      <w:r>
        <w:t>or grantees.</w:t>
      </w:r>
    </w:p>
    <w:p w:rsidR="001C2465" w:rsidRDefault="001C2465">
      <w:pPr>
        <w:pStyle w:val="BodyText"/>
        <w:spacing w:before="1"/>
        <w:rPr>
          <w:b/>
          <w:sz w:val="23"/>
        </w:rPr>
      </w:pPr>
    </w:p>
    <w:p w:rsidR="001C2465" w:rsidRDefault="00241A47">
      <w:pPr>
        <w:tabs>
          <w:tab w:val="left" w:pos="2620"/>
        </w:tabs>
        <w:spacing w:line="310" w:lineRule="exact"/>
        <w:ind w:left="112"/>
        <w:rPr>
          <w:sz w:val="24"/>
        </w:rPr>
      </w:pPr>
      <w:r>
        <w:rPr>
          <w:rFonts w:ascii="Calibri"/>
          <w:b/>
          <w:position w:val="-3"/>
          <w:sz w:val="28"/>
        </w:rPr>
        <w:t>L</w:t>
      </w:r>
      <w:r>
        <w:rPr>
          <w:rFonts w:ascii="Calibri"/>
          <w:b/>
          <w:position w:val="-3"/>
        </w:rPr>
        <w:t>OBBYING</w:t>
      </w:r>
      <w:r>
        <w:rPr>
          <w:rFonts w:ascii="Calibri"/>
          <w:b/>
          <w:position w:val="-3"/>
        </w:rPr>
        <w:tab/>
      </w:r>
      <w:r>
        <w:rPr>
          <w:b/>
          <w:sz w:val="24"/>
        </w:rPr>
        <w:t xml:space="preserve">19. </w:t>
      </w:r>
      <w:r>
        <w:rPr>
          <w:b/>
          <w:sz w:val="24"/>
          <w:u w:val="thick"/>
        </w:rPr>
        <w:t>Lobbying</w:t>
      </w:r>
      <w:r>
        <w:rPr>
          <w:b/>
          <w:sz w:val="24"/>
        </w:rPr>
        <w:t xml:space="preserve">  </w:t>
      </w:r>
      <w:r>
        <w:rPr>
          <w:sz w:val="24"/>
        </w:rPr>
        <w:t>[2CFR Part 230 App</w:t>
      </w:r>
      <w:r>
        <w:rPr>
          <w:spacing w:val="-10"/>
          <w:sz w:val="24"/>
        </w:rPr>
        <w:t xml:space="preserve"> </w:t>
      </w:r>
      <w:r>
        <w:rPr>
          <w:sz w:val="24"/>
        </w:rPr>
        <w:t>B]</w:t>
      </w:r>
    </w:p>
    <w:p w:rsidR="001C2465" w:rsidRDefault="00241A47">
      <w:pPr>
        <w:pStyle w:val="ListParagraph"/>
        <w:numPr>
          <w:ilvl w:val="0"/>
          <w:numId w:val="18"/>
        </w:numPr>
        <w:tabs>
          <w:tab w:val="left" w:pos="3341"/>
        </w:tabs>
        <w:spacing w:line="244" w:lineRule="exact"/>
        <w:ind w:firstLine="2148"/>
        <w:jc w:val="left"/>
        <w:rPr>
          <w:sz w:val="24"/>
        </w:rPr>
      </w:pPr>
      <w:r>
        <w:rPr>
          <w:sz w:val="24"/>
        </w:rPr>
        <w:t>Costs associated with the following activities are</w:t>
      </w:r>
      <w:r>
        <w:rPr>
          <w:spacing w:val="-14"/>
          <w:sz w:val="24"/>
        </w:rPr>
        <w:t xml:space="preserve"> </w:t>
      </w:r>
      <w:r>
        <w:rPr>
          <w:sz w:val="24"/>
        </w:rPr>
        <w:t>unallowable:</w:t>
      </w:r>
    </w:p>
    <w:p w:rsidR="001C2465" w:rsidRDefault="00241A47">
      <w:pPr>
        <w:pStyle w:val="ListParagraph"/>
        <w:numPr>
          <w:ilvl w:val="1"/>
          <w:numId w:val="18"/>
        </w:numPr>
        <w:tabs>
          <w:tab w:val="left" w:pos="3881"/>
        </w:tabs>
        <w:ind w:right="138"/>
        <w:jc w:val="both"/>
        <w:rPr>
          <w:sz w:val="24"/>
        </w:rPr>
      </w:pPr>
      <w:r>
        <w:rPr>
          <w:sz w:val="24"/>
        </w:rPr>
        <w:t>Attempts to influence the outcomes of any Federal, State, or local election, referendum, initiative, or similar procedure, through in-kind or cash contributions, endorsements, publicity, or similar</w:t>
      </w:r>
      <w:r>
        <w:rPr>
          <w:spacing w:val="-10"/>
          <w:sz w:val="24"/>
        </w:rPr>
        <w:t xml:space="preserve"> </w:t>
      </w:r>
      <w:r>
        <w:rPr>
          <w:sz w:val="24"/>
        </w:rPr>
        <w:t>activity;</w:t>
      </w:r>
    </w:p>
    <w:p w:rsidR="001C2465" w:rsidRDefault="00241A47">
      <w:pPr>
        <w:pStyle w:val="ListParagraph"/>
        <w:numPr>
          <w:ilvl w:val="1"/>
          <w:numId w:val="18"/>
        </w:numPr>
        <w:tabs>
          <w:tab w:val="left" w:pos="3881"/>
        </w:tabs>
        <w:ind w:right="143" w:hanging="372"/>
        <w:jc w:val="both"/>
        <w:rPr>
          <w:sz w:val="24"/>
        </w:rPr>
      </w:pPr>
      <w:r>
        <w:rPr>
          <w:sz w:val="24"/>
        </w:rPr>
        <w:t>Establishing, administering, contributing to, or paying the expenses of a political party, campaign, political action committee, or other organization established for the purpose of influencing the outcomes of</w:t>
      </w:r>
      <w:r>
        <w:rPr>
          <w:spacing w:val="-7"/>
          <w:sz w:val="24"/>
        </w:rPr>
        <w:t xml:space="preserve"> </w:t>
      </w:r>
      <w:r>
        <w:rPr>
          <w:sz w:val="24"/>
        </w:rPr>
        <w:t>elections;</w:t>
      </w:r>
    </w:p>
    <w:p w:rsidR="001C2465" w:rsidRDefault="00241A47">
      <w:pPr>
        <w:pStyle w:val="ListParagraph"/>
        <w:numPr>
          <w:ilvl w:val="1"/>
          <w:numId w:val="18"/>
        </w:numPr>
        <w:tabs>
          <w:tab w:val="left" w:pos="3881"/>
        </w:tabs>
        <w:ind w:right="140" w:hanging="440"/>
        <w:jc w:val="both"/>
        <w:rPr>
          <w:sz w:val="24"/>
        </w:rPr>
      </w:pPr>
      <w:r>
        <w:rPr>
          <w:sz w:val="24"/>
        </w:rPr>
        <w:t xml:space="preserve">Any attempt to influence: (1) the introduction of Federal or State legislation; or (2) the enactment or modification of any pending Federal or State legislation through communication with any member or employee of the Congress or State legislature (including efforts to influence  State  or  local  officials  to  engage  in </w:t>
      </w:r>
      <w:r>
        <w:rPr>
          <w:spacing w:val="41"/>
          <w:sz w:val="24"/>
        </w:rPr>
        <w:t xml:space="preserve"> </w:t>
      </w:r>
      <w:r>
        <w:rPr>
          <w:sz w:val="24"/>
        </w:rPr>
        <w:t>similar</w:t>
      </w:r>
    </w:p>
    <w:p w:rsidR="001C2465" w:rsidRDefault="001C2465">
      <w:pPr>
        <w:jc w:val="both"/>
        <w:rPr>
          <w:sz w:val="24"/>
        </w:rPr>
        <w:sectPr w:rsidR="001C2465">
          <w:pgSz w:w="12240" w:h="15840"/>
          <w:pgMar w:top="1780" w:right="1320" w:bottom="740" w:left="1340" w:header="732" w:footer="547" w:gutter="0"/>
          <w:cols w:space="720"/>
        </w:sectPr>
      </w:pPr>
    </w:p>
    <w:p w:rsidR="001C2465" w:rsidRDefault="001C2465">
      <w:pPr>
        <w:pStyle w:val="BodyText"/>
        <w:spacing w:before="10"/>
        <w:rPr>
          <w:sz w:val="15"/>
        </w:rPr>
      </w:pPr>
    </w:p>
    <w:p w:rsidR="001C2465" w:rsidRDefault="001C2465">
      <w:pPr>
        <w:rPr>
          <w:sz w:val="15"/>
        </w:rPr>
        <w:sectPr w:rsidR="001C2465">
          <w:pgSz w:w="12240" w:h="15840"/>
          <w:pgMar w:top="1780" w:right="1320" w:bottom="740" w:left="1340" w:header="732" w:footer="547" w:gutter="0"/>
          <w:cols w:space="720"/>
        </w:sectPr>
      </w:pPr>
    </w:p>
    <w:p w:rsidR="001C2465" w:rsidRDefault="00006DCA">
      <w:pPr>
        <w:pStyle w:val="BodyText"/>
        <w:rPr>
          <w:sz w:val="28"/>
        </w:rPr>
      </w:pPr>
      <w:r>
        <w:rPr>
          <w:noProof/>
        </w:rPr>
        <mc:AlternateContent>
          <mc:Choice Requires="wpg">
            <w:drawing>
              <wp:anchor distT="0" distB="0" distL="114300" distR="114300" simplePos="0" relativeHeight="1264" behindDoc="0" locked="0" layoutInCell="1" allowOverlap="1">
                <wp:simplePos x="0" y="0"/>
                <wp:positionH relativeFrom="page">
                  <wp:posOffset>2391410</wp:posOffset>
                </wp:positionH>
                <wp:positionV relativeFrom="page">
                  <wp:posOffset>1306195</wp:posOffset>
                </wp:positionV>
                <wp:extent cx="6350" cy="8069580"/>
                <wp:effectExtent l="10160" t="10795" r="2540" b="635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8069580"/>
                          <a:chOff x="3766" y="2057"/>
                          <a:chExt cx="10" cy="12708"/>
                        </a:xfrm>
                      </wpg:grpSpPr>
                      <wps:wsp>
                        <wps:cNvPr id="25" name="Line 16"/>
                        <wps:cNvCnPr>
                          <a:cxnSpLocks noChangeShapeType="1"/>
                        </wps:cNvCnPr>
                        <wps:spPr bwMode="auto">
                          <a:xfrm>
                            <a:off x="3771" y="2062"/>
                            <a:ext cx="0" cy="110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3771" y="13104"/>
                            <a:ext cx="0" cy="16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0CE32" id="Group 14" o:spid="_x0000_s1026" style="position:absolute;margin-left:188.3pt;margin-top:102.85pt;width:.5pt;height:635.4pt;z-index:1264;mso-position-horizontal-relative:page;mso-position-vertical-relative:page" coordorigin="3766,2057" coordsize="10,1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">
                <v:line id="Line 16" o:spid="_x0000_s1027" style="position:absolute;visibility:visible;mso-wrap-style:square" from="3771,2062" to="3771,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28" style="position:absolute;visibility:visible;mso-wrap-style:square" from="3771,13104" to="3771,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anchory="page"/>
              </v:group>
            </w:pict>
          </mc:Fallback>
        </mc:AlternateContent>
      </w: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241A47">
      <w:pPr>
        <w:spacing w:before="185"/>
        <w:ind w:left="112"/>
        <w:rPr>
          <w:rFonts w:ascii="Calibri"/>
          <w:b/>
        </w:rPr>
      </w:pPr>
      <w:r>
        <w:rPr>
          <w:rFonts w:ascii="Calibri"/>
          <w:b/>
          <w:sz w:val="28"/>
        </w:rPr>
        <w:t>M</w:t>
      </w:r>
      <w:r>
        <w:rPr>
          <w:rFonts w:ascii="Calibri"/>
          <w:b/>
        </w:rPr>
        <w:t>EETINGS AND</w:t>
      </w:r>
    </w:p>
    <w:p w:rsidR="001C2465" w:rsidRDefault="00241A47">
      <w:pPr>
        <w:spacing w:before="1"/>
        <w:ind w:left="112"/>
        <w:rPr>
          <w:rFonts w:ascii="Calibri"/>
          <w:b/>
        </w:rPr>
      </w:pPr>
      <w:r>
        <w:rPr>
          <w:rFonts w:ascii="Calibri"/>
          <w:b/>
          <w:sz w:val="28"/>
        </w:rPr>
        <w:t>C</w:t>
      </w:r>
      <w:r>
        <w:rPr>
          <w:rFonts w:ascii="Calibri"/>
          <w:b/>
        </w:rPr>
        <w:t>ONFERENCES</w:t>
      </w:r>
    </w:p>
    <w:p w:rsidR="001C2465" w:rsidRDefault="00241A47">
      <w:pPr>
        <w:pStyle w:val="BodyText"/>
        <w:spacing w:before="90"/>
        <w:ind w:left="1373" w:right="143"/>
        <w:jc w:val="both"/>
      </w:pPr>
      <w:r>
        <w:br w:type="column"/>
      </w:r>
      <w:r>
        <w:t>lobbying activity), or with any Government official or employee in connection with a decision to sign or veto enrolled legislation;</w:t>
      </w:r>
    </w:p>
    <w:p w:rsidR="001C2465" w:rsidRDefault="00241A47">
      <w:pPr>
        <w:pStyle w:val="ListParagraph"/>
        <w:numPr>
          <w:ilvl w:val="1"/>
          <w:numId w:val="18"/>
        </w:numPr>
        <w:tabs>
          <w:tab w:val="left" w:pos="1374"/>
        </w:tabs>
        <w:ind w:left="1373" w:right="139" w:hanging="428"/>
        <w:jc w:val="both"/>
        <w:rPr>
          <w:sz w:val="24"/>
        </w:rPr>
      </w:pPr>
      <w:r>
        <w:rPr>
          <w:sz w:val="24"/>
        </w:rPr>
        <w:t>Any attempt to influence: (1) the introduction of Federal or State legislation; or (2) the enactment or modification of any pending Federal or State legislation by preparing, distributing</w:t>
      </w:r>
      <w:r>
        <w:rPr>
          <w:spacing w:val="-10"/>
          <w:sz w:val="24"/>
        </w:rPr>
        <w:t xml:space="preserve"> </w:t>
      </w:r>
      <w:r>
        <w:rPr>
          <w:sz w:val="24"/>
        </w:rPr>
        <w:t>or</w:t>
      </w:r>
      <w:r>
        <w:rPr>
          <w:spacing w:val="-8"/>
          <w:sz w:val="24"/>
        </w:rPr>
        <w:t xml:space="preserve"> </w:t>
      </w:r>
      <w:r>
        <w:rPr>
          <w:sz w:val="24"/>
        </w:rPr>
        <w:t>using</w:t>
      </w:r>
      <w:r>
        <w:rPr>
          <w:spacing w:val="-8"/>
          <w:sz w:val="24"/>
        </w:rPr>
        <w:t xml:space="preserve"> </w:t>
      </w:r>
      <w:r>
        <w:rPr>
          <w:sz w:val="24"/>
        </w:rPr>
        <w:t>publicity</w:t>
      </w:r>
      <w:r>
        <w:rPr>
          <w:spacing w:val="-12"/>
          <w:sz w:val="24"/>
        </w:rPr>
        <w:t xml:space="preserve"> </w:t>
      </w:r>
      <w:r>
        <w:rPr>
          <w:sz w:val="24"/>
        </w:rPr>
        <w:t>or</w:t>
      </w:r>
      <w:r>
        <w:rPr>
          <w:spacing w:val="-8"/>
          <w:sz w:val="24"/>
        </w:rPr>
        <w:t xml:space="preserve"> </w:t>
      </w:r>
      <w:r>
        <w:rPr>
          <w:sz w:val="24"/>
        </w:rPr>
        <w:t>propaganda,</w:t>
      </w:r>
      <w:r>
        <w:rPr>
          <w:spacing w:val="-6"/>
          <w:sz w:val="24"/>
        </w:rPr>
        <w:t xml:space="preserve"> </w:t>
      </w:r>
      <w:r>
        <w:rPr>
          <w:sz w:val="24"/>
        </w:rPr>
        <w:t>or</w:t>
      </w:r>
      <w:r>
        <w:rPr>
          <w:spacing w:val="-6"/>
          <w:sz w:val="24"/>
        </w:rPr>
        <w:t xml:space="preserve"> </w:t>
      </w:r>
      <w:r>
        <w:rPr>
          <w:sz w:val="24"/>
        </w:rPr>
        <w:t>by</w:t>
      </w:r>
      <w:r>
        <w:rPr>
          <w:spacing w:val="-10"/>
          <w:sz w:val="24"/>
        </w:rPr>
        <w:t xml:space="preserve"> </w:t>
      </w:r>
      <w:r>
        <w:rPr>
          <w:sz w:val="24"/>
        </w:rPr>
        <w:t>urging members of the general public or any segment thereof to contribute to or participate in any mass demonstration, march, rally, fundraising drive, lobbying campaign or letter writing or telephone campaign;</w:t>
      </w:r>
      <w:r>
        <w:rPr>
          <w:spacing w:val="-10"/>
          <w:sz w:val="24"/>
        </w:rPr>
        <w:t xml:space="preserve"> </w:t>
      </w:r>
      <w:r>
        <w:rPr>
          <w:sz w:val="24"/>
        </w:rPr>
        <w:t>or</w:t>
      </w:r>
    </w:p>
    <w:p w:rsidR="001C2465" w:rsidRDefault="00241A47">
      <w:pPr>
        <w:pStyle w:val="ListParagraph"/>
        <w:numPr>
          <w:ilvl w:val="1"/>
          <w:numId w:val="18"/>
        </w:numPr>
        <w:tabs>
          <w:tab w:val="left" w:pos="1374"/>
        </w:tabs>
        <w:ind w:left="1373" w:right="137" w:hanging="360"/>
        <w:jc w:val="both"/>
        <w:rPr>
          <w:sz w:val="24"/>
        </w:rPr>
      </w:pPr>
      <w:r>
        <w:rPr>
          <w:sz w:val="24"/>
        </w:rPr>
        <w:t>Legislative liaison activities, including attendance at legislative sessions or committee hearings, gathering information</w:t>
      </w:r>
      <w:r>
        <w:rPr>
          <w:spacing w:val="-7"/>
          <w:sz w:val="24"/>
        </w:rPr>
        <w:t xml:space="preserve"> </w:t>
      </w:r>
      <w:r>
        <w:rPr>
          <w:sz w:val="24"/>
        </w:rPr>
        <w:t>regarding</w:t>
      </w:r>
      <w:r>
        <w:rPr>
          <w:spacing w:val="-10"/>
          <w:sz w:val="24"/>
        </w:rPr>
        <w:t xml:space="preserve"> </w:t>
      </w:r>
      <w:r>
        <w:rPr>
          <w:sz w:val="24"/>
        </w:rPr>
        <w:t>legislation,</w:t>
      </w:r>
      <w:r>
        <w:rPr>
          <w:spacing w:val="-7"/>
          <w:sz w:val="24"/>
        </w:rPr>
        <w:t xml:space="preserve"> </w:t>
      </w:r>
      <w:r>
        <w:rPr>
          <w:sz w:val="24"/>
        </w:rPr>
        <w:t>and</w:t>
      </w:r>
      <w:r>
        <w:rPr>
          <w:spacing w:val="-7"/>
          <w:sz w:val="24"/>
        </w:rPr>
        <w:t xml:space="preserve"> </w:t>
      </w:r>
      <w:r>
        <w:rPr>
          <w:sz w:val="24"/>
        </w:rPr>
        <w:t>analyzing</w:t>
      </w:r>
      <w:r>
        <w:rPr>
          <w:spacing w:val="-10"/>
          <w:sz w:val="24"/>
        </w:rPr>
        <w:t xml:space="preserve"> </w:t>
      </w:r>
      <w:r>
        <w:rPr>
          <w:sz w:val="24"/>
        </w:rPr>
        <w:t>the</w:t>
      </w:r>
      <w:r>
        <w:rPr>
          <w:spacing w:val="-8"/>
          <w:sz w:val="24"/>
        </w:rPr>
        <w:t xml:space="preserve"> </w:t>
      </w:r>
      <w:r>
        <w:rPr>
          <w:sz w:val="24"/>
        </w:rPr>
        <w:t>effect of legislation, when such activities are carried on in support of or in knowing preparation for an effort to engage in unallowable</w:t>
      </w:r>
      <w:r>
        <w:rPr>
          <w:spacing w:val="-5"/>
          <w:sz w:val="24"/>
        </w:rPr>
        <w:t xml:space="preserve"> </w:t>
      </w:r>
      <w:r>
        <w:rPr>
          <w:sz w:val="24"/>
        </w:rPr>
        <w:t>lobbying.</w:t>
      </w:r>
    </w:p>
    <w:p w:rsidR="001C2465" w:rsidRDefault="00241A47">
      <w:pPr>
        <w:pStyle w:val="ListParagraph"/>
        <w:numPr>
          <w:ilvl w:val="0"/>
          <w:numId w:val="18"/>
        </w:numPr>
        <w:tabs>
          <w:tab w:val="left" w:pos="834"/>
        </w:tabs>
        <w:ind w:right="144"/>
        <w:jc w:val="both"/>
        <w:rPr>
          <w:sz w:val="24"/>
        </w:rPr>
      </w:pPr>
      <w:r>
        <w:rPr>
          <w:sz w:val="24"/>
        </w:rPr>
        <w:t>The following activities are excepted from the coverage of paragraph</w:t>
      </w:r>
      <w:r>
        <w:rPr>
          <w:spacing w:val="-5"/>
          <w:sz w:val="24"/>
        </w:rPr>
        <w:t xml:space="preserve"> </w:t>
      </w:r>
      <w:r>
        <w:rPr>
          <w:sz w:val="24"/>
        </w:rPr>
        <w:t>B.19.a:</w:t>
      </w:r>
    </w:p>
    <w:p w:rsidR="001C2465" w:rsidRDefault="00241A47">
      <w:pPr>
        <w:pStyle w:val="ListParagraph"/>
        <w:numPr>
          <w:ilvl w:val="1"/>
          <w:numId w:val="18"/>
        </w:numPr>
        <w:tabs>
          <w:tab w:val="left" w:pos="1374"/>
        </w:tabs>
        <w:ind w:left="1373" w:right="139"/>
        <w:jc w:val="both"/>
        <w:rPr>
          <w:sz w:val="24"/>
        </w:rPr>
      </w:pPr>
      <w:r>
        <w:rPr>
          <w:sz w:val="24"/>
        </w:rPr>
        <w:t>Providing a technical and factual presentation of information on a topic directly related to the performance of the Smart Start Program through hearing testimony, statements or letters to the Congress or a State</w:t>
      </w:r>
      <w:r>
        <w:rPr>
          <w:spacing w:val="-11"/>
          <w:sz w:val="24"/>
        </w:rPr>
        <w:t xml:space="preserve"> </w:t>
      </w:r>
      <w:r>
        <w:rPr>
          <w:sz w:val="24"/>
        </w:rPr>
        <w:t>legislature, or subdivision, member, or cognizant staff member thereof, in response to a documented request made by the recipient member, legislative body or subdivision, or a cognizant staff member</w:t>
      </w:r>
      <w:r>
        <w:rPr>
          <w:spacing w:val="-10"/>
          <w:sz w:val="24"/>
        </w:rPr>
        <w:t xml:space="preserve"> </w:t>
      </w:r>
      <w:r>
        <w:rPr>
          <w:sz w:val="24"/>
        </w:rPr>
        <w:t>thereof;</w:t>
      </w:r>
    </w:p>
    <w:p w:rsidR="001C2465" w:rsidRDefault="00241A47">
      <w:pPr>
        <w:pStyle w:val="ListParagraph"/>
        <w:numPr>
          <w:ilvl w:val="1"/>
          <w:numId w:val="18"/>
        </w:numPr>
        <w:tabs>
          <w:tab w:val="left" w:pos="1374"/>
        </w:tabs>
        <w:ind w:left="1373" w:right="143" w:hanging="372"/>
        <w:jc w:val="both"/>
        <w:rPr>
          <w:sz w:val="24"/>
        </w:rPr>
      </w:pPr>
      <w:r>
        <w:rPr>
          <w:sz w:val="24"/>
        </w:rPr>
        <w:t>Educating any member of the public about the work of, and services provided by, the</w:t>
      </w:r>
      <w:r>
        <w:rPr>
          <w:spacing w:val="-6"/>
          <w:sz w:val="24"/>
        </w:rPr>
        <w:t xml:space="preserve"> </w:t>
      </w:r>
      <w:r>
        <w:rPr>
          <w:sz w:val="24"/>
        </w:rPr>
        <w:t>Partnership;</w:t>
      </w:r>
    </w:p>
    <w:p w:rsidR="001C2465" w:rsidRDefault="00241A47">
      <w:pPr>
        <w:pStyle w:val="ListParagraph"/>
        <w:numPr>
          <w:ilvl w:val="1"/>
          <w:numId w:val="18"/>
        </w:numPr>
        <w:tabs>
          <w:tab w:val="left" w:pos="1374"/>
        </w:tabs>
        <w:ind w:left="1373" w:right="139" w:hanging="440"/>
        <w:jc w:val="both"/>
        <w:rPr>
          <w:sz w:val="24"/>
        </w:rPr>
      </w:pPr>
      <w:r>
        <w:rPr>
          <w:sz w:val="24"/>
        </w:rPr>
        <w:t>Any</w:t>
      </w:r>
      <w:r>
        <w:rPr>
          <w:spacing w:val="-15"/>
          <w:sz w:val="24"/>
        </w:rPr>
        <w:t xml:space="preserve"> </w:t>
      </w:r>
      <w:r>
        <w:rPr>
          <w:sz w:val="24"/>
        </w:rPr>
        <w:t>lobbying</w:t>
      </w:r>
      <w:r>
        <w:rPr>
          <w:spacing w:val="-10"/>
          <w:sz w:val="24"/>
        </w:rPr>
        <w:t xml:space="preserve"> </w:t>
      </w:r>
      <w:r>
        <w:rPr>
          <w:sz w:val="24"/>
        </w:rPr>
        <w:t>made</w:t>
      </w:r>
      <w:r>
        <w:rPr>
          <w:spacing w:val="-9"/>
          <w:sz w:val="24"/>
        </w:rPr>
        <w:t xml:space="preserve"> </w:t>
      </w:r>
      <w:r>
        <w:rPr>
          <w:sz w:val="24"/>
        </w:rPr>
        <w:t>unallowable</w:t>
      </w:r>
      <w:r>
        <w:rPr>
          <w:spacing w:val="-11"/>
          <w:sz w:val="24"/>
        </w:rPr>
        <w:t xml:space="preserve"> </w:t>
      </w:r>
      <w:r>
        <w:rPr>
          <w:sz w:val="24"/>
        </w:rPr>
        <w:t>by</w:t>
      </w:r>
      <w:r>
        <w:rPr>
          <w:spacing w:val="-12"/>
          <w:sz w:val="24"/>
        </w:rPr>
        <w:t xml:space="preserve"> </w:t>
      </w:r>
      <w:r>
        <w:rPr>
          <w:sz w:val="24"/>
        </w:rPr>
        <w:t>paragraph</w:t>
      </w:r>
      <w:r>
        <w:rPr>
          <w:spacing w:val="-2"/>
          <w:sz w:val="24"/>
        </w:rPr>
        <w:t xml:space="preserve"> </w:t>
      </w:r>
      <w:r>
        <w:rPr>
          <w:sz w:val="24"/>
        </w:rPr>
        <w:t>B.</w:t>
      </w:r>
      <w:r>
        <w:rPr>
          <w:spacing w:val="-10"/>
          <w:sz w:val="24"/>
        </w:rPr>
        <w:t xml:space="preserve"> </w:t>
      </w:r>
      <w:r>
        <w:rPr>
          <w:sz w:val="24"/>
        </w:rPr>
        <w:t>19.a</w:t>
      </w:r>
      <w:r>
        <w:rPr>
          <w:spacing w:val="-11"/>
          <w:sz w:val="24"/>
        </w:rPr>
        <w:t xml:space="preserve"> </w:t>
      </w:r>
      <w:r>
        <w:rPr>
          <w:sz w:val="24"/>
        </w:rPr>
        <w:t>(iii) to</w:t>
      </w:r>
      <w:r>
        <w:rPr>
          <w:spacing w:val="-11"/>
          <w:sz w:val="24"/>
        </w:rPr>
        <w:t xml:space="preserve"> </w:t>
      </w:r>
      <w:r>
        <w:rPr>
          <w:sz w:val="24"/>
        </w:rPr>
        <w:t>influence</w:t>
      </w:r>
      <w:r>
        <w:rPr>
          <w:spacing w:val="-12"/>
          <w:sz w:val="24"/>
        </w:rPr>
        <w:t xml:space="preserve"> </w:t>
      </w:r>
      <w:r>
        <w:rPr>
          <w:sz w:val="24"/>
        </w:rPr>
        <w:t>State</w:t>
      </w:r>
      <w:r>
        <w:rPr>
          <w:spacing w:val="-12"/>
          <w:sz w:val="24"/>
        </w:rPr>
        <w:t xml:space="preserve"> </w:t>
      </w:r>
      <w:r>
        <w:rPr>
          <w:sz w:val="24"/>
        </w:rPr>
        <w:t>legislation</w:t>
      </w:r>
      <w:r>
        <w:rPr>
          <w:spacing w:val="-11"/>
          <w:sz w:val="24"/>
        </w:rPr>
        <w:t xml:space="preserve"> </w:t>
      </w:r>
      <w:r>
        <w:rPr>
          <w:sz w:val="24"/>
        </w:rPr>
        <w:t>in</w:t>
      </w:r>
      <w:r>
        <w:rPr>
          <w:spacing w:val="-11"/>
          <w:sz w:val="24"/>
        </w:rPr>
        <w:t xml:space="preserve"> </w:t>
      </w:r>
      <w:r>
        <w:rPr>
          <w:sz w:val="24"/>
        </w:rPr>
        <w:t>order</w:t>
      </w:r>
      <w:r>
        <w:rPr>
          <w:spacing w:val="-12"/>
          <w:sz w:val="24"/>
        </w:rPr>
        <w:t xml:space="preserve"> </w:t>
      </w:r>
      <w:r>
        <w:rPr>
          <w:sz w:val="24"/>
        </w:rPr>
        <w:t>to</w:t>
      </w:r>
      <w:r>
        <w:rPr>
          <w:spacing w:val="-11"/>
          <w:sz w:val="24"/>
        </w:rPr>
        <w:t xml:space="preserve"> </w:t>
      </w:r>
      <w:r>
        <w:rPr>
          <w:sz w:val="24"/>
        </w:rPr>
        <w:t>directly</w:t>
      </w:r>
      <w:r>
        <w:rPr>
          <w:spacing w:val="-16"/>
          <w:sz w:val="24"/>
        </w:rPr>
        <w:t xml:space="preserve"> </w:t>
      </w:r>
      <w:r>
        <w:rPr>
          <w:sz w:val="24"/>
        </w:rPr>
        <w:t>reduce</w:t>
      </w:r>
      <w:r>
        <w:rPr>
          <w:spacing w:val="-12"/>
          <w:sz w:val="24"/>
        </w:rPr>
        <w:t xml:space="preserve"> </w:t>
      </w:r>
      <w:r>
        <w:rPr>
          <w:sz w:val="24"/>
        </w:rPr>
        <w:t>the cost, or to avoid material impairment of authority to perform Smart Start</w:t>
      </w:r>
      <w:r>
        <w:rPr>
          <w:spacing w:val="-8"/>
          <w:sz w:val="24"/>
        </w:rPr>
        <w:t xml:space="preserve"> </w:t>
      </w:r>
      <w:r>
        <w:rPr>
          <w:sz w:val="24"/>
        </w:rPr>
        <w:t>services;</w:t>
      </w:r>
    </w:p>
    <w:p w:rsidR="001C2465" w:rsidRDefault="00241A47">
      <w:pPr>
        <w:pStyle w:val="ListParagraph"/>
        <w:numPr>
          <w:ilvl w:val="1"/>
          <w:numId w:val="18"/>
        </w:numPr>
        <w:tabs>
          <w:tab w:val="left" w:pos="1374"/>
        </w:tabs>
        <w:ind w:left="1373" w:right="144" w:hanging="428"/>
        <w:jc w:val="both"/>
        <w:rPr>
          <w:sz w:val="24"/>
        </w:rPr>
      </w:pPr>
      <w:r>
        <w:rPr>
          <w:sz w:val="24"/>
        </w:rPr>
        <w:t>Any activity specifically authorized by statute to be undertaken with Smart Start funds;</w:t>
      </w:r>
      <w:r>
        <w:rPr>
          <w:spacing w:val="-7"/>
          <w:sz w:val="24"/>
        </w:rPr>
        <w:t xml:space="preserve"> </w:t>
      </w:r>
      <w:r>
        <w:rPr>
          <w:sz w:val="24"/>
        </w:rPr>
        <w:t>and</w:t>
      </w:r>
    </w:p>
    <w:p w:rsidR="001C2465" w:rsidRDefault="00241A47">
      <w:pPr>
        <w:pStyle w:val="ListParagraph"/>
        <w:numPr>
          <w:ilvl w:val="1"/>
          <w:numId w:val="18"/>
        </w:numPr>
        <w:tabs>
          <w:tab w:val="left" w:pos="1374"/>
        </w:tabs>
        <w:ind w:left="1373" w:right="142" w:hanging="360"/>
        <w:jc w:val="both"/>
        <w:rPr>
          <w:sz w:val="24"/>
        </w:rPr>
      </w:pPr>
      <w:r>
        <w:rPr>
          <w:sz w:val="24"/>
        </w:rPr>
        <w:t>Communications with any legislative body whose actions might affect the organization’s existence, powers and duties, tax-exempt status, or the deductibility of contributions.</w:t>
      </w:r>
    </w:p>
    <w:p w:rsidR="001C2465" w:rsidRDefault="001C2465">
      <w:pPr>
        <w:pStyle w:val="BodyText"/>
        <w:spacing w:before="10"/>
        <w:rPr>
          <w:sz w:val="23"/>
        </w:rPr>
      </w:pPr>
    </w:p>
    <w:p w:rsidR="001C2465" w:rsidRDefault="00241A47">
      <w:pPr>
        <w:pStyle w:val="ListParagraph"/>
        <w:numPr>
          <w:ilvl w:val="0"/>
          <w:numId w:val="17"/>
        </w:numPr>
        <w:tabs>
          <w:tab w:val="left" w:pos="474"/>
        </w:tabs>
        <w:spacing w:before="1"/>
        <w:rPr>
          <w:sz w:val="24"/>
        </w:rPr>
      </w:pPr>
      <w:r>
        <w:rPr>
          <w:b/>
          <w:sz w:val="24"/>
          <w:u w:val="thick"/>
        </w:rPr>
        <w:t>Meetings and Conferences</w:t>
      </w:r>
      <w:r>
        <w:rPr>
          <w:b/>
          <w:sz w:val="24"/>
        </w:rPr>
        <w:t xml:space="preserve"> </w:t>
      </w:r>
      <w:r>
        <w:rPr>
          <w:sz w:val="24"/>
        </w:rPr>
        <w:t>[2CFR Part 230 App B]</w:t>
      </w:r>
      <w:r>
        <w:rPr>
          <w:spacing w:val="-20"/>
          <w:sz w:val="24"/>
        </w:rPr>
        <w:t xml:space="preserve"> </w:t>
      </w:r>
      <w:r>
        <w:rPr>
          <w:sz w:val="24"/>
        </w:rPr>
        <w:t>[NCBM5.1.9]</w:t>
      </w:r>
    </w:p>
    <w:p w:rsidR="001C2465" w:rsidRDefault="00241A47">
      <w:pPr>
        <w:pStyle w:val="ListParagraph"/>
        <w:numPr>
          <w:ilvl w:val="1"/>
          <w:numId w:val="17"/>
        </w:numPr>
        <w:tabs>
          <w:tab w:val="left" w:pos="834"/>
        </w:tabs>
        <w:ind w:right="144"/>
        <w:jc w:val="both"/>
        <w:rPr>
          <w:sz w:val="24"/>
        </w:rPr>
      </w:pPr>
      <w:r>
        <w:rPr>
          <w:sz w:val="24"/>
        </w:rPr>
        <w:t>Costs associated with the conduct of meetings and conferences include the cost of renting facilities, meals, speakers' fees,</w:t>
      </w:r>
      <w:r>
        <w:rPr>
          <w:spacing w:val="-15"/>
          <w:sz w:val="24"/>
        </w:rPr>
        <w:t xml:space="preserve"> </w:t>
      </w:r>
      <w:r>
        <w:rPr>
          <w:sz w:val="24"/>
        </w:rPr>
        <w:t>etc.</w:t>
      </w:r>
    </w:p>
    <w:p w:rsidR="001C2465" w:rsidRDefault="00241A47">
      <w:pPr>
        <w:pStyle w:val="ListParagraph"/>
        <w:numPr>
          <w:ilvl w:val="1"/>
          <w:numId w:val="17"/>
        </w:numPr>
        <w:tabs>
          <w:tab w:val="left" w:pos="834"/>
        </w:tabs>
        <w:ind w:right="143"/>
        <w:jc w:val="both"/>
        <w:rPr>
          <w:sz w:val="24"/>
        </w:rPr>
      </w:pPr>
      <w:r>
        <w:rPr>
          <w:sz w:val="24"/>
        </w:rPr>
        <w:t>To the extent that these costs are identifiable with a specific service activity, they should be charged to that activity. These costs   are  allowable,   provided   that   they  have</w:t>
      </w:r>
      <w:r>
        <w:rPr>
          <w:spacing w:val="30"/>
          <w:sz w:val="24"/>
        </w:rPr>
        <w:t xml:space="preserve"> </w:t>
      </w:r>
      <w:r>
        <w:rPr>
          <w:sz w:val="24"/>
        </w:rPr>
        <w:t>a  legitimate</w:t>
      </w:r>
    </w:p>
    <w:p w:rsidR="001C2465" w:rsidRDefault="001C2465">
      <w:pPr>
        <w:jc w:val="both"/>
        <w:rPr>
          <w:sz w:val="24"/>
        </w:rPr>
        <w:sectPr w:rsidR="001C2465">
          <w:type w:val="continuous"/>
          <w:pgSz w:w="12240" w:h="15840"/>
          <w:pgMar w:top="1500" w:right="1320" w:bottom="280" w:left="1340" w:header="720" w:footer="720" w:gutter="0"/>
          <w:cols w:num="2" w:space="720" w:equalWidth="0">
            <w:col w:w="1598" w:space="910"/>
            <w:col w:w="7072"/>
          </w:cols>
        </w:sectPr>
      </w:pPr>
    </w:p>
    <w:p w:rsidR="001C2465" w:rsidRDefault="001C2465">
      <w:pPr>
        <w:pStyle w:val="BodyText"/>
        <w:spacing w:before="10"/>
        <w:rPr>
          <w:sz w:val="15"/>
        </w:rPr>
      </w:pPr>
    </w:p>
    <w:p w:rsidR="001C2465" w:rsidRDefault="00241A47">
      <w:pPr>
        <w:pStyle w:val="BodyText"/>
        <w:spacing w:before="90"/>
        <w:ind w:left="3341" w:right="144"/>
        <w:jc w:val="both"/>
      </w:pPr>
      <w:r>
        <w:t>business</w:t>
      </w:r>
      <w:r>
        <w:rPr>
          <w:spacing w:val="-15"/>
        </w:rPr>
        <w:t xml:space="preserve"> </w:t>
      </w:r>
      <w:r>
        <w:t>purpose</w:t>
      </w:r>
      <w:r>
        <w:rPr>
          <w:spacing w:val="-14"/>
        </w:rPr>
        <w:t xml:space="preserve"> </w:t>
      </w:r>
      <w:r>
        <w:t>and</w:t>
      </w:r>
      <w:r>
        <w:rPr>
          <w:spacing w:val="-16"/>
        </w:rPr>
        <w:t xml:space="preserve"> </w:t>
      </w:r>
      <w:r>
        <w:t>the</w:t>
      </w:r>
      <w:r>
        <w:rPr>
          <w:spacing w:val="-12"/>
        </w:rPr>
        <w:t xml:space="preserve"> </w:t>
      </w:r>
      <w:r>
        <w:t>event(s)</w:t>
      </w:r>
      <w:r>
        <w:rPr>
          <w:spacing w:val="-17"/>
        </w:rPr>
        <w:t xml:space="preserve"> </w:t>
      </w:r>
      <w:r>
        <w:t>is/are</w:t>
      </w:r>
      <w:r>
        <w:rPr>
          <w:spacing w:val="-18"/>
        </w:rPr>
        <w:t xml:space="preserve"> </w:t>
      </w:r>
      <w:r>
        <w:t>identified</w:t>
      </w:r>
      <w:r>
        <w:rPr>
          <w:spacing w:val="-16"/>
        </w:rPr>
        <w:t xml:space="preserve"> </w:t>
      </w:r>
      <w:r>
        <w:t>in</w:t>
      </w:r>
      <w:r>
        <w:rPr>
          <w:spacing w:val="-16"/>
        </w:rPr>
        <w:t xml:space="preserve"> </w:t>
      </w:r>
      <w:r>
        <w:t>the</w:t>
      </w:r>
      <w:r>
        <w:rPr>
          <w:spacing w:val="-16"/>
        </w:rPr>
        <w:t xml:space="preserve"> </w:t>
      </w:r>
      <w:r>
        <w:t>contract activity description</w:t>
      </w:r>
      <w:r>
        <w:rPr>
          <w:spacing w:val="-6"/>
        </w:rPr>
        <w:t xml:space="preserve"> </w:t>
      </w:r>
      <w:r>
        <w:t>(CAD).</w:t>
      </w:r>
    </w:p>
    <w:p w:rsidR="001C2465" w:rsidRDefault="00241A47">
      <w:pPr>
        <w:pStyle w:val="ListParagraph"/>
        <w:numPr>
          <w:ilvl w:val="1"/>
          <w:numId w:val="17"/>
        </w:numPr>
        <w:tabs>
          <w:tab w:val="left" w:pos="3341"/>
        </w:tabs>
        <w:ind w:left="3341" w:right="140"/>
        <w:jc w:val="both"/>
        <w:rPr>
          <w:sz w:val="24"/>
        </w:rPr>
      </w:pPr>
      <w:r>
        <w:rPr>
          <w:sz w:val="24"/>
        </w:rPr>
        <w:t>Due</w:t>
      </w:r>
      <w:r>
        <w:rPr>
          <w:spacing w:val="-8"/>
          <w:sz w:val="24"/>
        </w:rPr>
        <w:t xml:space="preserve"> </w:t>
      </w:r>
      <w:r>
        <w:rPr>
          <w:sz w:val="24"/>
        </w:rPr>
        <w:t>care</w:t>
      </w:r>
      <w:r>
        <w:rPr>
          <w:spacing w:val="-7"/>
          <w:sz w:val="24"/>
        </w:rPr>
        <w:t xml:space="preserve"> </w:t>
      </w:r>
      <w:r>
        <w:rPr>
          <w:sz w:val="24"/>
        </w:rPr>
        <w:t>and</w:t>
      </w:r>
      <w:r>
        <w:rPr>
          <w:spacing w:val="-4"/>
          <w:sz w:val="24"/>
        </w:rPr>
        <w:t xml:space="preserve"> </w:t>
      </w:r>
      <w:r>
        <w:rPr>
          <w:sz w:val="24"/>
        </w:rPr>
        <w:t>judgment</w:t>
      </w:r>
      <w:r>
        <w:rPr>
          <w:spacing w:val="-4"/>
          <w:sz w:val="24"/>
        </w:rPr>
        <w:t xml:space="preserve"> </w:t>
      </w:r>
      <w:r>
        <w:rPr>
          <w:sz w:val="24"/>
        </w:rPr>
        <w:t>must</w:t>
      </w:r>
      <w:r>
        <w:rPr>
          <w:spacing w:val="-5"/>
          <w:sz w:val="24"/>
        </w:rPr>
        <w:t xml:space="preserve"> </w:t>
      </w:r>
      <w:r>
        <w:rPr>
          <w:sz w:val="24"/>
        </w:rPr>
        <w:t>be</w:t>
      </w:r>
      <w:r>
        <w:rPr>
          <w:spacing w:val="-7"/>
          <w:sz w:val="24"/>
        </w:rPr>
        <w:t xml:space="preserve"> </w:t>
      </w:r>
      <w:r>
        <w:rPr>
          <w:sz w:val="24"/>
        </w:rPr>
        <w:t>used</w:t>
      </w:r>
      <w:r>
        <w:rPr>
          <w:spacing w:val="-4"/>
          <w:sz w:val="24"/>
        </w:rPr>
        <w:t xml:space="preserve"> </w:t>
      </w:r>
      <w:r>
        <w:rPr>
          <w:sz w:val="24"/>
        </w:rPr>
        <w:t>to</w:t>
      </w:r>
      <w:r>
        <w:rPr>
          <w:spacing w:val="-6"/>
          <w:sz w:val="24"/>
        </w:rPr>
        <w:t xml:space="preserve"> </w:t>
      </w:r>
      <w:r>
        <w:rPr>
          <w:sz w:val="24"/>
        </w:rPr>
        <w:t>ensure</w:t>
      </w:r>
      <w:r>
        <w:rPr>
          <w:spacing w:val="-7"/>
          <w:sz w:val="24"/>
        </w:rPr>
        <w:t xml:space="preserve"> </w:t>
      </w:r>
      <w:r>
        <w:rPr>
          <w:sz w:val="24"/>
        </w:rPr>
        <w:t>that</w:t>
      </w:r>
      <w:r>
        <w:rPr>
          <w:spacing w:val="-6"/>
          <w:sz w:val="24"/>
        </w:rPr>
        <w:t xml:space="preserve"> </w:t>
      </w:r>
      <w:r>
        <w:rPr>
          <w:sz w:val="24"/>
        </w:rPr>
        <w:t>meeting</w:t>
      </w:r>
      <w:r>
        <w:rPr>
          <w:spacing w:val="-6"/>
          <w:sz w:val="24"/>
        </w:rPr>
        <w:t xml:space="preserve"> </w:t>
      </w:r>
      <w:r>
        <w:rPr>
          <w:sz w:val="24"/>
        </w:rPr>
        <w:t>and conference costs are not, or could not be perceived as, unreasonable or excessive with regard to either purpose or</w:t>
      </w:r>
      <w:r>
        <w:rPr>
          <w:spacing w:val="-18"/>
          <w:sz w:val="24"/>
        </w:rPr>
        <w:t xml:space="preserve"> </w:t>
      </w:r>
      <w:r>
        <w:rPr>
          <w:sz w:val="24"/>
        </w:rPr>
        <w:t>cost.</w:t>
      </w:r>
    </w:p>
    <w:p w:rsidR="001C2465" w:rsidRDefault="00241A47">
      <w:pPr>
        <w:pStyle w:val="ListParagraph"/>
        <w:numPr>
          <w:ilvl w:val="1"/>
          <w:numId w:val="17"/>
        </w:numPr>
        <w:tabs>
          <w:tab w:val="left" w:pos="3341"/>
        </w:tabs>
        <w:ind w:left="3341" w:right="142"/>
        <w:jc w:val="both"/>
        <w:rPr>
          <w:sz w:val="24"/>
        </w:rPr>
      </w:pPr>
      <w:r>
        <w:rPr>
          <w:sz w:val="24"/>
        </w:rPr>
        <w:t>Penalties</w:t>
      </w:r>
      <w:r>
        <w:rPr>
          <w:spacing w:val="-11"/>
          <w:sz w:val="24"/>
        </w:rPr>
        <w:t xml:space="preserve"> </w:t>
      </w:r>
      <w:r>
        <w:rPr>
          <w:sz w:val="24"/>
        </w:rPr>
        <w:t>or</w:t>
      </w:r>
      <w:r>
        <w:rPr>
          <w:spacing w:val="-12"/>
          <w:sz w:val="24"/>
        </w:rPr>
        <w:t xml:space="preserve"> </w:t>
      </w:r>
      <w:r>
        <w:rPr>
          <w:sz w:val="24"/>
        </w:rPr>
        <w:t>charges</w:t>
      </w:r>
      <w:r>
        <w:rPr>
          <w:spacing w:val="-9"/>
          <w:sz w:val="24"/>
        </w:rPr>
        <w:t xml:space="preserve"> </w:t>
      </w:r>
      <w:r>
        <w:rPr>
          <w:sz w:val="24"/>
        </w:rPr>
        <w:t>resulting</w:t>
      </w:r>
      <w:r>
        <w:rPr>
          <w:spacing w:val="-13"/>
          <w:sz w:val="24"/>
        </w:rPr>
        <w:t xml:space="preserve"> </w:t>
      </w:r>
      <w:r>
        <w:rPr>
          <w:sz w:val="24"/>
        </w:rPr>
        <w:t>from</w:t>
      </w:r>
      <w:r>
        <w:rPr>
          <w:spacing w:val="-8"/>
          <w:sz w:val="24"/>
        </w:rPr>
        <w:t xml:space="preserve"> </w:t>
      </w:r>
      <w:r>
        <w:rPr>
          <w:sz w:val="24"/>
        </w:rPr>
        <w:t>the</w:t>
      </w:r>
      <w:r>
        <w:rPr>
          <w:spacing w:val="-12"/>
          <w:sz w:val="24"/>
        </w:rPr>
        <w:t xml:space="preserve"> </w:t>
      </w:r>
      <w:r>
        <w:rPr>
          <w:sz w:val="24"/>
        </w:rPr>
        <w:t>cancellation</w:t>
      </w:r>
      <w:r>
        <w:rPr>
          <w:spacing w:val="-9"/>
          <w:sz w:val="24"/>
        </w:rPr>
        <w:t xml:space="preserve"> </w:t>
      </w:r>
      <w:r>
        <w:rPr>
          <w:sz w:val="24"/>
        </w:rPr>
        <w:t>of</w:t>
      </w:r>
      <w:r>
        <w:rPr>
          <w:spacing w:val="-12"/>
          <w:sz w:val="24"/>
        </w:rPr>
        <w:t xml:space="preserve"> </w:t>
      </w:r>
      <w:r>
        <w:rPr>
          <w:sz w:val="24"/>
        </w:rPr>
        <w:t>a</w:t>
      </w:r>
      <w:r>
        <w:rPr>
          <w:spacing w:val="-12"/>
          <w:sz w:val="24"/>
        </w:rPr>
        <w:t xml:space="preserve"> </w:t>
      </w:r>
      <w:r>
        <w:rPr>
          <w:sz w:val="24"/>
        </w:rPr>
        <w:t>meeting or conference, in the event of critical circumstances beyond the control of the host, are</w:t>
      </w:r>
      <w:r>
        <w:rPr>
          <w:spacing w:val="-3"/>
          <w:sz w:val="24"/>
        </w:rPr>
        <w:t xml:space="preserve"> </w:t>
      </w:r>
      <w:r>
        <w:rPr>
          <w:sz w:val="24"/>
        </w:rPr>
        <w:t>allowable.</w:t>
      </w:r>
    </w:p>
    <w:p w:rsidR="001C2465" w:rsidRDefault="00241A47">
      <w:pPr>
        <w:pStyle w:val="ListParagraph"/>
        <w:numPr>
          <w:ilvl w:val="1"/>
          <w:numId w:val="17"/>
        </w:numPr>
        <w:tabs>
          <w:tab w:val="left" w:pos="3341"/>
        </w:tabs>
        <w:ind w:left="3341" w:right="138"/>
        <w:jc w:val="both"/>
        <w:rPr>
          <w:sz w:val="24"/>
        </w:rPr>
      </w:pPr>
      <w:r>
        <w:rPr>
          <w:sz w:val="24"/>
        </w:rPr>
        <w:t>Also</w:t>
      </w:r>
      <w:r>
        <w:rPr>
          <w:spacing w:val="-9"/>
          <w:sz w:val="24"/>
        </w:rPr>
        <w:t xml:space="preserve"> </w:t>
      </w:r>
      <w:r>
        <w:rPr>
          <w:sz w:val="24"/>
        </w:rPr>
        <w:t>see</w:t>
      </w:r>
      <w:r>
        <w:rPr>
          <w:spacing w:val="-10"/>
          <w:sz w:val="24"/>
        </w:rPr>
        <w:t xml:space="preserve"> </w:t>
      </w:r>
      <w:r>
        <w:rPr>
          <w:i/>
          <w:sz w:val="24"/>
        </w:rPr>
        <w:t>Sections</w:t>
      </w:r>
      <w:r>
        <w:rPr>
          <w:i/>
          <w:spacing w:val="-9"/>
          <w:sz w:val="24"/>
        </w:rPr>
        <w:t xml:space="preserve"> </w:t>
      </w:r>
      <w:r>
        <w:rPr>
          <w:i/>
          <w:sz w:val="24"/>
        </w:rPr>
        <w:t>B.11.</w:t>
      </w:r>
      <w:r>
        <w:rPr>
          <w:i/>
          <w:spacing w:val="-9"/>
          <w:sz w:val="24"/>
        </w:rPr>
        <w:t xml:space="preserve"> </w:t>
      </w:r>
      <w:r>
        <w:rPr>
          <w:i/>
          <w:sz w:val="24"/>
        </w:rPr>
        <w:t>Entertainment</w:t>
      </w:r>
      <w:r>
        <w:rPr>
          <w:i/>
          <w:spacing w:val="-8"/>
          <w:sz w:val="24"/>
        </w:rPr>
        <w:t xml:space="preserve"> </w:t>
      </w:r>
      <w:r>
        <w:rPr>
          <w:i/>
          <w:sz w:val="24"/>
        </w:rPr>
        <w:t>Costs</w:t>
      </w:r>
      <w:r>
        <w:rPr>
          <w:i/>
          <w:spacing w:val="-8"/>
          <w:sz w:val="24"/>
        </w:rPr>
        <w:t xml:space="preserve"> </w:t>
      </w:r>
      <w:r>
        <w:rPr>
          <w:i/>
          <w:sz w:val="24"/>
        </w:rPr>
        <w:t>and</w:t>
      </w:r>
      <w:r>
        <w:rPr>
          <w:i/>
          <w:spacing w:val="-9"/>
          <w:sz w:val="24"/>
        </w:rPr>
        <w:t xml:space="preserve"> </w:t>
      </w:r>
      <w:r>
        <w:rPr>
          <w:i/>
          <w:sz w:val="24"/>
        </w:rPr>
        <w:t>B.14.</w:t>
      </w:r>
      <w:r>
        <w:rPr>
          <w:i/>
          <w:spacing w:val="-9"/>
          <w:sz w:val="24"/>
        </w:rPr>
        <w:t xml:space="preserve"> </w:t>
      </w:r>
      <w:r>
        <w:rPr>
          <w:i/>
          <w:sz w:val="24"/>
        </w:rPr>
        <w:t>Food</w:t>
      </w:r>
      <w:r>
        <w:rPr>
          <w:i/>
          <w:spacing w:val="-9"/>
          <w:sz w:val="24"/>
        </w:rPr>
        <w:t xml:space="preserve"> </w:t>
      </w:r>
      <w:r>
        <w:rPr>
          <w:i/>
          <w:sz w:val="24"/>
        </w:rPr>
        <w:t>for Hosted Meetings and</w:t>
      </w:r>
      <w:r>
        <w:rPr>
          <w:i/>
          <w:spacing w:val="-4"/>
          <w:sz w:val="24"/>
        </w:rPr>
        <w:t xml:space="preserve"> </w:t>
      </w:r>
      <w:r>
        <w:rPr>
          <w:i/>
          <w:sz w:val="24"/>
        </w:rPr>
        <w:t>Events</w:t>
      </w:r>
      <w:r>
        <w:rPr>
          <w:sz w:val="24"/>
        </w:rPr>
        <w:t>.</w:t>
      </w:r>
    </w:p>
    <w:p w:rsidR="001C2465" w:rsidRDefault="001C2465">
      <w:pPr>
        <w:pStyle w:val="BodyText"/>
        <w:spacing w:before="2"/>
        <w:rPr>
          <w:sz w:val="23"/>
        </w:rPr>
      </w:pPr>
    </w:p>
    <w:p w:rsidR="001C2465" w:rsidRDefault="00241A47">
      <w:pPr>
        <w:tabs>
          <w:tab w:val="left" w:pos="2620"/>
        </w:tabs>
        <w:spacing w:line="310" w:lineRule="exact"/>
        <w:ind w:left="112"/>
        <w:rPr>
          <w:sz w:val="24"/>
        </w:rPr>
      </w:pPr>
      <w:r>
        <w:rPr>
          <w:rFonts w:ascii="Calibri"/>
          <w:b/>
          <w:position w:val="-3"/>
          <w:sz w:val="28"/>
        </w:rPr>
        <w:t>M</w:t>
      </w:r>
      <w:r>
        <w:rPr>
          <w:rFonts w:ascii="Calibri"/>
          <w:b/>
          <w:position w:val="-3"/>
        </w:rPr>
        <w:t>EMBERSHIPS</w:t>
      </w:r>
      <w:r>
        <w:rPr>
          <w:rFonts w:ascii="Calibri"/>
          <w:b/>
          <w:position w:val="-3"/>
        </w:rPr>
        <w:tab/>
      </w:r>
      <w:r>
        <w:rPr>
          <w:b/>
          <w:sz w:val="24"/>
        </w:rPr>
        <w:t xml:space="preserve">21. </w:t>
      </w:r>
      <w:r>
        <w:rPr>
          <w:b/>
          <w:sz w:val="24"/>
          <w:u w:val="thick"/>
        </w:rPr>
        <w:t>Memberships</w:t>
      </w:r>
      <w:r>
        <w:rPr>
          <w:b/>
          <w:sz w:val="24"/>
        </w:rPr>
        <w:t xml:space="preserve">  </w:t>
      </w:r>
      <w:r>
        <w:rPr>
          <w:sz w:val="24"/>
        </w:rPr>
        <w:t>[2CFR Part 230 App</w:t>
      </w:r>
      <w:r>
        <w:rPr>
          <w:spacing w:val="-12"/>
          <w:sz w:val="24"/>
        </w:rPr>
        <w:t xml:space="preserve"> </w:t>
      </w:r>
      <w:r>
        <w:rPr>
          <w:sz w:val="24"/>
        </w:rPr>
        <w:t>B]</w:t>
      </w:r>
    </w:p>
    <w:p w:rsidR="001C2465" w:rsidRDefault="00241A47">
      <w:pPr>
        <w:pStyle w:val="ListParagraph"/>
        <w:numPr>
          <w:ilvl w:val="0"/>
          <w:numId w:val="16"/>
        </w:numPr>
        <w:tabs>
          <w:tab w:val="left" w:pos="3341"/>
        </w:tabs>
        <w:spacing w:line="244" w:lineRule="exact"/>
        <w:jc w:val="both"/>
        <w:rPr>
          <w:sz w:val="24"/>
        </w:rPr>
      </w:pPr>
      <w:r>
        <w:rPr>
          <w:sz w:val="24"/>
        </w:rPr>
        <w:t>Costs of memberships in civic or community organizations</w:t>
      </w:r>
      <w:r>
        <w:rPr>
          <w:spacing w:val="-5"/>
          <w:sz w:val="24"/>
        </w:rPr>
        <w:t xml:space="preserve"> </w:t>
      </w:r>
      <w:r>
        <w:rPr>
          <w:sz w:val="24"/>
        </w:rPr>
        <w:t>that</w:t>
      </w:r>
    </w:p>
    <w:p w:rsidR="001C2465" w:rsidRDefault="00241A47">
      <w:pPr>
        <w:pStyle w:val="BodyText"/>
        <w:ind w:left="3341" w:right="144"/>
        <w:jc w:val="both"/>
      </w:pPr>
      <w:r>
        <w:t>provide benefits to the organization, such as training and networking, are allowable.</w:t>
      </w:r>
    </w:p>
    <w:p w:rsidR="001C2465" w:rsidRDefault="00241A47">
      <w:pPr>
        <w:pStyle w:val="ListParagraph"/>
        <w:numPr>
          <w:ilvl w:val="0"/>
          <w:numId w:val="16"/>
        </w:numPr>
        <w:tabs>
          <w:tab w:val="left" w:pos="3341"/>
        </w:tabs>
        <w:ind w:right="140"/>
        <w:jc w:val="both"/>
        <w:rPr>
          <w:sz w:val="24"/>
        </w:rPr>
      </w:pPr>
      <w:r>
        <w:rPr>
          <w:sz w:val="24"/>
        </w:rPr>
        <w:t>Costs of memberships in any country club or social or dining club or organization are</w:t>
      </w:r>
      <w:r>
        <w:rPr>
          <w:spacing w:val="-9"/>
          <w:sz w:val="24"/>
        </w:rPr>
        <w:t xml:space="preserve"> </w:t>
      </w:r>
      <w:r>
        <w:rPr>
          <w:sz w:val="24"/>
        </w:rPr>
        <w:t>unallowable.</w:t>
      </w:r>
    </w:p>
    <w:p w:rsidR="001C2465" w:rsidRDefault="00241A47">
      <w:pPr>
        <w:pStyle w:val="ListParagraph"/>
        <w:numPr>
          <w:ilvl w:val="0"/>
          <w:numId w:val="16"/>
        </w:numPr>
        <w:tabs>
          <w:tab w:val="left" w:pos="3341"/>
        </w:tabs>
        <w:ind w:right="140"/>
        <w:jc w:val="both"/>
        <w:rPr>
          <w:sz w:val="24"/>
        </w:rPr>
      </w:pPr>
      <w:r>
        <w:rPr>
          <w:sz w:val="24"/>
        </w:rPr>
        <w:t>Costs for charitable or political donations that are invoiced</w:t>
      </w:r>
      <w:r>
        <w:rPr>
          <w:spacing w:val="-38"/>
          <w:sz w:val="24"/>
        </w:rPr>
        <w:t xml:space="preserve"> </w:t>
      </w:r>
      <w:r>
        <w:rPr>
          <w:sz w:val="24"/>
        </w:rPr>
        <w:t xml:space="preserve">with membership dues are unallowable; also see </w:t>
      </w:r>
      <w:r>
        <w:rPr>
          <w:i/>
          <w:sz w:val="24"/>
        </w:rPr>
        <w:t>Section B. 8. Contributions and</w:t>
      </w:r>
      <w:r>
        <w:rPr>
          <w:i/>
          <w:spacing w:val="-2"/>
          <w:sz w:val="24"/>
        </w:rPr>
        <w:t xml:space="preserve"> </w:t>
      </w:r>
      <w:r>
        <w:rPr>
          <w:i/>
          <w:sz w:val="24"/>
        </w:rPr>
        <w:t>Donations</w:t>
      </w:r>
      <w:r>
        <w:rPr>
          <w:sz w:val="24"/>
        </w:rPr>
        <w:t>.</w:t>
      </w:r>
    </w:p>
    <w:p w:rsidR="001C2465" w:rsidRDefault="00241A47">
      <w:pPr>
        <w:pStyle w:val="ListParagraph"/>
        <w:numPr>
          <w:ilvl w:val="0"/>
          <w:numId w:val="16"/>
        </w:numPr>
        <w:tabs>
          <w:tab w:val="left" w:pos="3341"/>
        </w:tabs>
        <w:ind w:right="145"/>
        <w:jc w:val="both"/>
        <w:rPr>
          <w:sz w:val="24"/>
        </w:rPr>
      </w:pPr>
      <w:r>
        <w:rPr>
          <w:sz w:val="24"/>
        </w:rPr>
        <w:t>Costs of memberships for lobbying or advocacy, as well as lobbyist registration fees, are</w:t>
      </w:r>
      <w:r>
        <w:rPr>
          <w:spacing w:val="-12"/>
          <w:sz w:val="24"/>
        </w:rPr>
        <w:t xml:space="preserve"> </w:t>
      </w:r>
      <w:r>
        <w:rPr>
          <w:sz w:val="24"/>
        </w:rPr>
        <w:t>unallowable.</w:t>
      </w:r>
    </w:p>
    <w:p w:rsidR="001C2465" w:rsidRDefault="00241A47">
      <w:pPr>
        <w:pStyle w:val="ListParagraph"/>
        <w:numPr>
          <w:ilvl w:val="0"/>
          <w:numId w:val="16"/>
        </w:numPr>
        <w:tabs>
          <w:tab w:val="left" w:pos="3341"/>
        </w:tabs>
        <w:ind w:right="141"/>
        <w:jc w:val="both"/>
        <w:rPr>
          <w:sz w:val="24"/>
        </w:rPr>
      </w:pPr>
      <w:r>
        <w:rPr>
          <w:sz w:val="24"/>
        </w:rPr>
        <w:t>Due</w:t>
      </w:r>
      <w:r>
        <w:rPr>
          <w:spacing w:val="-8"/>
          <w:sz w:val="24"/>
        </w:rPr>
        <w:t xml:space="preserve"> </w:t>
      </w:r>
      <w:r>
        <w:rPr>
          <w:sz w:val="24"/>
        </w:rPr>
        <w:t>care</w:t>
      </w:r>
      <w:r>
        <w:rPr>
          <w:spacing w:val="-8"/>
          <w:sz w:val="24"/>
        </w:rPr>
        <w:t xml:space="preserve"> </w:t>
      </w:r>
      <w:r>
        <w:rPr>
          <w:sz w:val="24"/>
        </w:rPr>
        <w:t>and</w:t>
      </w:r>
      <w:r>
        <w:rPr>
          <w:spacing w:val="-6"/>
          <w:sz w:val="24"/>
        </w:rPr>
        <w:t xml:space="preserve"> </w:t>
      </w:r>
      <w:r>
        <w:rPr>
          <w:sz w:val="24"/>
        </w:rPr>
        <w:t>judgment</w:t>
      </w:r>
      <w:r>
        <w:rPr>
          <w:spacing w:val="-4"/>
          <w:sz w:val="24"/>
        </w:rPr>
        <w:t xml:space="preserve"> </w:t>
      </w:r>
      <w:r>
        <w:rPr>
          <w:sz w:val="24"/>
        </w:rPr>
        <w:t>must</w:t>
      </w:r>
      <w:r>
        <w:rPr>
          <w:spacing w:val="-5"/>
          <w:sz w:val="24"/>
        </w:rPr>
        <w:t xml:space="preserve"> </w:t>
      </w:r>
      <w:r>
        <w:rPr>
          <w:sz w:val="24"/>
        </w:rPr>
        <w:t>be</w:t>
      </w:r>
      <w:r>
        <w:rPr>
          <w:spacing w:val="-6"/>
          <w:sz w:val="24"/>
        </w:rPr>
        <w:t xml:space="preserve"> </w:t>
      </w:r>
      <w:r>
        <w:rPr>
          <w:sz w:val="24"/>
        </w:rPr>
        <w:t>used</w:t>
      </w:r>
      <w:r>
        <w:rPr>
          <w:spacing w:val="-6"/>
          <w:sz w:val="24"/>
        </w:rPr>
        <w:t xml:space="preserve"> </w:t>
      </w:r>
      <w:r>
        <w:rPr>
          <w:sz w:val="24"/>
        </w:rPr>
        <w:t>to</w:t>
      </w:r>
      <w:r>
        <w:rPr>
          <w:spacing w:val="-6"/>
          <w:sz w:val="24"/>
        </w:rPr>
        <w:t xml:space="preserve"> </w:t>
      </w:r>
      <w:r>
        <w:rPr>
          <w:sz w:val="24"/>
        </w:rPr>
        <w:t>ensure</w:t>
      </w:r>
      <w:r>
        <w:rPr>
          <w:spacing w:val="-8"/>
          <w:sz w:val="24"/>
        </w:rPr>
        <w:t xml:space="preserve"> </w:t>
      </w:r>
      <w:r>
        <w:rPr>
          <w:sz w:val="24"/>
        </w:rPr>
        <w:t>that</w:t>
      </w:r>
      <w:r>
        <w:rPr>
          <w:spacing w:val="-6"/>
          <w:sz w:val="24"/>
        </w:rPr>
        <w:t xml:space="preserve"> </w:t>
      </w:r>
      <w:r>
        <w:rPr>
          <w:sz w:val="24"/>
        </w:rPr>
        <w:t>membership costs are not, or could not be perceived as, unreasonable or excessive with regard to either purpose or</w:t>
      </w:r>
      <w:r>
        <w:rPr>
          <w:spacing w:val="-11"/>
          <w:sz w:val="24"/>
        </w:rPr>
        <w:t xml:space="preserve"> </w:t>
      </w:r>
      <w:r>
        <w:rPr>
          <w:sz w:val="24"/>
        </w:rPr>
        <w:t>cost.</w:t>
      </w:r>
    </w:p>
    <w:p w:rsidR="001C2465" w:rsidRDefault="001C2465">
      <w:pPr>
        <w:pStyle w:val="BodyText"/>
        <w:spacing w:before="1"/>
        <w:rPr>
          <w:sz w:val="23"/>
        </w:rPr>
      </w:pPr>
    </w:p>
    <w:p w:rsidR="001C2465" w:rsidRDefault="00241A47">
      <w:pPr>
        <w:tabs>
          <w:tab w:val="left" w:pos="2620"/>
        </w:tabs>
        <w:spacing w:line="310" w:lineRule="exact"/>
        <w:ind w:left="112"/>
        <w:rPr>
          <w:sz w:val="24"/>
        </w:rPr>
      </w:pPr>
      <w:r>
        <w:rPr>
          <w:rFonts w:ascii="Calibri"/>
          <w:b/>
          <w:position w:val="-3"/>
          <w:sz w:val="28"/>
        </w:rPr>
        <w:t>P</w:t>
      </w:r>
      <w:r>
        <w:rPr>
          <w:rFonts w:ascii="Calibri"/>
          <w:b/>
          <w:position w:val="-3"/>
        </w:rPr>
        <w:t xml:space="preserve">ARTICIPANT </w:t>
      </w:r>
      <w:r>
        <w:rPr>
          <w:rFonts w:ascii="Calibri"/>
          <w:b/>
          <w:position w:val="-3"/>
          <w:sz w:val="28"/>
        </w:rPr>
        <w:t>C</w:t>
      </w:r>
      <w:r>
        <w:rPr>
          <w:rFonts w:ascii="Calibri"/>
          <w:b/>
          <w:position w:val="-3"/>
        </w:rPr>
        <w:t>OSTS</w:t>
      </w:r>
      <w:r>
        <w:rPr>
          <w:rFonts w:ascii="Calibri"/>
          <w:b/>
          <w:position w:val="-3"/>
        </w:rPr>
        <w:tab/>
      </w:r>
      <w:r>
        <w:rPr>
          <w:b/>
          <w:sz w:val="24"/>
        </w:rPr>
        <w:t xml:space="preserve">22. </w:t>
      </w:r>
      <w:r>
        <w:rPr>
          <w:b/>
          <w:sz w:val="24"/>
          <w:u w:val="thick"/>
        </w:rPr>
        <w:t>Participant Costs</w:t>
      </w:r>
      <w:r>
        <w:rPr>
          <w:b/>
          <w:sz w:val="24"/>
        </w:rPr>
        <w:t xml:space="preserve">  </w:t>
      </w:r>
      <w:r>
        <w:rPr>
          <w:sz w:val="24"/>
        </w:rPr>
        <w:t>[2CFR Part 230 App</w:t>
      </w:r>
      <w:r>
        <w:rPr>
          <w:spacing w:val="-11"/>
          <w:sz w:val="24"/>
        </w:rPr>
        <w:t xml:space="preserve"> </w:t>
      </w:r>
      <w:r>
        <w:rPr>
          <w:sz w:val="24"/>
        </w:rPr>
        <w:t>B]</w:t>
      </w:r>
    </w:p>
    <w:p w:rsidR="001C2465" w:rsidRDefault="00241A47">
      <w:pPr>
        <w:pStyle w:val="ListParagraph"/>
        <w:numPr>
          <w:ilvl w:val="0"/>
          <w:numId w:val="15"/>
        </w:numPr>
        <w:tabs>
          <w:tab w:val="left" w:pos="3341"/>
        </w:tabs>
        <w:spacing w:line="244" w:lineRule="exact"/>
        <w:jc w:val="both"/>
        <w:rPr>
          <w:sz w:val="24"/>
        </w:rPr>
      </w:pPr>
      <w:r>
        <w:rPr>
          <w:sz w:val="24"/>
        </w:rPr>
        <w:t>Participant</w:t>
      </w:r>
      <w:r>
        <w:rPr>
          <w:spacing w:val="26"/>
          <w:sz w:val="24"/>
        </w:rPr>
        <w:t xml:space="preserve"> </w:t>
      </w:r>
      <w:r>
        <w:rPr>
          <w:sz w:val="24"/>
        </w:rPr>
        <w:t>support</w:t>
      </w:r>
      <w:r>
        <w:rPr>
          <w:spacing w:val="26"/>
          <w:sz w:val="24"/>
        </w:rPr>
        <w:t xml:space="preserve"> </w:t>
      </w:r>
      <w:r>
        <w:rPr>
          <w:sz w:val="24"/>
        </w:rPr>
        <w:t>costs</w:t>
      </w:r>
      <w:r>
        <w:rPr>
          <w:spacing w:val="27"/>
          <w:sz w:val="24"/>
        </w:rPr>
        <w:t xml:space="preserve"> </w:t>
      </w:r>
      <w:r>
        <w:rPr>
          <w:sz w:val="24"/>
        </w:rPr>
        <w:t>are</w:t>
      </w:r>
      <w:r>
        <w:rPr>
          <w:spacing w:val="25"/>
          <w:sz w:val="24"/>
        </w:rPr>
        <w:t xml:space="preserve"> </w:t>
      </w:r>
      <w:r>
        <w:rPr>
          <w:sz w:val="24"/>
        </w:rPr>
        <w:t>costs</w:t>
      </w:r>
      <w:r>
        <w:rPr>
          <w:spacing w:val="27"/>
          <w:sz w:val="24"/>
        </w:rPr>
        <w:t xml:space="preserve"> </w:t>
      </w:r>
      <w:r>
        <w:rPr>
          <w:sz w:val="24"/>
        </w:rPr>
        <w:t>for</w:t>
      </w:r>
      <w:r>
        <w:rPr>
          <w:spacing w:val="25"/>
          <w:sz w:val="24"/>
        </w:rPr>
        <w:t xml:space="preserve"> </w:t>
      </w:r>
      <w:r>
        <w:rPr>
          <w:sz w:val="24"/>
        </w:rPr>
        <w:t>items</w:t>
      </w:r>
      <w:r>
        <w:rPr>
          <w:spacing w:val="30"/>
          <w:sz w:val="24"/>
        </w:rPr>
        <w:t xml:space="preserve"> </w:t>
      </w:r>
      <w:r>
        <w:rPr>
          <w:sz w:val="24"/>
        </w:rPr>
        <w:t>such</w:t>
      </w:r>
      <w:r>
        <w:rPr>
          <w:spacing w:val="26"/>
          <w:sz w:val="24"/>
        </w:rPr>
        <w:t xml:space="preserve"> </w:t>
      </w:r>
      <w:r>
        <w:rPr>
          <w:sz w:val="24"/>
        </w:rPr>
        <w:t>as</w:t>
      </w:r>
      <w:r>
        <w:rPr>
          <w:spacing w:val="26"/>
          <w:sz w:val="24"/>
        </w:rPr>
        <w:t xml:space="preserve"> </w:t>
      </w:r>
      <w:r>
        <w:rPr>
          <w:sz w:val="24"/>
        </w:rPr>
        <w:t>stipends,</w:t>
      </w:r>
    </w:p>
    <w:p w:rsidR="001C2465" w:rsidRDefault="00241A47">
      <w:pPr>
        <w:pStyle w:val="BodyText"/>
        <w:ind w:left="3341" w:right="141"/>
        <w:jc w:val="both"/>
      </w:pPr>
      <w:r>
        <w:t>travel allowances, and registration fees paid to or on behalf of participants or trainees (but not employees) in conjunction with meetings, conferences, or training.</w:t>
      </w:r>
    </w:p>
    <w:p w:rsidR="001C2465" w:rsidRDefault="00241A47">
      <w:pPr>
        <w:pStyle w:val="ListParagraph"/>
        <w:numPr>
          <w:ilvl w:val="0"/>
          <w:numId w:val="15"/>
        </w:numPr>
        <w:tabs>
          <w:tab w:val="left" w:pos="3341"/>
        </w:tabs>
        <w:rPr>
          <w:sz w:val="24"/>
        </w:rPr>
      </w:pPr>
      <w:r>
        <w:rPr>
          <w:sz w:val="24"/>
        </w:rPr>
        <w:t>These</w:t>
      </w:r>
      <w:r>
        <w:rPr>
          <w:spacing w:val="-14"/>
          <w:sz w:val="24"/>
        </w:rPr>
        <w:t xml:space="preserve"> </w:t>
      </w:r>
      <w:r>
        <w:rPr>
          <w:sz w:val="24"/>
        </w:rPr>
        <w:t>costs</w:t>
      </w:r>
      <w:r>
        <w:rPr>
          <w:spacing w:val="-15"/>
          <w:sz w:val="24"/>
        </w:rPr>
        <w:t xml:space="preserve"> </w:t>
      </w:r>
      <w:r>
        <w:rPr>
          <w:sz w:val="24"/>
        </w:rPr>
        <w:t>are</w:t>
      </w:r>
      <w:r>
        <w:rPr>
          <w:spacing w:val="-14"/>
          <w:sz w:val="24"/>
        </w:rPr>
        <w:t xml:space="preserve"> </w:t>
      </w:r>
      <w:r>
        <w:rPr>
          <w:sz w:val="24"/>
        </w:rPr>
        <w:t>allowable</w:t>
      </w:r>
      <w:r>
        <w:rPr>
          <w:spacing w:val="-14"/>
          <w:sz w:val="24"/>
        </w:rPr>
        <w:t xml:space="preserve"> </w:t>
      </w:r>
      <w:r>
        <w:rPr>
          <w:sz w:val="24"/>
        </w:rPr>
        <w:t>as</w:t>
      </w:r>
      <w:r>
        <w:rPr>
          <w:spacing w:val="-16"/>
          <w:sz w:val="24"/>
        </w:rPr>
        <w:t xml:space="preserve"> </w:t>
      </w:r>
      <w:r>
        <w:rPr>
          <w:sz w:val="24"/>
        </w:rPr>
        <w:t>part</w:t>
      </w:r>
      <w:r>
        <w:rPr>
          <w:spacing w:val="-16"/>
          <w:sz w:val="24"/>
        </w:rPr>
        <w:t xml:space="preserve"> </w:t>
      </w:r>
      <w:r>
        <w:rPr>
          <w:sz w:val="24"/>
        </w:rPr>
        <w:t>of</w:t>
      </w:r>
      <w:r>
        <w:rPr>
          <w:spacing w:val="-14"/>
          <w:sz w:val="24"/>
        </w:rPr>
        <w:t xml:space="preserve"> </w:t>
      </w:r>
      <w:r>
        <w:rPr>
          <w:sz w:val="24"/>
        </w:rPr>
        <w:t>an</w:t>
      </w:r>
      <w:r>
        <w:rPr>
          <w:spacing w:val="-14"/>
          <w:sz w:val="24"/>
        </w:rPr>
        <w:t xml:space="preserve"> </w:t>
      </w:r>
      <w:r>
        <w:rPr>
          <w:sz w:val="24"/>
        </w:rPr>
        <w:t>approved</w:t>
      </w:r>
      <w:r>
        <w:rPr>
          <w:spacing w:val="-16"/>
          <w:sz w:val="24"/>
        </w:rPr>
        <w:t xml:space="preserve"> </w:t>
      </w:r>
      <w:r>
        <w:rPr>
          <w:sz w:val="24"/>
        </w:rPr>
        <w:t>service</w:t>
      </w:r>
      <w:r>
        <w:rPr>
          <w:spacing w:val="-17"/>
          <w:sz w:val="24"/>
        </w:rPr>
        <w:t xml:space="preserve"> </w:t>
      </w:r>
      <w:r>
        <w:rPr>
          <w:sz w:val="24"/>
        </w:rPr>
        <w:t>activity.</w:t>
      </w:r>
    </w:p>
    <w:p w:rsidR="001C2465" w:rsidRDefault="001C2465">
      <w:pPr>
        <w:pStyle w:val="BodyText"/>
        <w:spacing w:before="6"/>
        <w:rPr>
          <w:sz w:val="15"/>
        </w:rPr>
      </w:pPr>
    </w:p>
    <w:p w:rsidR="001C2465" w:rsidRDefault="001C2465">
      <w:pPr>
        <w:rPr>
          <w:sz w:val="15"/>
        </w:rPr>
        <w:sectPr w:rsidR="001C2465">
          <w:pgSz w:w="12240" w:h="15840"/>
          <w:pgMar w:top="1780" w:right="1320" w:bottom="740" w:left="1340" w:header="732" w:footer="547" w:gutter="0"/>
          <w:cols w:space="720"/>
        </w:sectPr>
      </w:pPr>
    </w:p>
    <w:p w:rsidR="001C2465" w:rsidRDefault="00006DCA">
      <w:pPr>
        <w:spacing w:before="91"/>
        <w:ind w:left="112" w:right="-10"/>
        <w:rPr>
          <w:rFonts w:ascii="Calibri"/>
          <w:b/>
        </w:rPr>
      </w:pPr>
      <w:r>
        <w:rPr>
          <w:noProof/>
        </w:rPr>
        <mc:AlternateContent>
          <mc:Choice Requires="wpg">
            <w:drawing>
              <wp:anchor distT="0" distB="0" distL="114300" distR="114300" simplePos="0" relativeHeight="503288432" behindDoc="1" locked="0" layoutInCell="1" allowOverlap="1">
                <wp:simplePos x="0" y="0"/>
                <wp:positionH relativeFrom="page">
                  <wp:posOffset>2391410</wp:posOffset>
                </wp:positionH>
                <wp:positionV relativeFrom="page">
                  <wp:posOffset>1306195</wp:posOffset>
                </wp:positionV>
                <wp:extent cx="6350" cy="7880350"/>
                <wp:effectExtent l="10160" t="10795" r="2540" b="508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880350"/>
                          <a:chOff x="3766" y="2057"/>
                          <a:chExt cx="10" cy="12410"/>
                        </a:xfrm>
                      </wpg:grpSpPr>
                      <wps:wsp>
                        <wps:cNvPr id="19" name="Line 13"/>
                        <wps:cNvCnPr>
                          <a:cxnSpLocks noChangeShapeType="1"/>
                        </wps:cNvCnPr>
                        <wps:spPr bwMode="auto">
                          <a:xfrm>
                            <a:off x="3771" y="2062"/>
                            <a:ext cx="0" cy="30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3771" y="5091"/>
                            <a:ext cx="0" cy="4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3771" y="9225"/>
                            <a:ext cx="0" cy="19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3771" y="11150"/>
                            <a:ext cx="0" cy="11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3771" y="12254"/>
                            <a:ext cx="0" cy="22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6A86F" id="Group 8" o:spid="_x0000_s1026" style="position:absolute;margin-left:188.3pt;margin-top:102.85pt;width:.5pt;height:620.5pt;z-index:-28048;mso-position-horizontal-relative:page;mso-position-vertical-relative:page" coordorigin="3766,2057" coordsize="10,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">
                <v:line id="Line 13" o:spid="_x0000_s1027" style="position:absolute;visibility:visible;mso-wrap-style:square" from="3771,2062" to="377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2" o:spid="_x0000_s1028" style="position:absolute;visibility:visible;mso-wrap-style:square" from="3771,5091" to="3771,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1" o:spid="_x0000_s1029" style="position:absolute;visibility:visible;mso-wrap-style:square" from="3771,9225" to="3771,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0" o:spid="_x0000_s1030" style="position:absolute;visibility:visible;mso-wrap-style:square" from="3771,11150" to="3771,1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9" o:spid="_x0000_s1031" style="position:absolute;visibility:visible;mso-wrap-style:square" from="3771,12254" to="3771,1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anchorx="page" anchory="page"/>
              </v:group>
            </w:pict>
          </mc:Fallback>
        </mc:AlternateContent>
      </w:r>
      <w:r w:rsidR="00241A47">
        <w:rPr>
          <w:rFonts w:ascii="Calibri"/>
          <w:b/>
          <w:sz w:val="28"/>
        </w:rPr>
        <w:t>P</w:t>
      </w:r>
      <w:r w:rsidR="00241A47">
        <w:rPr>
          <w:rFonts w:ascii="Calibri"/>
          <w:b/>
        </w:rPr>
        <w:t>ATENTS</w:t>
      </w:r>
      <w:r w:rsidR="00241A47">
        <w:rPr>
          <w:rFonts w:ascii="Calibri"/>
          <w:b/>
          <w:sz w:val="28"/>
        </w:rPr>
        <w:t>,</w:t>
      </w:r>
      <w:r w:rsidR="00241A47">
        <w:rPr>
          <w:rFonts w:ascii="Calibri"/>
          <w:b/>
          <w:spacing w:val="-20"/>
          <w:sz w:val="28"/>
        </w:rPr>
        <w:t xml:space="preserve"> </w:t>
      </w:r>
      <w:r w:rsidR="00241A47">
        <w:rPr>
          <w:rFonts w:ascii="Calibri"/>
          <w:b/>
          <w:sz w:val="28"/>
        </w:rPr>
        <w:t>R</w:t>
      </w:r>
      <w:r w:rsidR="00241A47">
        <w:rPr>
          <w:rFonts w:ascii="Calibri"/>
          <w:b/>
        </w:rPr>
        <w:t>OYALTIES AND</w:t>
      </w:r>
      <w:r w:rsidR="00241A47">
        <w:rPr>
          <w:rFonts w:ascii="Calibri"/>
          <w:b/>
          <w:spacing w:val="-5"/>
        </w:rPr>
        <w:t xml:space="preserve"> </w:t>
      </w:r>
      <w:r w:rsidR="00241A47">
        <w:rPr>
          <w:rFonts w:ascii="Calibri"/>
          <w:b/>
          <w:sz w:val="28"/>
        </w:rPr>
        <w:t>C</w:t>
      </w:r>
      <w:r w:rsidR="00241A47">
        <w:rPr>
          <w:rFonts w:ascii="Calibri"/>
          <w:b/>
        </w:rPr>
        <w:t>OPYRIGHTS</w:t>
      </w:r>
    </w:p>
    <w:p w:rsidR="001C2465" w:rsidRDefault="001C2465">
      <w:pPr>
        <w:pStyle w:val="BodyText"/>
        <w:spacing w:before="6"/>
        <w:rPr>
          <w:rFonts w:ascii="Calibri"/>
          <w:b/>
          <w:sz w:val="34"/>
        </w:rPr>
      </w:pPr>
    </w:p>
    <w:p w:rsidR="001C2465" w:rsidRDefault="00241A47">
      <w:pPr>
        <w:ind w:left="112" w:right="444"/>
        <w:rPr>
          <w:rFonts w:ascii="Calibri"/>
          <w:b/>
        </w:rPr>
      </w:pPr>
      <w:r>
        <w:rPr>
          <w:rFonts w:ascii="Calibri"/>
          <w:b/>
          <w:sz w:val="28"/>
        </w:rPr>
        <w:t>P</w:t>
      </w:r>
      <w:r>
        <w:rPr>
          <w:rFonts w:ascii="Calibri"/>
          <w:b/>
        </w:rPr>
        <w:t xml:space="preserve">ROFESSIONAL </w:t>
      </w:r>
      <w:r>
        <w:rPr>
          <w:rFonts w:ascii="Calibri"/>
          <w:b/>
          <w:sz w:val="28"/>
        </w:rPr>
        <w:t>S</w:t>
      </w:r>
      <w:r>
        <w:rPr>
          <w:rFonts w:ascii="Calibri"/>
          <w:b/>
        </w:rPr>
        <w:t xml:space="preserve">ERVICES </w:t>
      </w:r>
      <w:r>
        <w:rPr>
          <w:rFonts w:ascii="Calibri"/>
          <w:b/>
          <w:sz w:val="28"/>
        </w:rPr>
        <w:t>C</w:t>
      </w:r>
      <w:r>
        <w:rPr>
          <w:rFonts w:ascii="Calibri"/>
          <w:b/>
        </w:rPr>
        <w:t>OSTS</w:t>
      </w:r>
    </w:p>
    <w:p w:rsidR="001C2465" w:rsidRDefault="00241A47">
      <w:pPr>
        <w:pStyle w:val="ListParagraph"/>
        <w:numPr>
          <w:ilvl w:val="0"/>
          <w:numId w:val="14"/>
        </w:numPr>
        <w:tabs>
          <w:tab w:val="left" w:pos="474"/>
        </w:tabs>
        <w:spacing w:before="90"/>
        <w:ind w:right="144"/>
        <w:rPr>
          <w:sz w:val="24"/>
        </w:rPr>
      </w:pPr>
      <w:r>
        <w:rPr>
          <w:b/>
          <w:spacing w:val="-3"/>
          <w:sz w:val="24"/>
          <w:u w:val="thick"/>
        </w:rPr>
        <w:br w:type="column"/>
      </w:r>
      <w:r>
        <w:rPr>
          <w:b/>
          <w:sz w:val="24"/>
          <w:u w:val="thick"/>
        </w:rPr>
        <w:t>Patents, Royalties and Copyrights</w:t>
      </w:r>
      <w:r>
        <w:rPr>
          <w:b/>
          <w:sz w:val="24"/>
        </w:rPr>
        <w:t xml:space="preserve">  </w:t>
      </w:r>
      <w:r>
        <w:rPr>
          <w:sz w:val="24"/>
        </w:rPr>
        <w:t>[2CFR Part 230 App B] Costs</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patents,</w:t>
      </w:r>
      <w:r>
        <w:rPr>
          <w:spacing w:val="-6"/>
          <w:sz w:val="24"/>
        </w:rPr>
        <w:t xml:space="preserve"> </w:t>
      </w:r>
      <w:r>
        <w:rPr>
          <w:sz w:val="24"/>
        </w:rPr>
        <w:t>royalties</w:t>
      </w:r>
      <w:r>
        <w:rPr>
          <w:spacing w:val="-4"/>
          <w:sz w:val="24"/>
        </w:rPr>
        <w:t xml:space="preserve"> </w:t>
      </w:r>
      <w:r>
        <w:rPr>
          <w:sz w:val="24"/>
        </w:rPr>
        <w:t>and</w:t>
      </w:r>
      <w:r>
        <w:rPr>
          <w:spacing w:val="-4"/>
          <w:sz w:val="24"/>
        </w:rPr>
        <w:t xml:space="preserve"> </w:t>
      </w:r>
      <w:r>
        <w:rPr>
          <w:sz w:val="24"/>
        </w:rPr>
        <w:t>copyrights</w:t>
      </w:r>
      <w:r>
        <w:rPr>
          <w:spacing w:val="-6"/>
          <w:sz w:val="24"/>
        </w:rPr>
        <w:t xml:space="preserve"> </w:t>
      </w:r>
      <w:r>
        <w:rPr>
          <w:sz w:val="24"/>
        </w:rPr>
        <w:t>are</w:t>
      </w:r>
      <w:r>
        <w:rPr>
          <w:spacing w:val="-8"/>
          <w:sz w:val="24"/>
        </w:rPr>
        <w:t xml:space="preserve"> </w:t>
      </w:r>
      <w:r>
        <w:rPr>
          <w:sz w:val="24"/>
        </w:rPr>
        <w:t>allowable</w:t>
      </w:r>
      <w:r>
        <w:rPr>
          <w:spacing w:val="-7"/>
          <w:sz w:val="24"/>
        </w:rPr>
        <w:t xml:space="preserve"> </w:t>
      </w:r>
      <w:r>
        <w:rPr>
          <w:sz w:val="24"/>
        </w:rPr>
        <w:t>with prior NCPC</w:t>
      </w:r>
      <w:r>
        <w:rPr>
          <w:spacing w:val="-5"/>
          <w:sz w:val="24"/>
        </w:rPr>
        <w:t xml:space="preserve"> </w:t>
      </w:r>
      <w:r>
        <w:rPr>
          <w:sz w:val="24"/>
        </w:rPr>
        <w:t>approval.</w:t>
      </w:r>
    </w:p>
    <w:p w:rsidR="001C2465" w:rsidRDefault="001C2465">
      <w:pPr>
        <w:pStyle w:val="BodyText"/>
        <w:spacing w:before="11"/>
        <w:rPr>
          <w:sz w:val="23"/>
        </w:rPr>
      </w:pPr>
    </w:p>
    <w:p w:rsidR="001C2465" w:rsidRDefault="00241A47">
      <w:pPr>
        <w:pStyle w:val="ListParagraph"/>
        <w:numPr>
          <w:ilvl w:val="0"/>
          <w:numId w:val="14"/>
        </w:numPr>
        <w:tabs>
          <w:tab w:val="left" w:pos="474"/>
        </w:tabs>
        <w:rPr>
          <w:sz w:val="24"/>
        </w:rPr>
      </w:pPr>
      <w:r>
        <w:rPr>
          <w:b/>
          <w:sz w:val="24"/>
          <w:u w:val="thick"/>
        </w:rPr>
        <w:t>Professional Services Costs</w:t>
      </w:r>
      <w:r>
        <w:rPr>
          <w:b/>
          <w:sz w:val="24"/>
        </w:rPr>
        <w:t xml:space="preserve">  </w:t>
      </w:r>
      <w:r>
        <w:rPr>
          <w:sz w:val="24"/>
        </w:rPr>
        <w:t>[2CFR Part 230 App</w:t>
      </w:r>
      <w:r>
        <w:rPr>
          <w:spacing w:val="-11"/>
          <w:sz w:val="24"/>
        </w:rPr>
        <w:t xml:space="preserve"> </w:t>
      </w:r>
      <w:r>
        <w:rPr>
          <w:sz w:val="24"/>
        </w:rPr>
        <w:t>B]</w:t>
      </w:r>
    </w:p>
    <w:p w:rsidR="001C2465" w:rsidRDefault="00241A47">
      <w:pPr>
        <w:pStyle w:val="ListParagraph"/>
        <w:numPr>
          <w:ilvl w:val="1"/>
          <w:numId w:val="14"/>
        </w:numPr>
        <w:tabs>
          <w:tab w:val="left" w:pos="834"/>
        </w:tabs>
        <w:ind w:right="139"/>
        <w:jc w:val="both"/>
        <w:rPr>
          <w:sz w:val="24"/>
        </w:rPr>
      </w:pPr>
      <w:r>
        <w:rPr>
          <w:sz w:val="24"/>
        </w:rPr>
        <w:t xml:space="preserve">Costs of professional and consultant services provided by persons who are members of a particular profession or possess a special skill, and </w:t>
      </w:r>
      <w:r>
        <w:rPr>
          <w:b/>
          <w:sz w:val="24"/>
        </w:rPr>
        <w:t>who are not also officers or employees of the organization to which services are provided</w:t>
      </w:r>
      <w:r>
        <w:rPr>
          <w:sz w:val="24"/>
        </w:rPr>
        <w:t xml:space="preserve">, are allowable </w:t>
      </w:r>
      <w:r>
        <w:rPr>
          <w:b/>
          <w:sz w:val="24"/>
        </w:rPr>
        <w:t xml:space="preserve">subject to </w:t>
      </w:r>
      <w:r>
        <w:rPr>
          <w:b/>
          <w:i/>
          <w:sz w:val="24"/>
        </w:rPr>
        <w:t xml:space="preserve">Sections 24.b. and 24.c. </w:t>
      </w:r>
      <w:r>
        <w:rPr>
          <w:sz w:val="24"/>
        </w:rPr>
        <w:t>when</w:t>
      </w:r>
      <w:r>
        <w:rPr>
          <w:spacing w:val="-17"/>
          <w:sz w:val="24"/>
        </w:rPr>
        <w:t xml:space="preserve"> </w:t>
      </w:r>
      <w:r>
        <w:rPr>
          <w:sz w:val="24"/>
        </w:rPr>
        <w:t>reasonable.</w:t>
      </w:r>
    </w:p>
    <w:p w:rsidR="001C2465" w:rsidRDefault="00241A47">
      <w:pPr>
        <w:pStyle w:val="ListParagraph"/>
        <w:numPr>
          <w:ilvl w:val="1"/>
          <w:numId w:val="14"/>
        </w:numPr>
        <w:tabs>
          <w:tab w:val="left" w:pos="834"/>
        </w:tabs>
        <w:ind w:right="145"/>
        <w:jc w:val="both"/>
        <w:rPr>
          <w:sz w:val="24"/>
        </w:rPr>
      </w:pPr>
      <w:r>
        <w:rPr>
          <w:sz w:val="24"/>
        </w:rPr>
        <w:t>In determining the allowability of costs in a particular case, the following factors are</w:t>
      </w:r>
      <w:r>
        <w:rPr>
          <w:spacing w:val="-6"/>
          <w:sz w:val="24"/>
        </w:rPr>
        <w:t xml:space="preserve"> </w:t>
      </w:r>
      <w:r>
        <w:rPr>
          <w:sz w:val="24"/>
        </w:rPr>
        <w:t>relevant:</w:t>
      </w:r>
    </w:p>
    <w:p w:rsidR="001C2465" w:rsidRDefault="001C2465">
      <w:pPr>
        <w:jc w:val="both"/>
        <w:rPr>
          <w:sz w:val="24"/>
        </w:rPr>
        <w:sectPr w:rsidR="001C2465">
          <w:type w:val="continuous"/>
          <w:pgSz w:w="12240" w:h="15840"/>
          <w:pgMar w:top="1500" w:right="1320" w:bottom="280" w:left="1340" w:header="720" w:footer="720" w:gutter="0"/>
          <w:cols w:num="2" w:space="720" w:equalWidth="0">
            <w:col w:w="2120" w:space="388"/>
            <w:col w:w="7072"/>
          </w:cols>
        </w:sectPr>
      </w:pPr>
    </w:p>
    <w:p w:rsidR="001C2465" w:rsidRDefault="001C2465">
      <w:pPr>
        <w:pStyle w:val="BodyText"/>
        <w:spacing w:before="10"/>
        <w:rPr>
          <w:sz w:val="15"/>
        </w:rPr>
      </w:pPr>
    </w:p>
    <w:p w:rsidR="001C2465" w:rsidRDefault="001C2465">
      <w:pPr>
        <w:rPr>
          <w:sz w:val="15"/>
        </w:rPr>
        <w:sectPr w:rsidR="001C2465">
          <w:pgSz w:w="12240" w:h="15840"/>
          <w:pgMar w:top="1780" w:right="1320" w:bottom="740" w:left="1340" w:header="732" w:footer="547" w:gutter="0"/>
          <w:cols w:space="720"/>
        </w:sectPr>
      </w:pPr>
    </w:p>
    <w:p w:rsidR="001C2465" w:rsidRDefault="00006DCA">
      <w:pPr>
        <w:pStyle w:val="BodyText"/>
        <w:rPr>
          <w:sz w:val="28"/>
        </w:rPr>
      </w:pPr>
      <w:r>
        <w:rPr>
          <w:noProof/>
        </w:rPr>
        <mc:AlternateContent>
          <mc:Choice Requires="wpg">
            <w:drawing>
              <wp:anchor distT="0" distB="0" distL="114300" distR="114300" simplePos="0" relativeHeight="1312" behindDoc="0" locked="0" layoutInCell="1" allowOverlap="1">
                <wp:simplePos x="0" y="0"/>
                <wp:positionH relativeFrom="page">
                  <wp:posOffset>2391410</wp:posOffset>
                </wp:positionH>
                <wp:positionV relativeFrom="page">
                  <wp:posOffset>1306195</wp:posOffset>
                </wp:positionV>
                <wp:extent cx="6350" cy="7894320"/>
                <wp:effectExtent l="10160" t="10795" r="2540" b="1016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894320"/>
                          <a:chOff x="3766" y="2057"/>
                          <a:chExt cx="10" cy="12432"/>
                        </a:xfrm>
                      </wpg:grpSpPr>
                      <wps:wsp>
                        <wps:cNvPr id="16" name="Line 7"/>
                        <wps:cNvCnPr>
                          <a:cxnSpLocks noChangeShapeType="1"/>
                        </wps:cNvCnPr>
                        <wps:spPr bwMode="auto">
                          <a:xfrm>
                            <a:off x="3771" y="2062"/>
                            <a:ext cx="0" cy="46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771" y="6755"/>
                            <a:ext cx="0" cy="77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1F77AC" id="Group 5" o:spid="_x0000_s1026" style="position:absolute;margin-left:188.3pt;margin-top:102.85pt;width:.5pt;height:621.6pt;z-index:1312;mso-position-horizontal-relative:page;mso-position-vertical-relative:page" coordorigin="3766,2057" coordsize="10,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">
                <v:line id="Line 7" o:spid="_x0000_s1027" style="position:absolute;visibility:visible;mso-wrap-style:square" from="3771,2062" to="3771,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 o:spid="_x0000_s1028" style="position:absolute;visibility:visible;mso-wrap-style:square" from="3771,6755" to="3771,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anchorx="page" anchory="page"/>
              </v:group>
            </w:pict>
          </mc:Fallback>
        </mc:AlternateContent>
      </w: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rPr>
          <w:sz w:val="28"/>
        </w:rPr>
      </w:pPr>
    </w:p>
    <w:p w:rsidR="001C2465" w:rsidRDefault="001C2465">
      <w:pPr>
        <w:pStyle w:val="BodyText"/>
        <w:spacing w:before="11"/>
        <w:rPr>
          <w:sz w:val="23"/>
        </w:rPr>
      </w:pPr>
    </w:p>
    <w:p w:rsidR="001C2465" w:rsidRDefault="00241A47">
      <w:pPr>
        <w:ind w:left="112"/>
        <w:rPr>
          <w:rFonts w:ascii="Calibri"/>
          <w:b/>
        </w:rPr>
      </w:pPr>
      <w:r>
        <w:rPr>
          <w:rFonts w:ascii="Calibri"/>
          <w:b/>
          <w:sz w:val="28"/>
        </w:rPr>
        <w:t>P</w:t>
      </w:r>
      <w:r>
        <w:rPr>
          <w:rFonts w:ascii="Calibri"/>
          <w:b/>
        </w:rPr>
        <w:t>ROMOTION AND</w:t>
      </w:r>
    </w:p>
    <w:p w:rsidR="001C2465" w:rsidRDefault="00241A47">
      <w:pPr>
        <w:spacing w:before="1"/>
        <w:ind w:left="112"/>
        <w:rPr>
          <w:rFonts w:ascii="Calibri"/>
          <w:b/>
        </w:rPr>
      </w:pPr>
      <w:r>
        <w:rPr>
          <w:rFonts w:ascii="Calibri"/>
          <w:b/>
          <w:sz w:val="28"/>
        </w:rPr>
        <w:t>P</w:t>
      </w:r>
      <w:r>
        <w:rPr>
          <w:rFonts w:ascii="Calibri"/>
          <w:b/>
        </w:rPr>
        <w:t xml:space="preserve">UBLIC </w:t>
      </w:r>
      <w:r>
        <w:rPr>
          <w:rFonts w:ascii="Calibri"/>
          <w:b/>
          <w:sz w:val="28"/>
        </w:rPr>
        <w:t>R</w:t>
      </w:r>
      <w:r>
        <w:rPr>
          <w:rFonts w:ascii="Calibri"/>
          <w:b/>
        </w:rPr>
        <w:t>ELATIONS</w:t>
      </w:r>
    </w:p>
    <w:p w:rsidR="001C2465" w:rsidRDefault="00241A47">
      <w:pPr>
        <w:pStyle w:val="ListParagraph"/>
        <w:numPr>
          <w:ilvl w:val="2"/>
          <w:numId w:val="14"/>
        </w:numPr>
        <w:tabs>
          <w:tab w:val="left" w:pos="1374"/>
        </w:tabs>
        <w:spacing w:before="90"/>
        <w:ind w:right="144"/>
        <w:jc w:val="both"/>
        <w:rPr>
          <w:sz w:val="24"/>
        </w:rPr>
      </w:pPr>
      <w:r>
        <w:rPr>
          <w:sz w:val="24"/>
        </w:rPr>
        <w:br w:type="column"/>
      </w:r>
      <w:r>
        <w:rPr>
          <w:sz w:val="24"/>
        </w:rPr>
        <w:t>The nature and scope of the services rendered in relation to the service</w:t>
      </w:r>
      <w:r>
        <w:rPr>
          <w:spacing w:val="-8"/>
          <w:sz w:val="24"/>
        </w:rPr>
        <w:t xml:space="preserve"> </w:t>
      </w:r>
      <w:r>
        <w:rPr>
          <w:sz w:val="24"/>
        </w:rPr>
        <w:t>required;</w:t>
      </w:r>
    </w:p>
    <w:p w:rsidR="001C2465" w:rsidRDefault="00241A47">
      <w:pPr>
        <w:pStyle w:val="ListParagraph"/>
        <w:numPr>
          <w:ilvl w:val="2"/>
          <w:numId w:val="14"/>
        </w:numPr>
        <w:tabs>
          <w:tab w:val="left" w:pos="1374"/>
        </w:tabs>
        <w:ind w:right="141" w:hanging="372"/>
        <w:jc w:val="both"/>
        <w:rPr>
          <w:sz w:val="24"/>
        </w:rPr>
      </w:pPr>
      <w:r>
        <w:rPr>
          <w:sz w:val="24"/>
        </w:rPr>
        <w:t>The necessity of contracting for the service, considering the organization’s</w:t>
      </w:r>
      <w:r>
        <w:rPr>
          <w:spacing w:val="-8"/>
          <w:sz w:val="24"/>
        </w:rPr>
        <w:t xml:space="preserve"> </w:t>
      </w:r>
      <w:r>
        <w:rPr>
          <w:sz w:val="24"/>
        </w:rPr>
        <w:t>capacity;</w:t>
      </w:r>
    </w:p>
    <w:p w:rsidR="001C2465" w:rsidRDefault="00241A47">
      <w:pPr>
        <w:pStyle w:val="ListParagraph"/>
        <w:numPr>
          <w:ilvl w:val="2"/>
          <w:numId w:val="14"/>
        </w:numPr>
        <w:tabs>
          <w:tab w:val="left" w:pos="1374"/>
        </w:tabs>
        <w:ind w:right="138" w:hanging="440"/>
        <w:jc w:val="both"/>
        <w:rPr>
          <w:sz w:val="24"/>
        </w:rPr>
      </w:pPr>
      <w:r>
        <w:rPr>
          <w:sz w:val="24"/>
        </w:rPr>
        <w:t>Whether the service can be performed more</w:t>
      </w:r>
      <w:r>
        <w:rPr>
          <w:spacing w:val="-12"/>
          <w:sz w:val="24"/>
        </w:rPr>
        <w:t xml:space="preserve"> </w:t>
      </w:r>
      <w:r>
        <w:rPr>
          <w:sz w:val="24"/>
        </w:rPr>
        <w:t>economically by direct employment rather than contracting;</w:t>
      </w:r>
      <w:r>
        <w:rPr>
          <w:spacing w:val="-11"/>
          <w:sz w:val="24"/>
        </w:rPr>
        <w:t xml:space="preserve"> </w:t>
      </w:r>
      <w:r>
        <w:rPr>
          <w:sz w:val="24"/>
        </w:rPr>
        <w:t>and</w:t>
      </w:r>
    </w:p>
    <w:p w:rsidR="001C2465" w:rsidRDefault="00241A47">
      <w:pPr>
        <w:pStyle w:val="ListParagraph"/>
        <w:numPr>
          <w:ilvl w:val="2"/>
          <w:numId w:val="14"/>
        </w:numPr>
        <w:tabs>
          <w:tab w:val="left" w:pos="1374"/>
        </w:tabs>
        <w:ind w:right="142" w:hanging="428"/>
        <w:jc w:val="both"/>
        <w:rPr>
          <w:sz w:val="24"/>
        </w:rPr>
      </w:pPr>
      <w:r>
        <w:rPr>
          <w:sz w:val="24"/>
        </w:rPr>
        <w:t>Adequacy of the contractual agreement for the service (e.g., description of the service, estimate of time required, rate of compensation, and termination</w:t>
      </w:r>
      <w:r>
        <w:rPr>
          <w:spacing w:val="-8"/>
          <w:sz w:val="24"/>
        </w:rPr>
        <w:t xml:space="preserve"> </w:t>
      </w:r>
      <w:r>
        <w:rPr>
          <w:sz w:val="24"/>
        </w:rPr>
        <w:t>provisions).</w:t>
      </w:r>
    </w:p>
    <w:p w:rsidR="001C2465" w:rsidRDefault="00241A47">
      <w:pPr>
        <w:pStyle w:val="ListParagraph"/>
        <w:numPr>
          <w:ilvl w:val="1"/>
          <w:numId w:val="14"/>
        </w:numPr>
        <w:tabs>
          <w:tab w:val="left" w:pos="834"/>
        </w:tabs>
        <w:ind w:right="143"/>
        <w:jc w:val="both"/>
        <w:rPr>
          <w:sz w:val="24"/>
        </w:rPr>
      </w:pPr>
      <w:r>
        <w:rPr>
          <w:sz w:val="24"/>
        </w:rPr>
        <w:t>Allocation or assignment of costs among activities must be based on documented distributions approved by a responsible member of the</w:t>
      </w:r>
      <w:r>
        <w:rPr>
          <w:spacing w:val="-4"/>
          <w:sz w:val="24"/>
        </w:rPr>
        <w:t xml:space="preserve"> </w:t>
      </w:r>
      <w:r>
        <w:rPr>
          <w:sz w:val="24"/>
        </w:rPr>
        <w:t>organization.</w:t>
      </w:r>
    </w:p>
    <w:p w:rsidR="001C2465" w:rsidRDefault="00241A47">
      <w:pPr>
        <w:pStyle w:val="ListParagraph"/>
        <w:numPr>
          <w:ilvl w:val="1"/>
          <w:numId w:val="14"/>
        </w:numPr>
        <w:tabs>
          <w:tab w:val="left" w:pos="834"/>
        </w:tabs>
        <w:ind w:right="139"/>
        <w:jc w:val="both"/>
        <w:rPr>
          <w:sz w:val="24"/>
        </w:rPr>
      </w:pPr>
      <w:r>
        <w:rPr>
          <w:sz w:val="24"/>
        </w:rPr>
        <w:t>For professional services contracts with individuals, the organization must comply with Internal Revenue Service regulations regarding the determination of the status of</w:t>
      </w:r>
      <w:r>
        <w:rPr>
          <w:spacing w:val="42"/>
          <w:sz w:val="24"/>
        </w:rPr>
        <w:t xml:space="preserve"> </w:t>
      </w:r>
      <w:r>
        <w:rPr>
          <w:sz w:val="24"/>
        </w:rPr>
        <w:t>the individual as an independent contractor versus an</w:t>
      </w:r>
      <w:r>
        <w:rPr>
          <w:spacing w:val="-11"/>
          <w:sz w:val="24"/>
        </w:rPr>
        <w:t xml:space="preserve"> </w:t>
      </w:r>
      <w:r>
        <w:rPr>
          <w:sz w:val="24"/>
        </w:rPr>
        <w:t>employee.</w:t>
      </w:r>
    </w:p>
    <w:p w:rsidR="001C2465" w:rsidRDefault="001C2465">
      <w:pPr>
        <w:pStyle w:val="BodyText"/>
      </w:pPr>
    </w:p>
    <w:p w:rsidR="001C2465" w:rsidRDefault="00241A47">
      <w:pPr>
        <w:pStyle w:val="ListParagraph"/>
        <w:numPr>
          <w:ilvl w:val="0"/>
          <w:numId w:val="14"/>
        </w:numPr>
        <w:tabs>
          <w:tab w:val="left" w:pos="474"/>
        </w:tabs>
        <w:ind w:right="142"/>
        <w:rPr>
          <w:sz w:val="24"/>
        </w:rPr>
      </w:pPr>
      <w:r>
        <w:rPr>
          <w:b/>
          <w:sz w:val="24"/>
          <w:u w:val="thick"/>
        </w:rPr>
        <w:t>Promotion and Public Relations</w:t>
      </w:r>
      <w:r>
        <w:rPr>
          <w:b/>
          <w:sz w:val="24"/>
        </w:rPr>
        <w:t xml:space="preserve"> </w:t>
      </w:r>
      <w:r>
        <w:rPr>
          <w:sz w:val="24"/>
        </w:rPr>
        <w:t>[NCSL 2015-241</w:t>
      </w:r>
      <w:r>
        <w:rPr>
          <w:spacing w:val="-38"/>
          <w:sz w:val="24"/>
        </w:rPr>
        <w:t xml:space="preserve"> </w:t>
      </w:r>
      <w:r>
        <w:rPr>
          <w:sz w:val="24"/>
        </w:rPr>
        <w:t>S12B.9.(h)(2)] [2CFR Part 230 App</w:t>
      </w:r>
      <w:r>
        <w:rPr>
          <w:spacing w:val="-6"/>
          <w:sz w:val="24"/>
        </w:rPr>
        <w:t xml:space="preserve"> </w:t>
      </w:r>
      <w:r>
        <w:rPr>
          <w:sz w:val="24"/>
        </w:rPr>
        <w:t>B]</w:t>
      </w:r>
    </w:p>
    <w:p w:rsidR="001C2465" w:rsidRDefault="00241A47">
      <w:pPr>
        <w:pStyle w:val="ListParagraph"/>
        <w:numPr>
          <w:ilvl w:val="1"/>
          <w:numId w:val="14"/>
        </w:numPr>
        <w:tabs>
          <w:tab w:val="left" w:pos="834"/>
        </w:tabs>
        <w:ind w:right="137"/>
        <w:jc w:val="both"/>
        <w:rPr>
          <w:sz w:val="24"/>
        </w:rPr>
      </w:pPr>
      <w:r>
        <w:rPr>
          <w:sz w:val="24"/>
        </w:rPr>
        <w:t>Pursuant to Smart Start legislation, expenditures of Smart Start funds for promotional activities are unallowable. Promotional activities</w:t>
      </w:r>
      <w:r>
        <w:rPr>
          <w:spacing w:val="-10"/>
          <w:sz w:val="24"/>
        </w:rPr>
        <w:t xml:space="preserve"> </w:t>
      </w:r>
      <w:r>
        <w:rPr>
          <w:sz w:val="24"/>
        </w:rPr>
        <w:t>are</w:t>
      </w:r>
      <w:r>
        <w:rPr>
          <w:spacing w:val="-11"/>
          <w:sz w:val="24"/>
        </w:rPr>
        <w:t xml:space="preserve"> </w:t>
      </w:r>
      <w:r>
        <w:rPr>
          <w:sz w:val="24"/>
        </w:rPr>
        <w:t>those</w:t>
      </w:r>
      <w:r>
        <w:rPr>
          <w:spacing w:val="-10"/>
          <w:sz w:val="24"/>
        </w:rPr>
        <w:t xml:space="preserve"> </w:t>
      </w:r>
      <w:r>
        <w:rPr>
          <w:sz w:val="24"/>
        </w:rPr>
        <w:t>that</w:t>
      </w:r>
      <w:r>
        <w:rPr>
          <w:spacing w:val="-10"/>
          <w:sz w:val="24"/>
        </w:rPr>
        <w:t xml:space="preserve"> </w:t>
      </w:r>
      <w:r>
        <w:rPr>
          <w:sz w:val="24"/>
        </w:rPr>
        <w:t>promote</w:t>
      </w:r>
      <w:r>
        <w:rPr>
          <w:spacing w:val="-11"/>
          <w:sz w:val="24"/>
        </w:rPr>
        <w:t xml:space="preserve"> </w:t>
      </w:r>
      <w:r>
        <w:rPr>
          <w:sz w:val="24"/>
        </w:rPr>
        <w:t>the</w:t>
      </w:r>
      <w:r>
        <w:rPr>
          <w:spacing w:val="-10"/>
          <w:sz w:val="24"/>
        </w:rPr>
        <w:t xml:space="preserve"> </w:t>
      </w:r>
      <w:r>
        <w:rPr>
          <w:sz w:val="24"/>
        </w:rPr>
        <w:t>Smart</w:t>
      </w:r>
      <w:r>
        <w:rPr>
          <w:spacing w:val="-9"/>
          <w:sz w:val="24"/>
        </w:rPr>
        <w:t xml:space="preserve"> </w:t>
      </w:r>
      <w:r>
        <w:rPr>
          <w:sz w:val="24"/>
        </w:rPr>
        <w:t>Start</w:t>
      </w:r>
      <w:r>
        <w:rPr>
          <w:spacing w:val="-7"/>
          <w:sz w:val="24"/>
        </w:rPr>
        <w:t xml:space="preserve"> </w:t>
      </w:r>
      <w:r>
        <w:rPr>
          <w:sz w:val="24"/>
        </w:rPr>
        <w:t>Initiative</w:t>
      </w:r>
      <w:r>
        <w:rPr>
          <w:spacing w:val="-10"/>
          <w:sz w:val="24"/>
        </w:rPr>
        <w:t xml:space="preserve"> </w:t>
      </w:r>
      <w:r>
        <w:rPr>
          <w:sz w:val="24"/>
        </w:rPr>
        <w:t>and/or organization in a general manner and do not publicize specific available services or provide educational information about early care and</w:t>
      </w:r>
      <w:r>
        <w:rPr>
          <w:spacing w:val="-5"/>
          <w:sz w:val="24"/>
        </w:rPr>
        <w:t xml:space="preserve"> </w:t>
      </w:r>
      <w:r>
        <w:rPr>
          <w:sz w:val="24"/>
        </w:rPr>
        <w:t>education.</w:t>
      </w:r>
    </w:p>
    <w:p w:rsidR="001C2465" w:rsidRDefault="00241A47">
      <w:pPr>
        <w:pStyle w:val="ListParagraph"/>
        <w:numPr>
          <w:ilvl w:val="1"/>
          <w:numId w:val="14"/>
        </w:numPr>
        <w:tabs>
          <w:tab w:val="left" w:pos="834"/>
        </w:tabs>
        <w:rPr>
          <w:sz w:val="24"/>
        </w:rPr>
      </w:pPr>
      <w:r>
        <w:rPr>
          <w:sz w:val="24"/>
        </w:rPr>
        <w:t xml:space="preserve">Also see </w:t>
      </w:r>
      <w:r>
        <w:rPr>
          <w:i/>
          <w:sz w:val="24"/>
        </w:rPr>
        <w:t>Section B.1.</w:t>
      </w:r>
      <w:r>
        <w:rPr>
          <w:i/>
          <w:spacing w:val="-5"/>
          <w:sz w:val="24"/>
        </w:rPr>
        <w:t xml:space="preserve"> </w:t>
      </w:r>
      <w:r>
        <w:rPr>
          <w:i/>
          <w:sz w:val="24"/>
        </w:rPr>
        <w:t>Advertising</w:t>
      </w:r>
      <w:r>
        <w:rPr>
          <w:sz w:val="24"/>
        </w:rPr>
        <w:t>.</w:t>
      </w:r>
    </w:p>
    <w:p w:rsidR="001C2465" w:rsidRDefault="00241A47">
      <w:pPr>
        <w:pStyle w:val="ListParagraph"/>
        <w:numPr>
          <w:ilvl w:val="1"/>
          <w:numId w:val="14"/>
        </w:numPr>
        <w:tabs>
          <w:tab w:val="left" w:pos="834"/>
        </w:tabs>
        <w:ind w:right="138"/>
        <w:jc w:val="both"/>
        <w:rPr>
          <w:sz w:val="24"/>
        </w:rPr>
      </w:pPr>
      <w:r>
        <w:rPr>
          <w:sz w:val="24"/>
        </w:rPr>
        <w:t>The</w:t>
      </w:r>
      <w:r>
        <w:rPr>
          <w:spacing w:val="-14"/>
          <w:sz w:val="24"/>
        </w:rPr>
        <w:t xml:space="preserve"> </w:t>
      </w:r>
      <w:r>
        <w:rPr>
          <w:sz w:val="24"/>
        </w:rPr>
        <w:t>terms</w:t>
      </w:r>
      <w:r>
        <w:rPr>
          <w:spacing w:val="-12"/>
          <w:sz w:val="24"/>
        </w:rPr>
        <w:t xml:space="preserve"> </w:t>
      </w:r>
      <w:r>
        <w:rPr>
          <w:sz w:val="24"/>
        </w:rPr>
        <w:t>“promotion”</w:t>
      </w:r>
      <w:r>
        <w:rPr>
          <w:spacing w:val="-13"/>
          <w:sz w:val="24"/>
        </w:rPr>
        <w:t xml:space="preserve"> </w:t>
      </w:r>
      <w:r>
        <w:rPr>
          <w:sz w:val="24"/>
        </w:rPr>
        <w:t>or</w:t>
      </w:r>
      <w:r>
        <w:rPr>
          <w:spacing w:val="-13"/>
          <w:sz w:val="24"/>
        </w:rPr>
        <w:t xml:space="preserve"> </w:t>
      </w:r>
      <w:r>
        <w:rPr>
          <w:sz w:val="24"/>
        </w:rPr>
        <w:t>“public</w:t>
      </w:r>
      <w:r>
        <w:rPr>
          <w:spacing w:val="-13"/>
          <w:sz w:val="24"/>
        </w:rPr>
        <w:t xml:space="preserve"> </w:t>
      </w:r>
      <w:r>
        <w:rPr>
          <w:sz w:val="24"/>
        </w:rPr>
        <w:t>relations”</w:t>
      </w:r>
      <w:r>
        <w:rPr>
          <w:spacing w:val="-13"/>
          <w:sz w:val="24"/>
        </w:rPr>
        <w:t xml:space="preserve"> </w:t>
      </w:r>
      <w:r>
        <w:rPr>
          <w:sz w:val="24"/>
        </w:rPr>
        <w:t>include</w:t>
      </w:r>
      <w:r>
        <w:rPr>
          <w:spacing w:val="-13"/>
          <w:sz w:val="24"/>
        </w:rPr>
        <w:t xml:space="preserve"> </w:t>
      </w:r>
      <w:r>
        <w:rPr>
          <w:sz w:val="24"/>
        </w:rPr>
        <w:t>community relations</w:t>
      </w:r>
      <w:r>
        <w:rPr>
          <w:spacing w:val="-13"/>
          <w:sz w:val="24"/>
        </w:rPr>
        <w:t xml:space="preserve"> </w:t>
      </w:r>
      <w:r>
        <w:rPr>
          <w:sz w:val="24"/>
        </w:rPr>
        <w:t>and</w:t>
      </w:r>
      <w:r>
        <w:rPr>
          <w:spacing w:val="-11"/>
          <w:sz w:val="24"/>
        </w:rPr>
        <w:t xml:space="preserve"> </w:t>
      </w:r>
      <w:r>
        <w:rPr>
          <w:sz w:val="24"/>
        </w:rPr>
        <w:t>means</w:t>
      </w:r>
      <w:r>
        <w:rPr>
          <w:spacing w:val="-11"/>
          <w:sz w:val="24"/>
        </w:rPr>
        <w:t xml:space="preserve"> </w:t>
      </w:r>
      <w:r>
        <w:rPr>
          <w:sz w:val="24"/>
        </w:rPr>
        <w:t>those</w:t>
      </w:r>
      <w:r>
        <w:rPr>
          <w:spacing w:val="-12"/>
          <w:sz w:val="24"/>
        </w:rPr>
        <w:t xml:space="preserve"> </w:t>
      </w:r>
      <w:r>
        <w:rPr>
          <w:sz w:val="24"/>
        </w:rPr>
        <w:t>activities</w:t>
      </w:r>
      <w:r>
        <w:rPr>
          <w:spacing w:val="-14"/>
          <w:sz w:val="24"/>
        </w:rPr>
        <w:t xml:space="preserve"> </w:t>
      </w:r>
      <w:r>
        <w:rPr>
          <w:sz w:val="24"/>
        </w:rPr>
        <w:t>dedicated</w:t>
      </w:r>
      <w:r>
        <w:rPr>
          <w:spacing w:val="-14"/>
          <w:sz w:val="24"/>
        </w:rPr>
        <w:t xml:space="preserve"> </w:t>
      </w:r>
      <w:r>
        <w:rPr>
          <w:sz w:val="24"/>
        </w:rPr>
        <w:t>to</w:t>
      </w:r>
      <w:r>
        <w:rPr>
          <w:spacing w:val="-11"/>
          <w:sz w:val="24"/>
        </w:rPr>
        <w:t xml:space="preserve"> </w:t>
      </w:r>
      <w:r>
        <w:rPr>
          <w:sz w:val="24"/>
        </w:rPr>
        <w:t>maintaining</w:t>
      </w:r>
      <w:r>
        <w:rPr>
          <w:spacing w:val="-15"/>
          <w:sz w:val="24"/>
        </w:rPr>
        <w:t xml:space="preserve"> </w:t>
      </w:r>
      <w:r>
        <w:rPr>
          <w:sz w:val="24"/>
        </w:rPr>
        <w:t>the image of the organization or maintaining or promoting understanding and favorable relations with the community or public at large or any segment of the</w:t>
      </w:r>
      <w:r>
        <w:rPr>
          <w:spacing w:val="-8"/>
          <w:sz w:val="24"/>
        </w:rPr>
        <w:t xml:space="preserve"> </w:t>
      </w:r>
      <w:r>
        <w:rPr>
          <w:sz w:val="24"/>
        </w:rPr>
        <w:t>public.</w:t>
      </w:r>
    </w:p>
    <w:p w:rsidR="001C2465" w:rsidRDefault="00241A47">
      <w:pPr>
        <w:pStyle w:val="ListParagraph"/>
        <w:numPr>
          <w:ilvl w:val="1"/>
          <w:numId w:val="14"/>
        </w:numPr>
        <w:tabs>
          <w:tab w:val="left" w:pos="834"/>
        </w:tabs>
        <w:ind w:right="145"/>
        <w:jc w:val="both"/>
        <w:rPr>
          <w:sz w:val="24"/>
        </w:rPr>
      </w:pPr>
      <w:r>
        <w:rPr>
          <w:sz w:val="24"/>
        </w:rPr>
        <w:t>Costs associated with the development or design of a logo, including separately billed “set-up” fees, are</w:t>
      </w:r>
      <w:r>
        <w:rPr>
          <w:spacing w:val="-13"/>
          <w:sz w:val="24"/>
        </w:rPr>
        <w:t xml:space="preserve"> </w:t>
      </w:r>
      <w:r>
        <w:rPr>
          <w:sz w:val="24"/>
        </w:rPr>
        <w:t>unallowable.</w:t>
      </w:r>
    </w:p>
    <w:p w:rsidR="001C2465" w:rsidRDefault="00241A47">
      <w:pPr>
        <w:pStyle w:val="ListParagraph"/>
        <w:numPr>
          <w:ilvl w:val="1"/>
          <w:numId w:val="14"/>
        </w:numPr>
        <w:tabs>
          <w:tab w:val="left" w:pos="834"/>
        </w:tabs>
        <w:ind w:right="145"/>
        <w:jc w:val="both"/>
        <w:rPr>
          <w:sz w:val="24"/>
        </w:rPr>
      </w:pPr>
      <w:r>
        <w:rPr>
          <w:sz w:val="24"/>
        </w:rPr>
        <w:t>Other costs associated with the printing of logos on various items are allowable in the following</w:t>
      </w:r>
      <w:r>
        <w:rPr>
          <w:spacing w:val="-9"/>
          <w:sz w:val="24"/>
        </w:rPr>
        <w:t xml:space="preserve"> </w:t>
      </w:r>
      <w:r>
        <w:rPr>
          <w:sz w:val="24"/>
        </w:rPr>
        <w:t>circumstances:</w:t>
      </w:r>
    </w:p>
    <w:p w:rsidR="001C2465" w:rsidRDefault="00241A47">
      <w:pPr>
        <w:pStyle w:val="ListParagraph"/>
        <w:numPr>
          <w:ilvl w:val="2"/>
          <w:numId w:val="14"/>
        </w:numPr>
        <w:tabs>
          <w:tab w:val="left" w:pos="1374"/>
        </w:tabs>
        <w:ind w:right="141"/>
        <w:jc w:val="both"/>
        <w:rPr>
          <w:sz w:val="24"/>
        </w:rPr>
      </w:pPr>
      <w:r>
        <w:rPr>
          <w:sz w:val="24"/>
        </w:rPr>
        <w:t>Signs,</w:t>
      </w:r>
      <w:r>
        <w:rPr>
          <w:spacing w:val="-13"/>
          <w:sz w:val="24"/>
        </w:rPr>
        <w:t xml:space="preserve"> </w:t>
      </w:r>
      <w:r>
        <w:rPr>
          <w:sz w:val="24"/>
        </w:rPr>
        <w:t>banners</w:t>
      </w:r>
      <w:r>
        <w:rPr>
          <w:spacing w:val="-12"/>
          <w:sz w:val="24"/>
        </w:rPr>
        <w:t xml:space="preserve"> </w:t>
      </w:r>
      <w:r>
        <w:rPr>
          <w:sz w:val="24"/>
        </w:rPr>
        <w:t>and</w:t>
      </w:r>
      <w:r>
        <w:rPr>
          <w:spacing w:val="-13"/>
          <w:sz w:val="24"/>
        </w:rPr>
        <w:t xml:space="preserve"> </w:t>
      </w:r>
      <w:r>
        <w:rPr>
          <w:sz w:val="24"/>
        </w:rPr>
        <w:t>display</w:t>
      </w:r>
      <w:r>
        <w:rPr>
          <w:spacing w:val="-16"/>
          <w:sz w:val="24"/>
        </w:rPr>
        <w:t xml:space="preserve"> </w:t>
      </w:r>
      <w:r>
        <w:rPr>
          <w:sz w:val="24"/>
        </w:rPr>
        <w:t>boards</w:t>
      </w:r>
      <w:r>
        <w:rPr>
          <w:spacing w:val="-14"/>
          <w:sz w:val="24"/>
        </w:rPr>
        <w:t xml:space="preserve"> </w:t>
      </w:r>
      <w:r>
        <w:rPr>
          <w:sz w:val="24"/>
        </w:rPr>
        <w:t>that</w:t>
      </w:r>
      <w:r>
        <w:rPr>
          <w:spacing w:val="-13"/>
          <w:sz w:val="24"/>
        </w:rPr>
        <w:t xml:space="preserve"> </w:t>
      </w:r>
      <w:r>
        <w:rPr>
          <w:sz w:val="24"/>
        </w:rPr>
        <w:t>also</w:t>
      </w:r>
      <w:r>
        <w:rPr>
          <w:spacing w:val="-13"/>
          <w:sz w:val="24"/>
        </w:rPr>
        <w:t xml:space="preserve"> </w:t>
      </w:r>
      <w:r>
        <w:rPr>
          <w:sz w:val="24"/>
        </w:rPr>
        <w:t>include</w:t>
      </w:r>
      <w:r>
        <w:rPr>
          <w:spacing w:val="-12"/>
          <w:sz w:val="24"/>
        </w:rPr>
        <w:t xml:space="preserve"> </w:t>
      </w:r>
      <w:r>
        <w:rPr>
          <w:sz w:val="24"/>
        </w:rPr>
        <w:t>contact information for services to children, families, or</w:t>
      </w:r>
      <w:r>
        <w:rPr>
          <w:spacing w:val="-33"/>
          <w:sz w:val="24"/>
        </w:rPr>
        <w:t xml:space="preserve"> </w:t>
      </w:r>
      <w:r>
        <w:rPr>
          <w:sz w:val="24"/>
        </w:rPr>
        <w:t>providers who serve children and families;</w:t>
      </w:r>
      <w:r>
        <w:rPr>
          <w:spacing w:val="-6"/>
          <w:sz w:val="24"/>
        </w:rPr>
        <w:t xml:space="preserve"> </w:t>
      </w:r>
      <w:r>
        <w:rPr>
          <w:sz w:val="24"/>
        </w:rPr>
        <w:t>and</w:t>
      </w:r>
    </w:p>
    <w:p w:rsidR="001C2465" w:rsidRDefault="00241A47">
      <w:pPr>
        <w:pStyle w:val="ListParagraph"/>
        <w:numPr>
          <w:ilvl w:val="2"/>
          <w:numId w:val="14"/>
        </w:numPr>
        <w:tabs>
          <w:tab w:val="left" w:pos="1374"/>
        </w:tabs>
        <w:ind w:right="139" w:hanging="372"/>
        <w:jc w:val="both"/>
        <w:rPr>
          <w:sz w:val="24"/>
        </w:rPr>
      </w:pPr>
      <w:r>
        <w:rPr>
          <w:sz w:val="24"/>
        </w:rPr>
        <w:t>Other</w:t>
      </w:r>
      <w:r>
        <w:rPr>
          <w:spacing w:val="-7"/>
          <w:sz w:val="24"/>
        </w:rPr>
        <w:t xml:space="preserve"> </w:t>
      </w:r>
      <w:r>
        <w:rPr>
          <w:sz w:val="24"/>
        </w:rPr>
        <w:t>materials</w:t>
      </w:r>
      <w:r>
        <w:rPr>
          <w:spacing w:val="-6"/>
          <w:sz w:val="24"/>
        </w:rPr>
        <w:t xml:space="preserve"> </w:t>
      </w:r>
      <w:r>
        <w:rPr>
          <w:sz w:val="24"/>
        </w:rPr>
        <w:t>that</w:t>
      </w:r>
      <w:r>
        <w:rPr>
          <w:spacing w:val="-6"/>
          <w:sz w:val="24"/>
        </w:rPr>
        <w:t xml:space="preserve"> </w:t>
      </w:r>
      <w:r>
        <w:rPr>
          <w:sz w:val="24"/>
        </w:rPr>
        <w:t>include</w:t>
      </w:r>
      <w:r>
        <w:rPr>
          <w:spacing w:val="-7"/>
          <w:sz w:val="24"/>
        </w:rPr>
        <w:t xml:space="preserve"> </w:t>
      </w:r>
      <w:r>
        <w:rPr>
          <w:sz w:val="24"/>
        </w:rPr>
        <w:t>printing</w:t>
      </w:r>
      <w:r>
        <w:rPr>
          <w:spacing w:val="-9"/>
          <w:sz w:val="24"/>
        </w:rPr>
        <w:t xml:space="preserve"> </w:t>
      </w:r>
      <w:r>
        <w:rPr>
          <w:sz w:val="24"/>
        </w:rPr>
        <w:t>where</w:t>
      </w:r>
      <w:r>
        <w:rPr>
          <w:spacing w:val="-8"/>
          <w:sz w:val="24"/>
        </w:rPr>
        <w:t xml:space="preserve"> </w:t>
      </w:r>
      <w:r>
        <w:rPr>
          <w:sz w:val="24"/>
        </w:rPr>
        <w:t>the</w:t>
      </w:r>
      <w:r>
        <w:rPr>
          <w:spacing w:val="-7"/>
          <w:sz w:val="24"/>
        </w:rPr>
        <w:t xml:space="preserve"> </w:t>
      </w:r>
      <w:r>
        <w:rPr>
          <w:sz w:val="24"/>
        </w:rPr>
        <w:t>addition</w:t>
      </w:r>
      <w:r>
        <w:rPr>
          <w:spacing w:val="-6"/>
          <w:sz w:val="24"/>
        </w:rPr>
        <w:t xml:space="preserve"> </w:t>
      </w:r>
      <w:r>
        <w:rPr>
          <w:sz w:val="24"/>
        </w:rPr>
        <w:t>of the logo does not increase the total</w:t>
      </w:r>
      <w:r>
        <w:rPr>
          <w:spacing w:val="-7"/>
          <w:sz w:val="24"/>
        </w:rPr>
        <w:t xml:space="preserve"> </w:t>
      </w:r>
      <w:r>
        <w:rPr>
          <w:sz w:val="24"/>
        </w:rPr>
        <w:t>cost.</w:t>
      </w:r>
    </w:p>
    <w:p w:rsidR="001C2465" w:rsidRDefault="00241A47">
      <w:pPr>
        <w:pStyle w:val="ListParagraph"/>
        <w:numPr>
          <w:ilvl w:val="1"/>
          <w:numId w:val="14"/>
        </w:numPr>
        <w:tabs>
          <w:tab w:val="left" w:pos="832"/>
          <w:tab w:val="left" w:pos="834"/>
        </w:tabs>
        <w:rPr>
          <w:sz w:val="24"/>
        </w:rPr>
      </w:pPr>
      <w:r>
        <w:rPr>
          <w:sz w:val="24"/>
        </w:rPr>
        <w:t>Costs associated with the following items are</w:t>
      </w:r>
      <w:r>
        <w:rPr>
          <w:spacing w:val="-11"/>
          <w:sz w:val="24"/>
        </w:rPr>
        <w:t xml:space="preserve"> </w:t>
      </w:r>
      <w:r>
        <w:rPr>
          <w:sz w:val="24"/>
        </w:rPr>
        <w:t>allowable:</w:t>
      </w:r>
    </w:p>
    <w:p w:rsidR="001C2465" w:rsidRDefault="00241A47">
      <w:pPr>
        <w:pStyle w:val="ListParagraph"/>
        <w:numPr>
          <w:ilvl w:val="2"/>
          <w:numId w:val="14"/>
        </w:numPr>
        <w:tabs>
          <w:tab w:val="left" w:pos="1374"/>
        </w:tabs>
        <w:ind w:right="143"/>
        <w:jc w:val="both"/>
        <w:rPr>
          <w:sz w:val="24"/>
        </w:rPr>
      </w:pPr>
      <w:r>
        <w:rPr>
          <w:sz w:val="24"/>
        </w:rPr>
        <w:t>Communicating with the public and press pertaining to specific activities or accomplishments which result from performance of the Smart Start Initiative (these costs are considered necessary as part of the outreach</w:t>
      </w:r>
      <w:r>
        <w:rPr>
          <w:spacing w:val="-8"/>
          <w:sz w:val="24"/>
        </w:rPr>
        <w:t xml:space="preserve"> </w:t>
      </w:r>
      <w:r>
        <w:rPr>
          <w:sz w:val="24"/>
        </w:rPr>
        <w:t>effort);</w:t>
      </w:r>
    </w:p>
    <w:p w:rsidR="001C2465" w:rsidRDefault="001C2465">
      <w:pPr>
        <w:jc w:val="both"/>
        <w:rPr>
          <w:sz w:val="24"/>
        </w:rPr>
        <w:sectPr w:rsidR="001C2465">
          <w:type w:val="continuous"/>
          <w:pgSz w:w="12240" w:h="15840"/>
          <w:pgMar w:top="1500" w:right="1320" w:bottom="280" w:left="1340" w:header="720" w:footer="720" w:gutter="0"/>
          <w:cols w:num="2" w:space="720" w:equalWidth="0">
            <w:col w:w="1906" w:space="602"/>
            <w:col w:w="7072"/>
          </w:cols>
        </w:sectPr>
      </w:pPr>
    </w:p>
    <w:p w:rsidR="001C2465" w:rsidRDefault="00006DCA">
      <w:pPr>
        <w:pStyle w:val="BodyText"/>
        <w:spacing w:before="10"/>
        <w:rPr>
          <w:sz w:val="15"/>
        </w:rPr>
      </w:pPr>
      <w:r>
        <w:rPr>
          <w:noProof/>
        </w:rPr>
        <w:lastRenderedPageBreak/>
        <mc:AlternateContent>
          <mc:Choice Requires="wps">
            <w:drawing>
              <wp:anchor distT="0" distB="0" distL="114300" distR="114300" simplePos="0" relativeHeight="1336" behindDoc="0" locked="0" layoutInCell="1" allowOverlap="1">
                <wp:simplePos x="0" y="0"/>
                <wp:positionH relativeFrom="page">
                  <wp:posOffset>2394585</wp:posOffset>
                </wp:positionH>
                <wp:positionV relativeFrom="page">
                  <wp:posOffset>1309370</wp:posOffset>
                </wp:positionV>
                <wp:extent cx="0" cy="7887970"/>
                <wp:effectExtent l="13335" t="13970" r="5715" b="133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7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8245B" id="Line 4"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55pt,103.1pt" to="188.55pt,7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T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" strokeweight=".48pt">
                <w10:wrap anchorx="page" anchory="page"/>
              </v:line>
            </w:pict>
          </mc:Fallback>
        </mc:AlternateContent>
      </w:r>
    </w:p>
    <w:p w:rsidR="001C2465" w:rsidRDefault="00241A47">
      <w:pPr>
        <w:pStyle w:val="ListParagraph"/>
        <w:numPr>
          <w:ilvl w:val="2"/>
          <w:numId w:val="14"/>
        </w:numPr>
        <w:tabs>
          <w:tab w:val="left" w:pos="3881"/>
        </w:tabs>
        <w:spacing w:before="90"/>
        <w:ind w:left="3881" w:right="141" w:hanging="372"/>
        <w:jc w:val="both"/>
        <w:rPr>
          <w:sz w:val="24"/>
        </w:rPr>
      </w:pPr>
      <w:r>
        <w:rPr>
          <w:sz w:val="24"/>
        </w:rPr>
        <w:t>Conducting general liaison with news media and government officials, to the extent that such activities are limited to communication and liaison necessary to keep the public informed on matters of public concern, such as notices of contract/grant awards, financial matters,</w:t>
      </w:r>
      <w:r>
        <w:rPr>
          <w:spacing w:val="-12"/>
          <w:sz w:val="24"/>
        </w:rPr>
        <w:t xml:space="preserve"> </w:t>
      </w:r>
      <w:r>
        <w:rPr>
          <w:sz w:val="24"/>
        </w:rPr>
        <w:t>etc.;</w:t>
      </w:r>
    </w:p>
    <w:p w:rsidR="001C2465" w:rsidRDefault="00241A47">
      <w:pPr>
        <w:pStyle w:val="ListParagraph"/>
        <w:numPr>
          <w:ilvl w:val="2"/>
          <w:numId w:val="14"/>
        </w:numPr>
        <w:tabs>
          <w:tab w:val="left" w:pos="3881"/>
        </w:tabs>
        <w:ind w:left="3881" w:right="140" w:hanging="440"/>
        <w:jc w:val="both"/>
        <w:rPr>
          <w:sz w:val="24"/>
        </w:rPr>
      </w:pPr>
      <w:r>
        <w:rPr>
          <w:sz w:val="24"/>
        </w:rPr>
        <w:t>Sponsorship</w:t>
      </w:r>
      <w:r>
        <w:rPr>
          <w:spacing w:val="-11"/>
          <w:sz w:val="24"/>
        </w:rPr>
        <w:t xml:space="preserve"> </w:t>
      </w:r>
      <w:r>
        <w:rPr>
          <w:sz w:val="24"/>
        </w:rPr>
        <w:t>of,</w:t>
      </w:r>
      <w:r>
        <w:rPr>
          <w:spacing w:val="-12"/>
          <w:sz w:val="24"/>
        </w:rPr>
        <w:t xml:space="preserve"> </w:t>
      </w:r>
      <w:r>
        <w:rPr>
          <w:sz w:val="24"/>
        </w:rPr>
        <w:t>or</w:t>
      </w:r>
      <w:r>
        <w:rPr>
          <w:spacing w:val="-12"/>
          <w:sz w:val="24"/>
        </w:rPr>
        <w:t xml:space="preserve"> </w:t>
      </w:r>
      <w:r>
        <w:rPr>
          <w:sz w:val="24"/>
        </w:rPr>
        <w:t>participation</w:t>
      </w:r>
      <w:r>
        <w:rPr>
          <w:spacing w:val="-11"/>
          <w:sz w:val="24"/>
        </w:rPr>
        <w:t xml:space="preserve"> </w:t>
      </w:r>
      <w:r>
        <w:rPr>
          <w:sz w:val="24"/>
        </w:rPr>
        <w:t>in,</w:t>
      </w:r>
      <w:r>
        <w:rPr>
          <w:spacing w:val="-11"/>
          <w:sz w:val="24"/>
        </w:rPr>
        <w:t xml:space="preserve"> </w:t>
      </w:r>
      <w:r>
        <w:rPr>
          <w:sz w:val="24"/>
        </w:rPr>
        <w:t>community</w:t>
      </w:r>
      <w:r>
        <w:rPr>
          <w:spacing w:val="-18"/>
          <w:sz w:val="24"/>
        </w:rPr>
        <w:t xml:space="preserve"> </w:t>
      </w:r>
      <w:r>
        <w:rPr>
          <w:sz w:val="24"/>
        </w:rPr>
        <w:t>health</w:t>
      </w:r>
      <w:r>
        <w:rPr>
          <w:spacing w:val="-11"/>
          <w:sz w:val="24"/>
        </w:rPr>
        <w:t xml:space="preserve"> </w:t>
      </w:r>
      <w:r>
        <w:rPr>
          <w:sz w:val="24"/>
        </w:rPr>
        <w:t>fairs or children’s fairs that focus on the provision of service</w:t>
      </w:r>
      <w:r>
        <w:rPr>
          <w:spacing w:val="-29"/>
          <w:sz w:val="24"/>
        </w:rPr>
        <w:t xml:space="preserve"> </w:t>
      </w:r>
      <w:r>
        <w:rPr>
          <w:sz w:val="24"/>
        </w:rPr>
        <w:t>to parents</w:t>
      </w:r>
      <w:r>
        <w:rPr>
          <w:spacing w:val="-13"/>
          <w:sz w:val="24"/>
        </w:rPr>
        <w:t xml:space="preserve"> </w:t>
      </w:r>
      <w:r>
        <w:rPr>
          <w:sz w:val="24"/>
        </w:rPr>
        <w:t>and</w:t>
      </w:r>
      <w:r>
        <w:rPr>
          <w:spacing w:val="-16"/>
          <w:sz w:val="24"/>
        </w:rPr>
        <w:t xml:space="preserve"> </w:t>
      </w:r>
      <w:r>
        <w:rPr>
          <w:sz w:val="24"/>
        </w:rPr>
        <w:t>children,</w:t>
      </w:r>
      <w:r>
        <w:rPr>
          <w:spacing w:val="-16"/>
          <w:sz w:val="24"/>
        </w:rPr>
        <w:t xml:space="preserve"> </w:t>
      </w:r>
      <w:r>
        <w:rPr>
          <w:sz w:val="24"/>
        </w:rPr>
        <w:t>including</w:t>
      </w:r>
      <w:r>
        <w:rPr>
          <w:spacing w:val="-18"/>
          <w:sz w:val="24"/>
        </w:rPr>
        <w:t xml:space="preserve"> </w:t>
      </w:r>
      <w:r>
        <w:rPr>
          <w:sz w:val="24"/>
        </w:rPr>
        <w:t>reasonable</w:t>
      </w:r>
      <w:r>
        <w:rPr>
          <w:spacing w:val="-14"/>
          <w:sz w:val="24"/>
        </w:rPr>
        <w:t xml:space="preserve"> </w:t>
      </w:r>
      <w:r>
        <w:rPr>
          <w:sz w:val="24"/>
        </w:rPr>
        <w:t>costs</w:t>
      </w:r>
      <w:r>
        <w:rPr>
          <w:spacing w:val="-15"/>
          <w:sz w:val="24"/>
        </w:rPr>
        <w:t xml:space="preserve"> </w:t>
      </w:r>
      <w:r>
        <w:rPr>
          <w:sz w:val="24"/>
        </w:rPr>
        <w:t>of</w:t>
      </w:r>
      <w:r>
        <w:rPr>
          <w:spacing w:val="-14"/>
          <w:sz w:val="24"/>
        </w:rPr>
        <w:t xml:space="preserve"> </w:t>
      </w:r>
      <w:r>
        <w:rPr>
          <w:sz w:val="24"/>
        </w:rPr>
        <w:t>signage to publicize the partnership’s sponsorship of, or participation in, the</w:t>
      </w:r>
      <w:r>
        <w:rPr>
          <w:spacing w:val="-3"/>
          <w:sz w:val="24"/>
        </w:rPr>
        <w:t xml:space="preserve"> </w:t>
      </w:r>
      <w:r>
        <w:rPr>
          <w:sz w:val="24"/>
        </w:rPr>
        <w:t>event;</w:t>
      </w:r>
    </w:p>
    <w:p w:rsidR="001C2465" w:rsidRDefault="00241A47">
      <w:pPr>
        <w:pStyle w:val="ListParagraph"/>
        <w:numPr>
          <w:ilvl w:val="2"/>
          <w:numId w:val="14"/>
        </w:numPr>
        <w:tabs>
          <w:tab w:val="left" w:pos="3881"/>
        </w:tabs>
        <w:ind w:left="3881" w:right="143" w:hanging="428"/>
        <w:jc w:val="both"/>
        <w:rPr>
          <w:sz w:val="24"/>
        </w:rPr>
      </w:pPr>
      <w:r>
        <w:rPr>
          <w:sz w:val="24"/>
        </w:rPr>
        <w:t>Parent and provider education materials or online media (parent education videos, educational displays, resource guides, resources for “Welcome Baby” packets,</w:t>
      </w:r>
      <w:r>
        <w:rPr>
          <w:spacing w:val="-16"/>
          <w:sz w:val="24"/>
        </w:rPr>
        <w:t xml:space="preserve"> </w:t>
      </w:r>
      <w:r>
        <w:rPr>
          <w:sz w:val="24"/>
        </w:rPr>
        <w:t>etc.);</w:t>
      </w:r>
    </w:p>
    <w:p w:rsidR="001C2465" w:rsidRDefault="00241A47">
      <w:pPr>
        <w:pStyle w:val="ListParagraph"/>
        <w:numPr>
          <w:ilvl w:val="2"/>
          <w:numId w:val="14"/>
        </w:numPr>
        <w:tabs>
          <w:tab w:val="left" w:pos="3881"/>
        </w:tabs>
        <w:ind w:left="3881" w:hanging="360"/>
        <w:jc w:val="left"/>
        <w:rPr>
          <w:sz w:val="24"/>
        </w:rPr>
      </w:pPr>
      <w:r>
        <w:rPr>
          <w:sz w:val="24"/>
        </w:rPr>
        <w:t>Newsletters, educational brochures and annual</w:t>
      </w:r>
      <w:r>
        <w:rPr>
          <w:spacing w:val="-9"/>
          <w:sz w:val="24"/>
        </w:rPr>
        <w:t xml:space="preserve"> </w:t>
      </w:r>
      <w:r>
        <w:rPr>
          <w:sz w:val="24"/>
        </w:rPr>
        <w:t>reports;</w:t>
      </w:r>
    </w:p>
    <w:p w:rsidR="001C2465" w:rsidRDefault="00241A47">
      <w:pPr>
        <w:pStyle w:val="ListParagraph"/>
        <w:numPr>
          <w:ilvl w:val="2"/>
          <w:numId w:val="14"/>
        </w:numPr>
        <w:tabs>
          <w:tab w:val="left" w:pos="3881"/>
        </w:tabs>
        <w:ind w:left="3881" w:hanging="428"/>
        <w:jc w:val="left"/>
        <w:rPr>
          <w:sz w:val="24"/>
        </w:rPr>
      </w:pPr>
      <w:r>
        <w:rPr>
          <w:sz w:val="24"/>
        </w:rPr>
        <w:t>Websites;</w:t>
      </w:r>
    </w:p>
    <w:p w:rsidR="001C2465" w:rsidRDefault="00241A47">
      <w:pPr>
        <w:pStyle w:val="ListParagraph"/>
        <w:numPr>
          <w:ilvl w:val="2"/>
          <w:numId w:val="14"/>
        </w:numPr>
        <w:tabs>
          <w:tab w:val="left" w:pos="3881"/>
        </w:tabs>
        <w:ind w:left="3881" w:right="141" w:hanging="492"/>
        <w:jc w:val="both"/>
        <w:rPr>
          <w:sz w:val="24"/>
        </w:rPr>
      </w:pPr>
      <w:r>
        <w:rPr>
          <w:sz w:val="24"/>
        </w:rPr>
        <w:t>Advertisements, newspaper inserts, radio or television announcements, and online media that publicize direct services for children, families or providers who serve children and</w:t>
      </w:r>
      <w:r>
        <w:rPr>
          <w:spacing w:val="-6"/>
          <w:sz w:val="24"/>
        </w:rPr>
        <w:t xml:space="preserve"> </w:t>
      </w:r>
      <w:r>
        <w:rPr>
          <w:sz w:val="24"/>
        </w:rPr>
        <w:t>families;</w:t>
      </w:r>
    </w:p>
    <w:p w:rsidR="001C2465" w:rsidRDefault="00241A47">
      <w:pPr>
        <w:pStyle w:val="ListParagraph"/>
        <w:numPr>
          <w:ilvl w:val="2"/>
          <w:numId w:val="14"/>
        </w:numPr>
        <w:tabs>
          <w:tab w:val="left" w:pos="3881"/>
        </w:tabs>
        <w:ind w:left="3881" w:right="141" w:hanging="560"/>
        <w:jc w:val="both"/>
        <w:rPr>
          <w:sz w:val="24"/>
        </w:rPr>
      </w:pPr>
      <w:r>
        <w:rPr>
          <w:sz w:val="24"/>
        </w:rPr>
        <w:t>Advertisements, newspaper inserts, radio or television announcements,</w:t>
      </w:r>
      <w:r>
        <w:rPr>
          <w:spacing w:val="-16"/>
          <w:sz w:val="24"/>
        </w:rPr>
        <w:t xml:space="preserve"> </w:t>
      </w:r>
      <w:r>
        <w:rPr>
          <w:sz w:val="24"/>
        </w:rPr>
        <w:t>and</w:t>
      </w:r>
      <w:r>
        <w:rPr>
          <w:spacing w:val="-16"/>
          <w:sz w:val="24"/>
        </w:rPr>
        <w:t xml:space="preserve"> </w:t>
      </w:r>
      <w:r>
        <w:rPr>
          <w:sz w:val="24"/>
        </w:rPr>
        <w:t>online</w:t>
      </w:r>
      <w:r>
        <w:rPr>
          <w:spacing w:val="-17"/>
          <w:sz w:val="24"/>
        </w:rPr>
        <w:t xml:space="preserve"> </w:t>
      </w:r>
      <w:r>
        <w:rPr>
          <w:sz w:val="24"/>
        </w:rPr>
        <w:t>media</w:t>
      </w:r>
      <w:r>
        <w:rPr>
          <w:spacing w:val="-17"/>
          <w:sz w:val="24"/>
        </w:rPr>
        <w:t xml:space="preserve"> </w:t>
      </w:r>
      <w:r>
        <w:rPr>
          <w:sz w:val="24"/>
        </w:rPr>
        <w:t>that</w:t>
      </w:r>
      <w:r>
        <w:rPr>
          <w:spacing w:val="-16"/>
          <w:sz w:val="24"/>
        </w:rPr>
        <w:t xml:space="preserve"> </w:t>
      </w:r>
      <w:r>
        <w:rPr>
          <w:sz w:val="24"/>
        </w:rPr>
        <w:t>provide</w:t>
      </w:r>
      <w:r>
        <w:rPr>
          <w:spacing w:val="-17"/>
          <w:sz w:val="24"/>
        </w:rPr>
        <w:t xml:space="preserve"> </w:t>
      </w:r>
      <w:r>
        <w:rPr>
          <w:sz w:val="24"/>
        </w:rPr>
        <w:t>educational information about early care and education;</w:t>
      </w:r>
      <w:r>
        <w:rPr>
          <w:spacing w:val="-3"/>
          <w:sz w:val="24"/>
        </w:rPr>
        <w:t xml:space="preserve"> </w:t>
      </w:r>
      <w:r>
        <w:rPr>
          <w:sz w:val="24"/>
        </w:rPr>
        <w:t>and</w:t>
      </w:r>
    </w:p>
    <w:p w:rsidR="001C2465" w:rsidRDefault="00241A47">
      <w:pPr>
        <w:pStyle w:val="ListParagraph"/>
        <w:numPr>
          <w:ilvl w:val="2"/>
          <w:numId w:val="14"/>
        </w:numPr>
        <w:tabs>
          <w:tab w:val="left" w:pos="3881"/>
        </w:tabs>
        <w:ind w:left="3881" w:right="142" w:hanging="428"/>
        <w:jc w:val="both"/>
        <w:rPr>
          <w:sz w:val="24"/>
        </w:rPr>
      </w:pPr>
      <w:r>
        <w:rPr>
          <w:sz w:val="24"/>
        </w:rPr>
        <w:t>Signage for quality improvement items purchased for child care centers, libraries, etc. (labels for books or signage that provides information that Smart Start provided the</w:t>
      </w:r>
      <w:r>
        <w:rPr>
          <w:spacing w:val="-6"/>
          <w:sz w:val="24"/>
        </w:rPr>
        <w:t xml:space="preserve"> </w:t>
      </w:r>
      <w:r>
        <w:rPr>
          <w:sz w:val="24"/>
        </w:rPr>
        <w:t>service).</w:t>
      </w:r>
    </w:p>
    <w:p w:rsidR="001C2465" w:rsidRDefault="00241A47">
      <w:pPr>
        <w:pStyle w:val="ListParagraph"/>
        <w:numPr>
          <w:ilvl w:val="1"/>
          <w:numId w:val="14"/>
        </w:numPr>
        <w:tabs>
          <w:tab w:val="left" w:pos="3341"/>
        </w:tabs>
        <w:ind w:left="3341"/>
        <w:rPr>
          <w:sz w:val="24"/>
        </w:rPr>
      </w:pPr>
      <w:r>
        <w:rPr>
          <w:sz w:val="24"/>
        </w:rPr>
        <w:t>The following costs for general promotion are</w:t>
      </w:r>
      <w:r>
        <w:rPr>
          <w:spacing w:val="-10"/>
          <w:sz w:val="24"/>
        </w:rPr>
        <w:t xml:space="preserve"> </w:t>
      </w:r>
      <w:r>
        <w:rPr>
          <w:sz w:val="24"/>
        </w:rPr>
        <w:t>unallowable:</w:t>
      </w:r>
    </w:p>
    <w:p w:rsidR="001C2465" w:rsidRDefault="00241A47">
      <w:pPr>
        <w:pStyle w:val="ListParagraph"/>
        <w:numPr>
          <w:ilvl w:val="2"/>
          <w:numId w:val="14"/>
        </w:numPr>
        <w:tabs>
          <w:tab w:val="left" w:pos="3881"/>
        </w:tabs>
        <w:ind w:left="3881" w:right="144"/>
        <w:jc w:val="both"/>
        <w:rPr>
          <w:sz w:val="24"/>
        </w:rPr>
      </w:pPr>
      <w:r>
        <w:rPr>
          <w:sz w:val="24"/>
        </w:rPr>
        <w:t>Costs of meetings or other events related to general promotional activities</w:t>
      </w:r>
      <w:r>
        <w:rPr>
          <w:spacing w:val="-8"/>
          <w:sz w:val="24"/>
        </w:rPr>
        <w:t xml:space="preserve"> </w:t>
      </w:r>
      <w:r>
        <w:rPr>
          <w:sz w:val="24"/>
        </w:rPr>
        <w:t>including:</w:t>
      </w:r>
    </w:p>
    <w:p w:rsidR="001C2465" w:rsidRDefault="00241A47">
      <w:pPr>
        <w:pStyle w:val="ListParagraph"/>
        <w:numPr>
          <w:ilvl w:val="3"/>
          <w:numId w:val="14"/>
        </w:numPr>
        <w:tabs>
          <w:tab w:val="left" w:pos="4421"/>
        </w:tabs>
        <w:ind w:right="143"/>
        <w:jc w:val="both"/>
        <w:rPr>
          <w:sz w:val="24"/>
        </w:rPr>
      </w:pPr>
      <w:r>
        <w:rPr>
          <w:sz w:val="24"/>
        </w:rPr>
        <w:t>Displays, posters, banners, demonstrations, and exhibits;</w:t>
      </w:r>
      <w:r>
        <w:rPr>
          <w:spacing w:val="-2"/>
          <w:sz w:val="24"/>
        </w:rPr>
        <w:t xml:space="preserve"> </w:t>
      </w:r>
      <w:r>
        <w:rPr>
          <w:sz w:val="24"/>
        </w:rPr>
        <w:t>and</w:t>
      </w:r>
    </w:p>
    <w:p w:rsidR="001C2465" w:rsidRDefault="00241A47">
      <w:pPr>
        <w:pStyle w:val="ListParagraph"/>
        <w:numPr>
          <w:ilvl w:val="3"/>
          <w:numId w:val="14"/>
        </w:numPr>
        <w:tabs>
          <w:tab w:val="left" w:pos="4421"/>
        </w:tabs>
        <w:ind w:right="140"/>
        <w:jc w:val="both"/>
        <w:rPr>
          <w:sz w:val="24"/>
        </w:rPr>
      </w:pPr>
      <w:r>
        <w:rPr>
          <w:sz w:val="24"/>
        </w:rPr>
        <w:t>Costs of meeting rooms, hospitality suites, and</w:t>
      </w:r>
      <w:r>
        <w:rPr>
          <w:spacing w:val="-40"/>
          <w:sz w:val="24"/>
        </w:rPr>
        <w:t xml:space="preserve"> </w:t>
      </w:r>
      <w:r>
        <w:rPr>
          <w:sz w:val="24"/>
        </w:rPr>
        <w:t>other special facilities used in conjunction with shows</w:t>
      </w:r>
      <w:r>
        <w:rPr>
          <w:spacing w:val="-35"/>
          <w:sz w:val="24"/>
        </w:rPr>
        <w:t xml:space="preserve"> </w:t>
      </w:r>
      <w:r>
        <w:rPr>
          <w:sz w:val="24"/>
        </w:rPr>
        <w:t>and other promotional</w:t>
      </w:r>
      <w:r>
        <w:rPr>
          <w:spacing w:val="-4"/>
          <w:sz w:val="24"/>
        </w:rPr>
        <w:t xml:space="preserve"> </w:t>
      </w:r>
      <w:r>
        <w:rPr>
          <w:sz w:val="24"/>
        </w:rPr>
        <w:t>events;</w:t>
      </w:r>
    </w:p>
    <w:p w:rsidR="001C2465" w:rsidRDefault="00241A47">
      <w:pPr>
        <w:pStyle w:val="ListParagraph"/>
        <w:numPr>
          <w:ilvl w:val="2"/>
          <w:numId w:val="14"/>
        </w:numPr>
        <w:tabs>
          <w:tab w:val="left" w:pos="3881"/>
        </w:tabs>
        <w:ind w:left="3881" w:hanging="372"/>
        <w:jc w:val="left"/>
        <w:rPr>
          <w:sz w:val="24"/>
        </w:rPr>
      </w:pPr>
      <w:r>
        <w:rPr>
          <w:sz w:val="24"/>
        </w:rPr>
        <w:t>General promotional videos (not parenting</w:t>
      </w:r>
      <w:r>
        <w:rPr>
          <w:spacing w:val="-8"/>
          <w:sz w:val="24"/>
        </w:rPr>
        <w:t xml:space="preserve"> </w:t>
      </w:r>
      <w:r>
        <w:rPr>
          <w:sz w:val="24"/>
        </w:rPr>
        <w:t>videos);</w:t>
      </w:r>
    </w:p>
    <w:p w:rsidR="001C2465" w:rsidRDefault="00241A47">
      <w:pPr>
        <w:pStyle w:val="ListParagraph"/>
        <w:numPr>
          <w:ilvl w:val="2"/>
          <w:numId w:val="14"/>
        </w:numPr>
        <w:tabs>
          <w:tab w:val="left" w:pos="3881"/>
        </w:tabs>
        <w:ind w:left="3881" w:right="144" w:hanging="440"/>
        <w:jc w:val="both"/>
        <w:rPr>
          <w:sz w:val="24"/>
        </w:rPr>
      </w:pPr>
      <w:r>
        <w:rPr>
          <w:sz w:val="24"/>
        </w:rPr>
        <w:t>Public relations consultants for general promotion of the partnership;</w:t>
      </w:r>
      <w:r>
        <w:rPr>
          <w:spacing w:val="-3"/>
          <w:sz w:val="24"/>
        </w:rPr>
        <w:t xml:space="preserve"> </w:t>
      </w:r>
      <w:r>
        <w:rPr>
          <w:sz w:val="24"/>
        </w:rPr>
        <w:t>and</w:t>
      </w:r>
    </w:p>
    <w:p w:rsidR="001C2465" w:rsidRDefault="00241A47">
      <w:pPr>
        <w:pStyle w:val="ListParagraph"/>
        <w:numPr>
          <w:ilvl w:val="2"/>
          <w:numId w:val="14"/>
        </w:numPr>
        <w:tabs>
          <w:tab w:val="left" w:pos="3881"/>
        </w:tabs>
        <w:ind w:left="3881" w:right="140" w:hanging="428"/>
        <w:jc w:val="both"/>
        <w:rPr>
          <w:sz w:val="24"/>
        </w:rPr>
      </w:pPr>
      <w:r>
        <w:rPr>
          <w:sz w:val="24"/>
        </w:rPr>
        <w:t>Advertisements,</w:t>
      </w:r>
      <w:r>
        <w:rPr>
          <w:spacing w:val="-10"/>
          <w:sz w:val="24"/>
        </w:rPr>
        <w:t xml:space="preserve"> </w:t>
      </w:r>
      <w:r>
        <w:rPr>
          <w:sz w:val="24"/>
        </w:rPr>
        <w:t>newspaper</w:t>
      </w:r>
      <w:r>
        <w:rPr>
          <w:spacing w:val="-12"/>
          <w:sz w:val="24"/>
        </w:rPr>
        <w:t xml:space="preserve"> </w:t>
      </w:r>
      <w:r>
        <w:rPr>
          <w:sz w:val="24"/>
        </w:rPr>
        <w:t>inserts,</w:t>
      </w:r>
      <w:r>
        <w:rPr>
          <w:spacing w:val="-8"/>
          <w:sz w:val="24"/>
        </w:rPr>
        <w:t xml:space="preserve"> </w:t>
      </w:r>
      <w:r>
        <w:rPr>
          <w:sz w:val="24"/>
        </w:rPr>
        <w:t>and</w:t>
      </w:r>
      <w:r>
        <w:rPr>
          <w:spacing w:val="-11"/>
          <w:sz w:val="24"/>
        </w:rPr>
        <w:t xml:space="preserve"> </w:t>
      </w:r>
      <w:r>
        <w:rPr>
          <w:sz w:val="24"/>
        </w:rPr>
        <w:t>radio</w:t>
      </w:r>
      <w:r>
        <w:rPr>
          <w:spacing w:val="-11"/>
          <w:sz w:val="24"/>
        </w:rPr>
        <w:t xml:space="preserve"> </w:t>
      </w:r>
      <w:r>
        <w:rPr>
          <w:sz w:val="24"/>
        </w:rPr>
        <w:t>or</w:t>
      </w:r>
      <w:r>
        <w:rPr>
          <w:spacing w:val="-12"/>
          <w:sz w:val="24"/>
        </w:rPr>
        <w:t xml:space="preserve"> </w:t>
      </w:r>
      <w:r>
        <w:rPr>
          <w:sz w:val="24"/>
        </w:rPr>
        <w:t>television announcements other than those that publicize direct services for children, families, or providers who serve children and families, or provide educational information about early care and</w:t>
      </w:r>
      <w:r>
        <w:rPr>
          <w:spacing w:val="-5"/>
          <w:sz w:val="24"/>
        </w:rPr>
        <w:t xml:space="preserve"> </w:t>
      </w:r>
      <w:r>
        <w:rPr>
          <w:sz w:val="24"/>
        </w:rPr>
        <w:t>education.</w:t>
      </w:r>
    </w:p>
    <w:p w:rsidR="001C2465" w:rsidRDefault="00241A47">
      <w:pPr>
        <w:pStyle w:val="ListParagraph"/>
        <w:numPr>
          <w:ilvl w:val="1"/>
          <w:numId w:val="14"/>
        </w:numPr>
        <w:tabs>
          <w:tab w:val="left" w:pos="3341"/>
        </w:tabs>
        <w:ind w:left="3341" w:right="141"/>
        <w:jc w:val="both"/>
        <w:rPr>
          <w:sz w:val="24"/>
        </w:rPr>
      </w:pPr>
      <w:r>
        <w:rPr>
          <w:sz w:val="24"/>
        </w:rPr>
        <w:t>The following costs of promotional items and memorabilia (with or without a logo) are unallowable, including, but not limited to:</w:t>
      </w:r>
    </w:p>
    <w:p w:rsidR="001C2465" w:rsidRDefault="001C2465">
      <w:pPr>
        <w:jc w:val="both"/>
        <w:rPr>
          <w:sz w:val="24"/>
        </w:rPr>
        <w:sectPr w:rsidR="001C2465">
          <w:pgSz w:w="12240" w:h="15840"/>
          <w:pgMar w:top="1780" w:right="1320" w:bottom="740" w:left="1340" w:header="732" w:footer="547" w:gutter="0"/>
          <w:cols w:space="720"/>
        </w:sectPr>
      </w:pPr>
    </w:p>
    <w:p w:rsidR="001C2465" w:rsidRDefault="001C2465">
      <w:pPr>
        <w:pStyle w:val="BodyText"/>
        <w:spacing w:before="8" w:after="1"/>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518"/>
        <w:gridCol w:w="7208"/>
      </w:tblGrid>
      <w:tr w:rsidR="001C2465">
        <w:trPr>
          <w:trHeight w:val="2340"/>
        </w:trPr>
        <w:tc>
          <w:tcPr>
            <w:tcW w:w="2518" w:type="dxa"/>
            <w:tcBorders>
              <w:right w:val="single" w:sz="4" w:space="0" w:color="000000"/>
            </w:tcBorders>
          </w:tcPr>
          <w:p w:rsidR="001C2465" w:rsidRDefault="001C2465">
            <w:pPr>
              <w:pStyle w:val="TableParagraph"/>
              <w:ind w:left="0"/>
              <w:rPr>
                <w:sz w:val="24"/>
              </w:rPr>
            </w:pPr>
          </w:p>
        </w:tc>
        <w:tc>
          <w:tcPr>
            <w:tcW w:w="7208" w:type="dxa"/>
            <w:tcBorders>
              <w:left w:val="single" w:sz="4" w:space="0" w:color="000000"/>
            </w:tcBorders>
          </w:tcPr>
          <w:p w:rsidR="001C2465" w:rsidRDefault="00241A47">
            <w:pPr>
              <w:pStyle w:val="TableParagraph"/>
              <w:numPr>
                <w:ilvl w:val="0"/>
                <w:numId w:val="13"/>
              </w:numPr>
              <w:tabs>
                <w:tab w:val="left" w:pos="1446"/>
              </w:tabs>
              <w:ind w:right="201" w:hanging="307"/>
              <w:jc w:val="both"/>
              <w:rPr>
                <w:sz w:val="24"/>
              </w:rPr>
            </w:pPr>
            <w:r>
              <w:rPr>
                <w:sz w:val="24"/>
              </w:rPr>
              <w:t>“Giveaway” items, including but not limited to, lunch bags,</w:t>
            </w:r>
            <w:r>
              <w:rPr>
                <w:spacing w:val="-14"/>
                <w:sz w:val="24"/>
              </w:rPr>
              <w:t xml:space="preserve"> </w:t>
            </w:r>
            <w:r>
              <w:rPr>
                <w:sz w:val="24"/>
              </w:rPr>
              <w:t>umbrellas,</w:t>
            </w:r>
            <w:r>
              <w:rPr>
                <w:spacing w:val="-14"/>
                <w:sz w:val="24"/>
              </w:rPr>
              <w:t xml:space="preserve"> </w:t>
            </w:r>
            <w:r>
              <w:rPr>
                <w:sz w:val="24"/>
              </w:rPr>
              <w:t>coffee</w:t>
            </w:r>
            <w:r>
              <w:rPr>
                <w:spacing w:val="-16"/>
                <w:sz w:val="24"/>
              </w:rPr>
              <w:t xml:space="preserve"> </w:t>
            </w:r>
            <w:r>
              <w:rPr>
                <w:sz w:val="24"/>
              </w:rPr>
              <w:t>mugs,</w:t>
            </w:r>
            <w:r>
              <w:rPr>
                <w:spacing w:val="-17"/>
                <w:sz w:val="24"/>
              </w:rPr>
              <w:t xml:space="preserve"> </w:t>
            </w:r>
            <w:r>
              <w:rPr>
                <w:sz w:val="24"/>
              </w:rPr>
              <w:t>stadium</w:t>
            </w:r>
            <w:r>
              <w:rPr>
                <w:spacing w:val="-14"/>
                <w:sz w:val="24"/>
              </w:rPr>
              <w:t xml:space="preserve"> </w:t>
            </w:r>
            <w:r>
              <w:rPr>
                <w:sz w:val="24"/>
              </w:rPr>
              <w:t>cups,</w:t>
            </w:r>
            <w:r>
              <w:rPr>
                <w:spacing w:val="-17"/>
                <w:sz w:val="24"/>
              </w:rPr>
              <w:t xml:space="preserve"> </w:t>
            </w:r>
            <w:r>
              <w:rPr>
                <w:sz w:val="24"/>
              </w:rPr>
              <w:t>license</w:t>
            </w:r>
            <w:r>
              <w:rPr>
                <w:spacing w:val="-18"/>
                <w:sz w:val="24"/>
              </w:rPr>
              <w:t xml:space="preserve"> </w:t>
            </w:r>
            <w:r>
              <w:rPr>
                <w:sz w:val="24"/>
              </w:rPr>
              <w:t>plates, stress balls, frisbees, etc.;</w:t>
            </w:r>
            <w:r>
              <w:rPr>
                <w:spacing w:val="-6"/>
                <w:sz w:val="24"/>
              </w:rPr>
              <w:t xml:space="preserve"> </w:t>
            </w:r>
            <w:r>
              <w:rPr>
                <w:sz w:val="24"/>
              </w:rPr>
              <w:t>and</w:t>
            </w:r>
          </w:p>
          <w:p w:rsidR="001C2465" w:rsidRDefault="00241A47">
            <w:pPr>
              <w:pStyle w:val="TableParagraph"/>
              <w:numPr>
                <w:ilvl w:val="0"/>
                <w:numId w:val="13"/>
              </w:numPr>
              <w:tabs>
                <w:tab w:val="left" w:pos="1446"/>
              </w:tabs>
              <w:spacing w:before="1"/>
              <w:ind w:hanging="372"/>
              <w:jc w:val="left"/>
              <w:rPr>
                <w:sz w:val="24"/>
              </w:rPr>
            </w:pPr>
            <w:r>
              <w:rPr>
                <w:sz w:val="24"/>
              </w:rPr>
              <w:t>Jewelry, stickers and</w:t>
            </w:r>
            <w:r>
              <w:rPr>
                <w:spacing w:val="-6"/>
                <w:sz w:val="24"/>
              </w:rPr>
              <w:t xml:space="preserve"> </w:t>
            </w:r>
            <w:r>
              <w:rPr>
                <w:sz w:val="24"/>
              </w:rPr>
              <w:t>tattoos.</w:t>
            </w:r>
          </w:p>
          <w:p w:rsidR="001C2465" w:rsidRDefault="00241A47">
            <w:pPr>
              <w:pStyle w:val="TableParagraph"/>
              <w:numPr>
                <w:ilvl w:val="0"/>
                <w:numId w:val="12"/>
              </w:numPr>
              <w:tabs>
                <w:tab w:val="left" w:pos="905"/>
                <w:tab w:val="left" w:pos="906"/>
              </w:tabs>
              <w:rPr>
                <w:sz w:val="24"/>
              </w:rPr>
            </w:pPr>
            <w:r>
              <w:rPr>
                <w:sz w:val="24"/>
              </w:rPr>
              <w:t>The costs of billboards are</w:t>
            </w:r>
            <w:r>
              <w:rPr>
                <w:spacing w:val="-10"/>
                <w:sz w:val="24"/>
              </w:rPr>
              <w:t xml:space="preserve"> </w:t>
            </w:r>
            <w:r>
              <w:rPr>
                <w:sz w:val="24"/>
              </w:rPr>
              <w:t>unallowable.</w:t>
            </w:r>
          </w:p>
          <w:p w:rsidR="001C2465" w:rsidRDefault="00241A47">
            <w:pPr>
              <w:pStyle w:val="TableParagraph"/>
              <w:numPr>
                <w:ilvl w:val="0"/>
                <w:numId w:val="12"/>
              </w:numPr>
              <w:tabs>
                <w:tab w:val="left" w:pos="906"/>
              </w:tabs>
              <w:ind w:right="199"/>
              <w:jc w:val="both"/>
              <w:rPr>
                <w:sz w:val="24"/>
              </w:rPr>
            </w:pPr>
            <w:r>
              <w:rPr>
                <w:sz w:val="24"/>
              </w:rPr>
              <w:t>Due care and judgment must be used to ensure that public relation</w:t>
            </w:r>
            <w:r>
              <w:rPr>
                <w:spacing w:val="-11"/>
                <w:sz w:val="24"/>
              </w:rPr>
              <w:t xml:space="preserve"> </w:t>
            </w:r>
            <w:r>
              <w:rPr>
                <w:sz w:val="24"/>
              </w:rPr>
              <w:t>costs</w:t>
            </w:r>
            <w:r>
              <w:rPr>
                <w:spacing w:val="-10"/>
                <w:sz w:val="24"/>
              </w:rPr>
              <w:t xml:space="preserve"> </w:t>
            </w:r>
            <w:r>
              <w:rPr>
                <w:sz w:val="24"/>
              </w:rPr>
              <w:t>are</w:t>
            </w:r>
            <w:r>
              <w:rPr>
                <w:spacing w:val="-13"/>
                <w:sz w:val="24"/>
              </w:rPr>
              <w:t xml:space="preserve"> </w:t>
            </w:r>
            <w:r>
              <w:rPr>
                <w:sz w:val="24"/>
              </w:rPr>
              <w:t>not,</w:t>
            </w:r>
            <w:r>
              <w:rPr>
                <w:spacing w:val="-11"/>
                <w:sz w:val="24"/>
              </w:rPr>
              <w:t xml:space="preserve"> </w:t>
            </w:r>
            <w:r>
              <w:rPr>
                <w:sz w:val="24"/>
              </w:rPr>
              <w:t>or</w:t>
            </w:r>
            <w:r>
              <w:rPr>
                <w:spacing w:val="-12"/>
                <w:sz w:val="24"/>
              </w:rPr>
              <w:t xml:space="preserve"> </w:t>
            </w:r>
            <w:r>
              <w:rPr>
                <w:sz w:val="24"/>
              </w:rPr>
              <w:t>could</w:t>
            </w:r>
            <w:r>
              <w:rPr>
                <w:spacing w:val="-11"/>
                <w:sz w:val="24"/>
              </w:rPr>
              <w:t xml:space="preserve"> </w:t>
            </w:r>
            <w:r>
              <w:rPr>
                <w:sz w:val="24"/>
              </w:rPr>
              <w:t>not</w:t>
            </w:r>
            <w:r>
              <w:rPr>
                <w:spacing w:val="-11"/>
                <w:sz w:val="24"/>
              </w:rPr>
              <w:t xml:space="preserve"> </w:t>
            </w:r>
            <w:r>
              <w:rPr>
                <w:sz w:val="24"/>
              </w:rPr>
              <w:t>be</w:t>
            </w:r>
            <w:r>
              <w:rPr>
                <w:spacing w:val="-12"/>
                <w:sz w:val="24"/>
              </w:rPr>
              <w:t xml:space="preserve"> </w:t>
            </w:r>
            <w:r>
              <w:rPr>
                <w:sz w:val="24"/>
              </w:rPr>
              <w:t>perceived</w:t>
            </w:r>
            <w:r>
              <w:rPr>
                <w:spacing w:val="-12"/>
                <w:sz w:val="24"/>
              </w:rPr>
              <w:t xml:space="preserve"> </w:t>
            </w:r>
            <w:r>
              <w:rPr>
                <w:sz w:val="24"/>
              </w:rPr>
              <w:t>as,</w:t>
            </w:r>
            <w:r>
              <w:rPr>
                <w:spacing w:val="-9"/>
                <w:sz w:val="24"/>
              </w:rPr>
              <w:t xml:space="preserve"> </w:t>
            </w:r>
            <w:r>
              <w:rPr>
                <w:sz w:val="24"/>
              </w:rPr>
              <w:t>unreasonable or excessive with regard to either purpose or</w:t>
            </w:r>
            <w:r>
              <w:rPr>
                <w:spacing w:val="-9"/>
                <w:sz w:val="24"/>
              </w:rPr>
              <w:t xml:space="preserve"> </w:t>
            </w:r>
            <w:r>
              <w:rPr>
                <w:sz w:val="24"/>
              </w:rPr>
              <w:t>cost.</w:t>
            </w:r>
          </w:p>
        </w:tc>
      </w:tr>
      <w:tr w:rsidR="001C2465">
        <w:trPr>
          <w:trHeight w:val="4960"/>
        </w:trPr>
        <w:tc>
          <w:tcPr>
            <w:tcW w:w="2518" w:type="dxa"/>
            <w:tcBorders>
              <w:right w:val="single" w:sz="4" w:space="0" w:color="000000"/>
            </w:tcBorders>
          </w:tcPr>
          <w:p w:rsidR="001C2465" w:rsidRDefault="00241A47">
            <w:pPr>
              <w:pStyle w:val="TableParagraph"/>
              <w:spacing w:before="133"/>
              <w:ind w:left="200"/>
              <w:rPr>
                <w:rFonts w:ascii="Calibri"/>
                <w:b/>
              </w:rPr>
            </w:pPr>
            <w:r>
              <w:rPr>
                <w:rFonts w:ascii="Calibri"/>
                <w:b/>
                <w:sz w:val="28"/>
              </w:rPr>
              <w:t>R</w:t>
            </w:r>
            <w:r>
              <w:rPr>
                <w:rFonts w:ascii="Calibri"/>
                <w:b/>
              </w:rPr>
              <w:t xml:space="preserve">ECOGNITION </w:t>
            </w:r>
            <w:r>
              <w:rPr>
                <w:rFonts w:ascii="Calibri"/>
                <w:b/>
                <w:sz w:val="28"/>
              </w:rPr>
              <w:t>E</w:t>
            </w:r>
            <w:r>
              <w:rPr>
                <w:rFonts w:ascii="Calibri"/>
                <w:b/>
              </w:rPr>
              <w:t>VENTS</w:t>
            </w:r>
          </w:p>
        </w:tc>
        <w:tc>
          <w:tcPr>
            <w:tcW w:w="7208" w:type="dxa"/>
            <w:tcBorders>
              <w:left w:val="single" w:sz="4" w:space="0" w:color="000000"/>
            </w:tcBorders>
          </w:tcPr>
          <w:p w:rsidR="001C2465" w:rsidRDefault="00241A47">
            <w:pPr>
              <w:pStyle w:val="TableParagraph"/>
              <w:numPr>
                <w:ilvl w:val="0"/>
                <w:numId w:val="11"/>
              </w:numPr>
              <w:tabs>
                <w:tab w:val="left" w:pos="546"/>
              </w:tabs>
              <w:spacing w:before="133"/>
              <w:rPr>
                <w:b/>
                <w:sz w:val="24"/>
              </w:rPr>
            </w:pPr>
            <w:r>
              <w:rPr>
                <w:b/>
                <w:sz w:val="24"/>
                <w:u w:val="thick"/>
              </w:rPr>
              <w:t>Recognition</w:t>
            </w:r>
            <w:r>
              <w:rPr>
                <w:b/>
                <w:spacing w:val="-5"/>
                <w:sz w:val="24"/>
                <w:u w:val="thick"/>
              </w:rPr>
              <w:t xml:space="preserve"> </w:t>
            </w:r>
            <w:r>
              <w:rPr>
                <w:b/>
                <w:sz w:val="24"/>
                <w:u w:val="thick"/>
              </w:rPr>
              <w:t>Events</w:t>
            </w:r>
          </w:p>
          <w:p w:rsidR="001C2465" w:rsidRDefault="00241A47">
            <w:pPr>
              <w:pStyle w:val="TableParagraph"/>
              <w:numPr>
                <w:ilvl w:val="1"/>
                <w:numId w:val="11"/>
              </w:numPr>
              <w:tabs>
                <w:tab w:val="left" w:pos="906"/>
              </w:tabs>
              <w:ind w:right="198"/>
              <w:jc w:val="both"/>
              <w:rPr>
                <w:sz w:val="24"/>
              </w:rPr>
            </w:pPr>
            <w:r>
              <w:rPr>
                <w:sz w:val="24"/>
              </w:rPr>
              <w:t>Recognition events are defined as events to recognize individuals or agencies for performance. Costs associated with recognition events include the cost of renting facilities, meals, speakers’ fees and the</w:t>
            </w:r>
            <w:r>
              <w:rPr>
                <w:spacing w:val="-7"/>
                <w:sz w:val="24"/>
              </w:rPr>
              <w:t xml:space="preserve"> </w:t>
            </w:r>
            <w:r>
              <w:rPr>
                <w:sz w:val="24"/>
              </w:rPr>
              <w:t>like.</w:t>
            </w:r>
          </w:p>
          <w:p w:rsidR="001C2465" w:rsidRDefault="00241A47">
            <w:pPr>
              <w:pStyle w:val="TableParagraph"/>
              <w:numPr>
                <w:ilvl w:val="1"/>
                <w:numId w:val="11"/>
              </w:numPr>
              <w:tabs>
                <w:tab w:val="left" w:pos="906"/>
              </w:tabs>
              <w:ind w:right="201"/>
              <w:jc w:val="both"/>
              <w:rPr>
                <w:sz w:val="24"/>
              </w:rPr>
            </w:pPr>
            <w:r>
              <w:rPr>
                <w:sz w:val="24"/>
              </w:rPr>
              <w:t>To the extent that these costs are identifiable with a specific service activity, they should be charged to that activity. These costs are allowable, provided that they have a documented legitimate business purpose and the event is identified in the contract activity description</w:t>
            </w:r>
            <w:r>
              <w:rPr>
                <w:spacing w:val="-8"/>
                <w:sz w:val="24"/>
              </w:rPr>
              <w:t xml:space="preserve"> </w:t>
            </w:r>
            <w:r>
              <w:rPr>
                <w:sz w:val="24"/>
              </w:rPr>
              <w:t>(CAD).</w:t>
            </w:r>
          </w:p>
          <w:p w:rsidR="001C2465" w:rsidRDefault="00241A47">
            <w:pPr>
              <w:pStyle w:val="TableParagraph"/>
              <w:numPr>
                <w:ilvl w:val="1"/>
                <w:numId w:val="11"/>
              </w:numPr>
              <w:tabs>
                <w:tab w:val="left" w:pos="906"/>
              </w:tabs>
              <w:ind w:right="199"/>
              <w:jc w:val="both"/>
              <w:rPr>
                <w:sz w:val="24"/>
              </w:rPr>
            </w:pPr>
            <w:r>
              <w:rPr>
                <w:sz w:val="24"/>
              </w:rPr>
              <w:t>Due care and judgment must be used to ensure that recognition events are not, or could not be perceived as, unreasonable or excessive with regard to either purpose or</w:t>
            </w:r>
            <w:r>
              <w:rPr>
                <w:spacing w:val="-11"/>
                <w:sz w:val="24"/>
              </w:rPr>
              <w:t xml:space="preserve"> </w:t>
            </w:r>
            <w:r>
              <w:rPr>
                <w:sz w:val="24"/>
              </w:rPr>
              <w:t>cost.</w:t>
            </w:r>
          </w:p>
          <w:p w:rsidR="001C2465" w:rsidRDefault="00241A47">
            <w:pPr>
              <w:pStyle w:val="TableParagraph"/>
              <w:numPr>
                <w:ilvl w:val="1"/>
                <w:numId w:val="11"/>
              </w:numPr>
              <w:tabs>
                <w:tab w:val="left" w:pos="906"/>
              </w:tabs>
              <w:ind w:right="198"/>
              <w:jc w:val="both"/>
              <w:rPr>
                <w:i/>
                <w:sz w:val="24"/>
              </w:rPr>
            </w:pPr>
            <w:r>
              <w:rPr>
                <w:i/>
                <w:sz w:val="24"/>
              </w:rPr>
              <w:t>Also see Sections B.2. Alcoholic Beverages; B.11. Entertainment Costs; B.14. Food for Hosted Meetings and Events; B.16. Gift Cards and Other Pre-Paid Instruments;</w:t>
            </w:r>
            <w:r>
              <w:rPr>
                <w:i/>
                <w:spacing w:val="48"/>
                <w:sz w:val="24"/>
              </w:rPr>
              <w:t xml:space="preserve"> </w:t>
            </w:r>
            <w:r>
              <w:rPr>
                <w:i/>
                <w:sz w:val="24"/>
              </w:rPr>
              <w:t>and</w:t>
            </w:r>
          </w:p>
          <w:p w:rsidR="001C2465" w:rsidRDefault="00241A47">
            <w:pPr>
              <w:pStyle w:val="TableParagraph"/>
              <w:rPr>
                <w:i/>
                <w:sz w:val="24"/>
              </w:rPr>
            </w:pPr>
            <w:r>
              <w:rPr>
                <w:i/>
                <w:sz w:val="24"/>
              </w:rPr>
              <w:t>B.17. Goods or Services for Personal Use.</w:t>
            </w:r>
          </w:p>
        </w:tc>
      </w:tr>
      <w:tr w:rsidR="001C2465">
        <w:trPr>
          <w:trHeight w:val="2740"/>
        </w:trPr>
        <w:tc>
          <w:tcPr>
            <w:tcW w:w="2518" w:type="dxa"/>
            <w:tcBorders>
              <w:right w:val="single" w:sz="4" w:space="0" w:color="000000"/>
            </w:tcBorders>
          </w:tcPr>
          <w:p w:rsidR="001C2465" w:rsidRDefault="00241A47">
            <w:pPr>
              <w:pStyle w:val="TableParagraph"/>
              <w:spacing w:before="130"/>
              <w:ind w:left="200"/>
              <w:rPr>
                <w:rFonts w:ascii="Calibri"/>
                <w:b/>
              </w:rPr>
            </w:pPr>
            <w:r>
              <w:rPr>
                <w:rFonts w:ascii="Calibri"/>
                <w:b/>
                <w:sz w:val="28"/>
              </w:rPr>
              <w:t>R</w:t>
            </w:r>
            <w:r>
              <w:rPr>
                <w:rFonts w:ascii="Calibri"/>
                <w:b/>
              </w:rPr>
              <w:t xml:space="preserve">ENTAL </w:t>
            </w:r>
            <w:r>
              <w:rPr>
                <w:rFonts w:ascii="Calibri"/>
                <w:b/>
                <w:sz w:val="28"/>
              </w:rPr>
              <w:t>C</w:t>
            </w:r>
            <w:r>
              <w:rPr>
                <w:rFonts w:ascii="Calibri"/>
                <w:b/>
              </w:rPr>
              <w:t>OSTS</w:t>
            </w:r>
          </w:p>
        </w:tc>
        <w:tc>
          <w:tcPr>
            <w:tcW w:w="7208" w:type="dxa"/>
            <w:tcBorders>
              <w:left w:val="single" w:sz="4" w:space="0" w:color="000000"/>
            </w:tcBorders>
          </w:tcPr>
          <w:p w:rsidR="001C2465" w:rsidRDefault="00241A47">
            <w:pPr>
              <w:pStyle w:val="TableParagraph"/>
              <w:numPr>
                <w:ilvl w:val="0"/>
                <w:numId w:val="10"/>
              </w:numPr>
              <w:tabs>
                <w:tab w:val="left" w:pos="546"/>
              </w:tabs>
              <w:spacing w:before="129"/>
              <w:rPr>
                <w:sz w:val="24"/>
              </w:rPr>
            </w:pPr>
            <w:r>
              <w:rPr>
                <w:b/>
                <w:sz w:val="24"/>
                <w:u w:val="thick"/>
              </w:rPr>
              <w:t>Rental Costs</w:t>
            </w:r>
            <w:r>
              <w:rPr>
                <w:b/>
                <w:sz w:val="24"/>
              </w:rPr>
              <w:t xml:space="preserve">  </w:t>
            </w:r>
            <w:r>
              <w:rPr>
                <w:sz w:val="24"/>
              </w:rPr>
              <w:t>[2CFR Part 230 App</w:t>
            </w:r>
            <w:r>
              <w:rPr>
                <w:spacing w:val="-9"/>
                <w:sz w:val="24"/>
              </w:rPr>
              <w:t xml:space="preserve"> </w:t>
            </w:r>
            <w:r>
              <w:rPr>
                <w:sz w:val="24"/>
              </w:rPr>
              <w:t>B]</w:t>
            </w:r>
          </w:p>
          <w:p w:rsidR="001C2465" w:rsidRDefault="00241A47">
            <w:pPr>
              <w:pStyle w:val="TableParagraph"/>
              <w:numPr>
                <w:ilvl w:val="1"/>
                <w:numId w:val="10"/>
              </w:numPr>
              <w:tabs>
                <w:tab w:val="left" w:pos="906"/>
              </w:tabs>
              <w:ind w:right="199"/>
              <w:jc w:val="both"/>
              <w:rPr>
                <w:sz w:val="24"/>
              </w:rPr>
            </w:pPr>
            <w:r>
              <w:rPr>
                <w:sz w:val="24"/>
              </w:rPr>
              <w:t>Rental costs are allowable to the extent that the rates are reasonable</w:t>
            </w:r>
            <w:r>
              <w:rPr>
                <w:spacing w:val="-14"/>
                <w:sz w:val="24"/>
              </w:rPr>
              <w:t xml:space="preserve"> </w:t>
            </w:r>
            <w:r>
              <w:rPr>
                <w:sz w:val="24"/>
              </w:rPr>
              <w:t>in</w:t>
            </w:r>
            <w:r>
              <w:rPr>
                <w:spacing w:val="-13"/>
                <w:sz w:val="24"/>
              </w:rPr>
              <w:t xml:space="preserve"> </w:t>
            </w:r>
            <w:r>
              <w:rPr>
                <w:sz w:val="24"/>
              </w:rPr>
              <w:t>light</w:t>
            </w:r>
            <w:r>
              <w:rPr>
                <w:spacing w:val="-13"/>
                <w:sz w:val="24"/>
              </w:rPr>
              <w:t xml:space="preserve"> </w:t>
            </w:r>
            <w:r>
              <w:rPr>
                <w:sz w:val="24"/>
              </w:rPr>
              <w:t>of</w:t>
            </w:r>
            <w:r>
              <w:rPr>
                <w:spacing w:val="-11"/>
                <w:sz w:val="24"/>
              </w:rPr>
              <w:t xml:space="preserve"> </w:t>
            </w:r>
            <w:r>
              <w:rPr>
                <w:sz w:val="24"/>
              </w:rPr>
              <w:t>such</w:t>
            </w:r>
            <w:r>
              <w:rPr>
                <w:spacing w:val="-13"/>
                <w:sz w:val="24"/>
              </w:rPr>
              <w:t xml:space="preserve"> </w:t>
            </w:r>
            <w:r>
              <w:rPr>
                <w:sz w:val="24"/>
              </w:rPr>
              <w:t>factors</w:t>
            </w:r>
            <w:r>
              <w:rPr>
                <w:spacing w:val="-13"/>
                <w:sz w:val="24"/>
              </w:rPr>
              <w:t xml:space="preserve"> </w:t>
            </w:r>
            <w:r>
              <w:rPr>
                <w:sz w:val="24"/>
              </w:rPr>
              <w:t>as:</w:t>
            </w:r>
            <w:r>
              <w:rPr>
                <w:spacing w:val="37"/>
                <w:sz w:val="24"/>
              </w:rPr>
              <w:t xml:space="preserve"> </w:t>
            </w:r>
            <w:r>
              <w:rPr>
                <w:sz w:val="24"/>
              </w:rPr>
              <w:t>rental</w:t>
            </w:r>
            <w:r>
              <w:rPr>
                <w:spacing w:val="-13"/>
                <w:sz w:val="24"/>
              </w:rPr>
              <w:t xml:space="preserve"> </w:t>
            </w:r>
            <w:r>
              <w:rPr>
                <w:sz w:val="24"/>
              </w:rPr>
              <w:t>costs</w:t>
            </w:r>
            <w:r>
              <w:rPr>
                <w:spacing w:val="-10"/>
                <w:sz w:val="24"/>
              </w:rPr>
              <w:t xml:space="preserve"> </w:t>
            </w:r>
            <w:r>
              <w:rPr>
                <w:sz w:val="24"/>
              </w:rPr>
              <w:t>of</w:t>
            </w:r>
            <w:r>
              <w:rPr>
                <w:spacing w:val="-14"/>
                <w:sz w:val="24"/>
              </w:rPr>
              <w:t xml:space="preserve"> </w:t>
            </w:r>
            <w:r>
              <w:rPr>
                <w:sz w:val="24"/>
              </w:rPr>
              <w:t>comparable property, if any; market conditions in the area; alternatives available; and the type, life expectancy, condition and value of the property</w:t>
            </w:r>
            <w:r>
              <w:rPr>
                <w:spacing w:val="-6"/>
                <w:sz w:val="24"/>
              </w:rPr>
              <w:t xml:space="preserve"> </w:t>
            </w:r>
            <w:r>
              <w:rPr>
                <w:sz w:val="24"/>
              </w:rPr>
              <w:t>leased.</w:t>
            </w:r>
          </w:p>
          <w:p w:rsidR="001C2465" w:rsidRDefault="00241A47">
            <w:pPr>
              <w:pStyle w:val="TableParagraph"/>
              <w:numPr>
                <w:ilvl w:val="1"/>
                <w:numId w:val="10"/>
              </w:numPr>
              <w:tabs>
                <w:tab w:val="left" w:pos="906"/>
              </w:tabs>
              <w:ind w:right="201"/>
              <w:jc w:val="both"/>
              <w:rPr>
                <w:sz w:val="24"/>
              </w:rPr>
            </w:pPr>
            <w:r>
              <w:rPr>
                <w:sz w:val="24"/>
              </w:rPr>
              <w:t>Rental costs under “sale and leaseback” arrangements are allowable only up to the amount that would be allowed had the partnership continued to own the</w:t>
            </w:r>
            <w:r>
              <w:rPr>
                <w:spacing w:val="-7"/>
                <w:sz w:val="24"/>
              </w:rPr>
              <w:t xml:space="preserve"> </w:t>
            </w:r>
            <w:r>
              <w:rPr>
                <w:sz w:val="24"/>
              </w:rPr>
              <w:t>property.</w:t>
            </w:r>
          </w:p>
        </w:tc>
      </w:tr>
      <w:tr w:rsidR="001C2465">
        <w:trPr>
          <w:trHeight w:val="1640"/>
        </w:trPr>
        <w:tc>
          <w:tcPr>
            <w:tcW w:w="2518" w:type="dxa"/>
            <w:tcBorders>
              <w:right w:val="single" w:sz="4" w:space="0" w:color="000000"/>
            </w:tcBorders>
          </w:tcPr>
          <w:p w:rsidR="001C2465" w:rsidRDefault="00241A47">
            <w:pPr>
              <w:pStyle w:val="TableParagraph"/>
              <w:spacing w:before="134" w:line="341" w:lineRule="exact"/>
              <w:ind w:left="200"/>
              <w:rPr>
                <w:rFonts w:ascii="Calibri"/>
                <w:b/>
              </w:rPr>
            </w:pPr>
            <w:r>
              <w:rPr>
                <w:rFonts w:ascii="Calibri"/>
                <w:b/>
                <w:sz w:val="28"/>
              </w:rPr>
              <w:t>S</w:t>
            </w:r>
            <w:r>
              <w:rPr>
                <w:rFonts w:ascii="Calibri"/>
                <w:b/>
              </w:rPr>
              <w:t>ELLING AND</w:t>
            </w:r>
          </w:p>
          <w:p w:rsidR="001C2465" w:rsidRDefault="00241A47">
            <w:pPr>
              <w:pStyle w:val="TableParagraph"/>
              <w:spacing w:line="341" w:lineRule="exact"/>
              <w:ind w:left="200"/>
              <w:rPr>
                <w:rFonts w:ascii="Calibri"/>
                <w:b/>
              </w:rPr>
            </w:pPr>
            <w:r>
              <w:rPr>
                <w:rFonts w:ascii="Calibri"/>
                <w:b/>
                <w:sz w:val="28"/>
              </w:rPr>
              <w:t>M</w:t>
            </w:r>
            <w:r>
              <w:rPr>
                <w:rFonts w:ascii="Calibri"/>
                <w:b/>
              </w:rPr>
              <w:t xml:space="preserve">ARKETING </w:t>
            </w:r>
            <w:r>
              <w:rPr>
                <w:rFonts w:ascii="Calibri"/>
                <w:b/>
                <w:sz w:val="28"/>
              </w:rPr>
              <w:t>E</w:t>
            </w:r>
            <w:r>
              <w:rPr>
                <w:rFonts w:ascii="Calibri"/>
                <w:b/>
              </w:rPr>
              <w:t>XPENSES</w:t>
            </w:r>
          </w:p>
        </w:tc>
        <w:tc>
          <w:tcPr>
            <w:tcW w:w="7208" w:type="dxa"/>
            <w:tcBorders>
              <w:left w:val="single" w:sz="4" w:space="0" w:color="000000"/>
            </w:tcBorders>
          </w:tcPr>
          <w:p w:rsidR="001C2465" w:rsidRDefault="00241A47">
            <w:pPr>
              <w:pStyle w:val="TableParagraph"/>
              <w:numPr>
                <w:ilvl w:val="0"/>
                <w:numId w:val="9"/>
              </w:numPr>
              <w:tabs>
                <w:tab w:val="left" w:pos="546"/>
              </w:tabs>
              <w:spacing w:before="133"/>
              <w:rPr>
                <w:b/>
                <w:sz w:val="24"/>
              </w:rPr>
            </w:pPr>
            <w:r>
              <w:rPr>
                <w:b/>
                <w:sz w:val="24"/>
                <w:u w:val="thick"/>
              </w:rPr>
              <w:t>Selling and Marketing</w:t>
            </w:r>
            <w:r>
              <w:rPr>
                <w:b/>
                <w:spacing w:val="-8"/>
                <w:sz w:val="24"/>
                <w:u w:val="thick"/>
              </w:rPr>
              <w:t xml:space="preserve"> </w:t>
            </w:r>
            <w:r>
              <w:rPr>
                <w:b/>
                <w:sz w:val="24"/>
                <w:u w:val="thick"/>
              </w:rPr>
              <w:t>Expenses</w:t>
            </w:r>
          </w:p>
          <w:p w:rsidR="001C2465" w:rsidRDefault="00241A47">
            <w:pPr>
              <w:pStyle w:val="TableParagraph"/>
              <w:numPr>
                <w:ilvl w:val="1"/>
                <w:numId w:val="9"/>
              </w:numPr>
              <w:tabs>
                <w:tab w:val="left" w:pos="906"/>
              </w:tabs>
              <w:ind w:right="198"/>
              <w:rPr>
                <w:sz w:val="24"/>
              </w:rPr>
            </w:pPr>
            <w:r>
              <w:rPr>
                <w:sz w:val="24"/>
              </w:rPr>
              <w:t>Costs</w:t>
            </w:r>
            <w:r>
              <w:rPr>
                <w:spacing w:val="-3"/>
                <w:sz w:val="24"/>
              </w:rPr>
              <w:t xml:space="preserve"> </w:t>
            </w:r>
            <w:r>
              <w:rPr>
                <w:sz w:val="24"/>
              </w:rPr>
              <w:t>of</w:t>
            </w:r>
            <w:r>
              <w:rPr>
                <w:spacing w:val="-5"/>
                <w:sz w:val="24"/>
              </w:rPr>
              <w:t xml:space="preserve"> </w:t>
            </w:r>
            <w:r>
              <w:rPr>
                <w:sz w:val="24"/>
              </w:rPr>
              <w:t>selling</w:t>
            </w:r>
            <w:r>
              <w:rPr>
                <w:spacing w:val="-6"/>
                <w:sz w:val="24"/>
              </w:rPr>
              <w:t xml:space="preserve"> </w:t>
            </w:r>
            <w:r>
              <w:rPr>
                <w:sz w:val="24"/>
              </w:rPr>
              <w:t>and</w:t>
            </w:r>
            <w:r>
              <w:rPr>
                <w:spacing w:val="-4"/>
                <w:sz w:val="24"/>
              </w:rPr>
              <w:t xml:space="preserve"> </w:t>
            </w:r>
            <w:r>
              <w:rPr>
                <w:sz w:val="24"/>
              </w:rPr>
              <w:t>marketing</w:t>
            </w:r>
            <w:r>
              <w:rPr>
                <w:spacing w:val="-6"/>
                <w:sz w:val="24"/>
              </w:rPr>
              <w:t xml:space="preserve"> </w:t>
            </w:r>
            <w:r>
              <w:rPr>
                <w:sz w:val="24"/>
              </w:rPr>
              <w:t>any</w:t>
            </w:r>
            <w:r>
              <w:rPr>
                <w:spacing w:val="-11"/>
                <w:sz w:val="24"/>
              </w:rPr>
              <w:t xml:space="preserve"> </w:t>
            </w:r>
            <w:r>
              <w:rPr>
                <w:sz w:val="24"/>
              </w:rPr>
              <w:t>products</w:t>
            </w:r>
            <w:r>
              <w:rPr>
                <w:spacing w:val="-3"/>
                <w:sz w:val="24"/>
              </w:rPr>
              <w:t xml:space="preserve"> </w:t>
            </w:r>
            <w:r>
              <w:rPr>
                <w:sz w:val="24"/>
              </w:rPr>
              <w:t>or</w:t>
            </w:r>
            <w:r>
              <w:rPr>
                <w:spacing w:val="-5"/>
                <w:sz w:val="24"/>
              </w:rPr>
              <w:t xml:space="preserve"> </w:t>
            </w:r>
            <w:r>
              <w:rPr>
                <w:sz w:val="24"/>
              </w:rPr>
              <w:t>services</w:t>
            </w:r>
            <w:r>
              <w:rPr>
                <w:spacing w:val="-4"/>
                <w:sz w:val="24"/>
              </w:rPr>
              <w:t xml:space="preserve"> </w:t>
            </w:r>
            <w:r>
              <w:rPr>
                <w:sz w:val="24"/>
              </w:rPr>
              <w:t>must</w:t>
            </w:r>
            <w:r>
              <w:rPr>
                <w:spacing w:val="-3"/>
                <w:sz w:val="24"/>
              </w:rPr>
              <w:t xml:space="preserve"> </w:t>
            </w:r>
            <w:r>
              <w:rPr>
                <w:sz w:val="24"/>
              </w:rPr>
              <w:t>be netted against any income</w:t>
            </w:r>
            <w:r>
              <w:rPr>
                <w:spacing w:val="-9"/>
                <w:sz w:val="24"/>
              </w:rPr>
              <w:t xml:space="preserve"> </w:t>
            </w:r>
            <w:r>
              <w:rPr>
                <w:sz w:val="24"/>
              </w:rPr>
              <w:t>derived.</w:t>
            </w:r>
          </w:p>
          <w:p w:rsidR="001C2465" w:rsidRDefault="00241A47">
            <w:pPr>
              <w:pStyle w:val="TableParagraph"/>
              <w:numPr>
                <w:ilvl w:val="1"/>
                <w:numId w:val="9"/>
              </w:numPr>
              <w:tabs>
                <w:tab w:val="left" w:pos="906"/>
              </w:tabs>
              <w:ind w:right="200"/>
              <w:rPr>
                <w:sz w:val="24"/>
              </w:rPr>
            </w:pPr>
            <w:r>
              <w:rPr>
                <w:sz w:val="24"/>
              </w:rPr>
              <w:t xml:space="preserve">Losses on sales of products or services are unallowable. Also see </w:t>
            </w:r>
            <w:r>
              <w:rPr>
                <w:i/>
                <w:sz w:val="24"/>
              </w:rPr>
              <w:t>Section B.5. Bad</w:t>
            </w:r>
            <w:r>
              <w:rPr>
                <w:i/>
                <w:spacing w:val="-2"/>
                <w:sz w:val="24"/>
              </w:rPr>
              <w:t xml:space="preserve"> </w:t>
            </w:r>
            <w:r>
              <w:rPr>
                <w:i/>
                <w:sz w:val="24"/>
              </w:rPr>
              <w:t>Debts</w:t>
            </w:r>
            <w:r>
              <w:rPr>
                <w:sz w:val="24"/>
              </w:rPr>
              <w:t>.</w:t>
            </w:r>
          </w:p>
        </w:tc>
      </w:tr>
      <w:tr w:rsidR="001C2465">
        <w:trPr>
          <w:trHeight w:val="960"/>
        </w:trPr>
        <w:tc>
          <w:tcPr>
            <w:tcW w:w="2518" w:type="dxa"/>
            <w:tcBorders>
              <w:right w:val="single" w:sz="4" w:space="0" w:color="000000"/>
            </w:tcBorders>
          </w:tcPr>
          <w:p w:rsidR="001C2465" w:rsidRDefault="00241A47">
            <w:pPr>
              <w:pStyle w:val="TableParagraph"/>
              <w:spacing w:before="133"/>
              <w:ind w:left="200"/>
              <w:rPr>
                <w:rFonts w:ascii="Calibri"/>
                <w:b/>
              </w:rPr>
            </w:pPr>
            <w:r>
              <w:rPr>
                <w:rFonts w:ascii="Calibri"/>
                <w:b/>
                <w:sz w:val="28"/>
              </w:rPr>
              <w:t>S</w:t>
            </w:r>
            <w:r>
              <w:rPr>
                <w:rFonts w:ascii="Calibri"/>
                <w:b/>
              </w:rPr>
              <w:t xml:space="preserve">EVERANCE </w:t>
            </w:r>
            <w:r>
              <w:rPr>
                <w:rFonts w:ascii="Calibri"/>
                <w:b/>
                <w:sz w:val="28"/>
              </w:rPr>
              <w:t>P</w:t>
            </w:r>
            <w:r>
              <w:rPr>
                <w:rFonts w:ascii="Calibri"/>
                <w:b/>
              </w:rPr>
              <w:t>AY</w:t>
            </w:r>
          </w:p>
        </w:tc>
        <w:tc>
          <w:tcPr>
            <w:tcW w:w="7208" w:type="dxa"/>
            <w:tcBorders>
              <w:left w:val="single" w:sz="4" w:space="0" w:color="000000"/>
            </w:tcBorders>
          </w:tcPr>
          <w:p w:rsidR="001C2465" w:rsidRDefault="00241A47">
            <w:pPr>
              <w:pStyle w:val="TableParagraph"/>
              <w:numPr>
                <w:ilvl w:val="0"/>
                <w:numId w:val="8"/>
              </w:numPr>
              <w:tabs>
                <w:tab w:val="left" w:pos="546"/>
              </w:tabs>
              <w:spacing w:before="133"/>
              <w:rPr>
                <w:sz w:val="24"/>
              </w:rPr>
            </w:pPr>
            <w:r>
              <w:rPr>
                <w:b/>
                <w:sz w:val="24"/>
                <w:u w:val="thick"/>
              </w:rPr>
              <w:t>Severance Pay</w:t>
            </w:r>
            <w:r>
              <w:rPr>
                <w:b/>
                <w:sz w:val="24"/>
              </w:rPr>
              <w:t xml:space="preserve">  </w:t>
            </w:r>
            <w:r>
              <w:rPr>
                <w:sz w:val="24"/>
              </w:rPr>
              <w:t>[2CFR Part 230 App</w:t>
            </w:r>
            <w:r>
              <w:rPr>
                <w:spacing w:val="-12"/>
                <w:sz w:val="24"/>
              </w:rPr>
              <w:t xml:space="preserve"> </w:t>
            </w:r>
            <w:r>
              <w:rPr>
                <w:sz w:val="24"/>
              </w:rPr>
              <w:t>B]</w:t>
            </w:r>
          </w:p>
          <w:p w:rsidR="001C2465" w:rsidRDefault="00241A47">
            <w:pPr>
              <w:pStyle w:val="TableParagraph"/>
              <w:numPr>
                <w:ilvl w:val="1"/>
                <w:numId w:val="8"/>
              </w:numPr>
              <w:tabs>
                <w:tab w:val="left" w:pos="906"/>
              </w:tabs>
              <w:spacing w:line="270" w:lineRule="atLeast"/>
              <w:ind w:right="203"/>
              <w:rPr>
                <w:sz w:val="24"/>
              </w:rPr>
            </w:pPr>
            <w:r>
              <w:rPr>
                <w:sz w:val="24"/>
              </w:rPr>
              <w:t>Severance</w:t>
            </w:r>
            <w:r>
              <w:rPr>
                <w:spacing w:val="-10"/>
                <w:sz w:val="24"/>
              </w:rPr>
              <w:t xml:space="preserve"> </w:t>
            </w:r>
            <w:r>
              <w:rPr>
                <w:sz w:val="24"/>
              </w:rPr>
              <w:t>pay</w:t>
            </w:r>
            <w:r>
              <w:rPr>
                <w:spacing w:val="-13"/>
                <w:sz w:val="24"/>
              </w:rPr>
              <w:t xml:space="preserve"> </w:t>
            </w:r>
            <w:r>
              <w:rPr>
                <w:sz w:val="24"/>
              </w:rPr>
              <w:t>is</w:t>
            </w:r>
            <w:r>
              <w:rPr>
                <w:spacing w:val="-6"/>
                <w:sz w:val="24"/>
              </w:rPr>
              <w:t xml:space="preserve"> </w:t>
            </w:r>
            <w:r>
              <w:rPr>
                <w:sz w:val="24"/>
              </w:rPr>
              <w:t>a</w:t>
            </w:r>
            <w:r>
              <w:rPr>
                <w:spacing w:val="-10"/>
                <w:sz w:val="24"/>
              </w:rPr>
              <w:t xml:space="preserve"> </w:t>
            </w:r>
            <w:r>
              <w:rPr>
                <w:sz w:val="24"/>
              </w:rPr>
              <w:t>payment</w:t>
            </w:r>
            <w:r>
              <w:rPr>
                <w:spacing w:val="-8"/>
                <w:sz w:val="24"/>
              </w:rPr>
              <w:t xml:space="preserve"> </w:t>
            </w:r>
            <w:r>
              <w:rPr>
                <w:sz w:val="24"/>
              </w:rPr>
              <w:t>to</w:t>
            </w:r>
            <w:r>
              <w:rPr>
                <w:spacing w:val="-8"/>
                <w:sz w:val="24"/>
              </w:rPr>
              <w:t xml:space="preserve"> </w:t>
            </w:r>
            <w:r>
              <w:rPr>
                <w:sz w:val="24"/>
              </w:rPr>
              <w:t>employees</w:t>
            </w:r>
            <w:r>
              <w:rPr>
                <w:spacing w:val="-6"/>
                <w:sz w:val="24"/>
              </w:rPr>
              <w:t xml:space="preserve"> </w:t>
            </w:r>
            <w:r>
              <w:rPr>
                <w:sz w:val="24"/>
              </w:rPr>
              <w:t>whose</w:t>
            </w:r>
            <w:r>
              <w:rPr>
                <w:spacing w:val="-8"/>
                <w:sz w:val="24"/>
              </w:rPr>
              <w:t xml:space="preserve"> </w:t>
            </w:r>
            <w:r>
              <w:rPr>
                <w:sz w:val="24"/>
              </w:rPr>
              <w:t>employment</w:t>
            </w:r>
            <w:r>
              <w:rPr>
                <w:spacing w:val="-8"/>
                <w:sz w:val="24"/>
              </w:rPr>
              <w:t xml:space="preserve"> </w:t>
            </w:r>
            <w:r>
              <w:rPr>
                <w:sz w:val="24"/>
              </w:rPr>
              <w:t>is being involuntarily terminated.  Severance pay is defined as</w:t>
            </w:r>
            <w:r>
              <w:rPr>
                <w:spacing w:val="42"/>
                <w:sz w:val="24"/>
              </w:rPr>
              <w:t xml:space="preserve"> </w:t>
            </w:r>
            <w:r>
              <w:rPr>
                <w:sz w:val="24"/>
              </w:rPr>
              <w:t>an</w:t>
            </w:r>
          </w:p>
        </w:tc>
      </w:tr>
    </w:tbl>
    <w:p w:rsidR="001C2465" w:rsidRDefault="001C2465">
      <w:pPr>
        <w:spacing w:line="270" w:lineRule="atLeast"/>
        <w:rPr>
          <w:sz w:val="24"/>
        </w:rPr>
        <w:sectPr w:rsidR="001C2465">
          <w:pgSz w:w="12240" w:h="15840"/>
          <w:pgMar w:top="1780" w:right="1160" w:bottom="740" w:left="1140" w:header="732" w:footer="547" w:gutter="0"/>
          <w:cols w:space="720"/>
        </w:sectPr>
      </w:pPr>
    </w:p>
    <w:p w:rsidR="001C2465" w:rsidRDefault="001C2465">
      <w:pPr>
        <w:pStyle w:val="BodyText"/>
        <w:spacing w:before="8" w:after="1"/>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518"/>
        <w:gridCol w:w="7212"/>
      </w:tblGrid>
      <w:tr w:rsidR="001C2465">
        <w:trPr>
          <w:trHeight w:val="2620"/>
        </w:trPr>
        <w:tc>
          <w:tcPr>
            <w:tcW w:w="2518" w:type="dxa"/>
            <w:tcBorders>
              <w:right w:val="single" w:sz="4" w:space="0" w:color="000000"/>
            </w:tcBorders>
          </w:tcPr>
          <w:p w:rsidR="001C2465" w:rsidRDefault="001C2465">
            <w:pPr>
              <w:pStyle w:val="TableParagraph"/>
              <w:ind w:left="0"/>
              <w:rPr>
                <w:sz w:val="24"/>
              </w:rPr>
            </w:pPr>
          </w:p>
        </w:tc>
        <w:tc>
          <w:tcPr>
            <w:tcW w:w="7212" w:type="dxa"/>
            <w:tcBorders>
              <w:left w:val="single" w:sz="4" w:space="0" w:color="000000"/>
            </w:tcBorders>
          </w:tcPr>
          <w:p w:rsidR="001C2465" w:rsidRDefault="00241A47">
            <w:pPr>
              <w:pStyle w:val="TableParagraph"/>
              <w:rPr>
                <w:sz w:val="24"/>
              </w:rPr>
            </w:pPr>
            <w:r>
              <w:rPr>
                <w:sz w:val="24"/>
              </w:rPr>
              <w:t>additional payment upon termination other than regular salaries and wages or vacation and sick leave payouts.</w:t>
            </w:r>
          </w:p>
          <w:p w:rsidR="001C2465" w:rsidRDefault="00241A47">
            <w:pPr>
              <w:pStyle w:val="TableParagraph"/>
              <w:numPr>
                <w:ilvl w:val="0"/>
                <w:numId w:val="7"/>
              </w:numPr>
              <w:tabs>
                <w:tab w:val="left" w:pos="906"/>
              </w:tabs>
              <w:spacing w:before="1"/>
              <w:ind w:right="204"/>
              <w:jc w:val="both"/>
              <w:rPr>
                <w:sz w:val="24"/>
              </w:rPr>
            </w:pPr>
            <w:r>
              <w:rPr>
                <w:sz w:val="24"/>
              </w:rPr>
              <w:t>Reasonable costs of severance pay are allowable only to the extent that in each case, it is required by (i) law, (ii) employer- employee</w:t>
            </w:r>
            <w:r>
              <w:rPr>
                <w:spacing w:val="-7"/>
                <w:sz w:val="24"/>
              </w:rPr>
              <w:t xml:space="preserve"> </w:t>
            </w:r>
            <w:r>
              <w:rPr>
                <w:sz w:val="24"/>
              </w:rPr>
              <w:t>contractual</w:t>
            </w:r>
            <w:r>
              <w:rPr>
                <w:spacing w:val="-4"/>
                <w:sz w:val="24"/>
              </w:rPr>
              <w:t xml:space="preserve"> </w:t>
            </w:r>
            <w:r>
              <w:rPr>
                <w:sz w:val="24"/>
              </w:rPr>
              <w:t>agreement;</w:t>
            </w:r>
            <w:r>
              <w:rPr>
                <w:spacing w:val="-6"/>
                <w:sz w:val="24"/>
              </w:rPr>
              <w:t xml:space="preserve"> </w:t>
            </w:r>
            <w:r>
              <w:rPr>
                <w:sz w:val="24"/>
              </w:rPr>
              <w:t>or</w:t>
            </w:r>
            <w:r>
              <w:rPr>
                <w:spacing w:val="-5"/>
                <w:sz w:val="24"/>
              </w:rPr>
              <w:t xml:space="preserve"> </w:t>
            </w:r>
            <w:r>
              <w:rPr>
                <w:sz w:val="24"/>
              </w:rPr>
              <w:t>(iii)</w:t>
            </w:r>
            <w:r>
              <w:rPr>
                <w:spacing w:val="-6"/>
                <w:sz w:val="24"/>
              </w:rPr>
              <w:t xml:space="preserve"> </w:t>
            </w:r>
            <w:r>
              <w:rPr>
                <w:sz w:val="24"/>
              </w:rPr>
              <w:t>policy</w:t>
            </w:r>
            <w:r>
              <w:rPr>
                <w:spacing w:val="-9"/>
                <w:sz w:val="24"/>
              </w:rPr>
              <w:t xml:space="preserve"> </w:t>
            </w:r>
            <w:r>
              <w:rPr>
                <w:sz w:val="24"/>
              </w:rPr>
              <w:t>approved</w:t>
            </w:r>
            <w:r>
              <w:rPr>
                <w:spacing w:val="-6"/>
                <w:sz w:val="24"/>
              </w:rPr>
              <w:t xml:space="preserve"> </w:t>
            </w:r>
            <w:r>
              <w:rPr>
                <w:sz w:val="24"/>
              </w:rPr>
              <w:t>by</w:t>
            </w:r>
            <w:r>
              <w:rPr>
                <w:spacing w:val="-11"/>
                <w:sz w:val="24"/>
              </w:rPr>
              <w:t xml:space="preserve"> </w:t>
            </w:r>
            <w:r>
              <w:rPr>
                <w:sz w:val="24"/>
              </w:rPr>
              <w:t>the Partnership Board of Directors in place at time of</w:t>
            </w:r>
            <w:r>
              <w:rPr>
                <w:spacing w:val="-11"/>
                <w:sz w:val="24"/>
              </w:rPr>
              <w:t xml:space="preserve"> </w:t>
            </w:r>
            <w:r>
              <w:rPr>
                <w:sz w:val="24"/>
              </w:rPr>
              <w:t>termination.</w:t>
            </w:r>
          </w:p>
          <w:p w:rsidR="001C2465" w:rsidRDefault="00241A47">
            <w:pPr>
              <w:pStyle w:val="TableParagraph"/>
              <w:numPr>
                <w:ilvl w:val="0"/>
                <w:numId w:val="7"/>
              </w:numPr>
              <w:tabs>
                <w:tab w:val="left" w:pos="906"/>
              </w:tabs>
              <w:ind w:right="205"/>
              <w:jc w:val="both"/>
              <w:rPr>
                <w:b/>
                <w:sz w:val="24"/>
              </w:rPr>
            </w:pPr>
            <w:r>
              <w:rPr>
                <w:b/>
                <w:sz w:val="24"/>
              </w:rPr>
              <w:t>Costs of severance pay are unallowable for direct service providers or</w:t>
            </w:r>
            <w:r>
              <w:rPr>
                <w:b/>
                <w:spacing w:val="-6"/>
                <w:sz w:val="24"/>
              </w:rPr>
              <w:t xml:space="preserve"> </w:t>
            </w:r>
            <w:r>
              <w:rPr>
                <w:b/>
                <w:sz w:val="24"/>
              </w:rPr>
              <w:t>grantees.</w:t>
            </w:r>
          </w:p>
          <w:p w:rsidR="001C2465" w:rsidRDefault="00241A47">
            <w:pPr>
              <w:pStyle w:val="TableParagraph"/>
              <w:numPr>
                <w:ilvl w:val="0"/>
                <w:numId w:val="7"/>
              </w:numPr>
              <w:tabs>
                <w:tab w:val="left" w:pos="906"/>
              </w:tabs>
              <w:rPr>
                <w:i/>
                <w:sz w:val="24"/>
              </w:rPr>
            </w:pPr>
            <w:r>
              <w:rPr>
                <w:i/>
                <w:sz w:val="24"/>
              </w:rPr>
              <w:t>Also see Section B.10. Employee Salaries and Fringe</w:t>
            </w:r>
            <w:r>
              <w:rPr>
                <w:i/>
                <w:spacing w:val="-9"/>
                <w:sz w:val="24"/>
              </w:rPr>
              <w:t xml:space="preserve"> </w:t>
            </w:r>
            <w:r>
              <w:rPr>
                <w:i/>
                <w:sz w:val="24"/>
              </w:rPr>
              <w:t>Benefits.</w:t>
            </w:r>
          </w:p>
        </w:tc>
      </w:tr>
      <w:tr w:rsidR="001C2465">
        <w:trPr>
          <w:trHeight w:val="9780"/>
        </w:trPr>
        <w:tc>
          <w:tcPr>
            <w:tcW w:w="2518" w:type="dxa"/>
            <w:tcBorders>
              <w:right w:val="single" w:sz="4" w:space="0" w:color="000000"/>
            </w:tcBorders>
          </w:tcPr>
          <w:p w:rsidR="001C2465" w:rsidRDefault="00241A47">
            <w:pPr>
              <w:pStyle w:val="TableParagraph"/>
              <w:spacing w:before="133"/>
              <w:ind w:left="200"/>
              <w:rPr>
                <w:rFonts w:ascii="Calibri" w:hAnsi="Calibri"/>
                <w:b/>
              </w:rPr>
            </w:pPr>
            <w:r>
              <w:rPr>
                <w:rFonts w:ascii="Calibri" w:hAnsi="Calibri"/>
                <w:b/>
                <w:sz w:val="28"/>
              </w:rPr>
              <w:t>T</w:t>
            </w:r>
            <w:r>
              <w:rPr>
                <w:rFonts w:ascii="Calibri" w:hAnsi="Calibri"/>
                <w:b/>
              </w:rPr>
              <w:t xml:space="preserve">RAVEL </w:t>
            </w:r>
            <w:r>
              <w:rPr>
                <w:rFonts w:ascii="Calibri" w:hAnsi="Calibri"/>
                <w:b/>
                <w:sz w:val="28"/>
              </w:rPr>
              <w:t>– I</w:t>
            </w:r>
            <w:r>
              <w:rPr>
                <w:rFonts w:ascii="Calibri" w:hAnsi="Calibri"/>
                <w:b/>
              </w:rPr>
              <w:t xml:space="preserve">N </w:t>
            </w:r>
            <w:r>
              <w:rPr>
                <w:rFonts w:ascii="Calibri" w:hAnsi="Calibri"/>
                <w:b/>
                <w:sz w:val="28"/>
              </w:rPr>
              <w:t>G</w:t>
            </w:r>
            <w:r>
              <w:rPr>
                <w:rFonts w:ascii="Calibri" w:hAnsi="Calibri"/>
                <w:b/>
              </w:rPr>
              <w:t>ENERAL</w:t>
            </w:r>
          </w:p>
        </w:tc>
        <w:tc>
          <w:tcPr>
            <w:tcW w:w="7212" w:type="dxa"/>
            <w:tcBorders>
              <w:left w:val="single" w:sz="4" w:space="0" w:color="000000"/>
            </w:tcBorders>
          </w:tcPr>
          <w:p w:rsidR="001C2465" w:rsidRDefault="00241A47">
            <w:pPr>
              <w:pStyle w:val="TableParagraph"/>
              <w:numPr>
                <w:ilvl w:val="0"/>
                <w:numId w:val="6"/>
              </w:numPr>
              <w:tabs>
                <w:tab w:val="left" w:pos="546"/>
              </w:tabs>
              <w:spacing w:before="133"/>
              <w:rPr>
                <w:sz w:val="24"/>
              </w:rPr>
            </w:pPr>
            <w:r>
              <w:rPr>
                <w:b/>
                <w:sz w:val="24"/>
                <w:u w:val="thick"/>
              </w:rPr>
              <w:t>Travel - In General</w:t>
            </w:r>
            <w:r>
              <w:rPr>
                <w:b/>
                <w:sz w:val="24"/>
              </w:rPr>
              <w:t xml:space="preserve">  </w:t>
            </w:r>
            <w:r>
              <w:rPr>
                <w:sz w:val="24"/>
              </w:rPr>
              <w:t>[NCBM Ch.</w:t>
            </w:r>
            <w:r>
              <w:rPr>
                <w:spacing w:val="-7"/>
                <w:sz w:val="24"/>
              </w:rPr>
              <w:t xml:space="preserve"> </w:t>
            </w:r>
            <w:r>
              <w:rPr>
                <w:sz w:val="24"/>
              </w:rPr>
              <w:t>5]</w:t>
            </w:r>
          </w:p>
          <w:p w:rsidR="001C2465" w:rsidRDefault="00241A47">
            <w:pPr>
              <w:pStyle w:val="TableParagraph"/>
              <w:numPr>
                <w:ilvl w:val="1"/>
                <w:numId w:val="6"/>
              </w:numPr>
              <w:tabs>
                <w:tab w:val="left" w:pos="906"/>
              </w:tabs>
              <w:ind w:right="204"/>
              <w:jc w:val="both"/>
              <w:rPr>
                <w:sz w:val="24"/>
              </w:rPr>
            </w:pPr>
            <w:r>
              <w:rPr>
                <w:sz w:val="24"/>
              </w:rPr>
              <w:t>Travel status means being away from the employee's normal duty</w:t>
            </w:r>
            <w:r>
              <w:rPr>
                <w:spacing w:val="-13"/>
                <w:sz w:val="24"/>
              </w:rPr>
              <w:t xml:space="preserve"> </w:t>
            </w:r>
            <w:r>
              <w:rPr>
                <w:sz w:val="24"/>
              </w:rPr>
              <w:t>station</w:t>
            </w:r>
            <w:r>
              <w:rPr>
                <w:spacing w:val="-8"/>
                <w:sz w:val="24"/>
              </w:rPr>
              <w:t xml:space="preserve"> </w:t>
            </w:r>
            <w:r>
              <w:rPr>
                <w:sz w:val="24"/>
              </w:rPr>
              <w:t>or</w:t>
            </w:r>
            <w:r>
              <w:rPr>
                <w:spacing w:val="-9"/>
                <w:sz w:val="24"/>
              </w:rPr>
              <w:t xml:space="preserve"> </w:t>
            </w:r>
            <w:r>
              <w:rPr>
                <w:sz w:val="24"/>
              </w:rPr>
              <w:t>home</w:t>
            </w:r>
            <w:r>
              <w:rPr>
                <w:spacing w:val="-9"/>
                <w:sz w:val="24"/>
              </w:rPr>
              <w:t xml:space="preserve"> </w:t>
            </w:r>
            <w:r>
              <w:rPr>
                <w:sz w:val="24"/>
              </w:rPr>
              <w:t>and,</w:t>
            </w:r>
            <w:r>
              <w:rPr>
                <w:spacing w:val="-7"/>
                <w:sz w:val="24"/>
              </w:rPr>
              <w:t xml:space="preserve"> </w:t>
            </w:r>
            <w:r>
              <w:rPr>
                <w:sz w:val="24"/>
              </w:rPr>
              <w:t>while</w:t>
            </w:r>
            <w:r>
              <w:rPr>
                <w:spacing w:val="-9"/>
                <w:sz w:val="24"/>
              </w:rPr>
              <w:t xml:space="preserve"> </w:t>
            </w:r>
            <w:r>
              <w:rPr>
                <w:sz w:val="24"/>
              </w:rPr>
              <w:t>traveling,</w:t>
            </w:r>
            <w:r>
              <w:rPr>
                <w:spacing w:val="-9"/>
                <w:sz w:val="24"/>
              </w:rPr>
              <w:t xml:space="preserve"> </w:t>
            </w:r>
            <w:r>
              <w:rPr>
                <w:sz w:val="24"/>
              </w:rPr>
              <w:t>the</w:t>
            </w:r>
            <w:r>
              <w:rPr>
                <w:spacing w:val="-7"/>
                <w:sz w:val="24"/>
              </w:rPr>
              <w:t xml:space="preserve"> </w:t>
            </w:r>
            <w:r>
              <w:rPr>
                <w:sz w:val="24"/>
              </w:rPr>
              <w:t>employee</w:t>
            </w:r>
            <w:r>
              <w:rPr>
                <w:spacing w:val="-10"/>
                <w:sz w:val="24"/>
              </w:rPr>
              <w:t xml:space="preserve"> </w:t>
            </w:r>
            <w:r>
              <w:rPr>
                <w:sz w:val="24"/>
              </w:rPr>
              <w:t>must</w:t>
            </w:r>
            <w:r>
              <w:rPr>
                <w:spacing w:val="-8"/>
                <w:sz w:val="24"/>
              </w:rPr>
              <w:t xml:space="preserve"> </w:t>
            </w:r>
            <w:r>
              <w:rPr>
                <w:sz w:val="24"/>
              </w:rPr>
              <w:t>be acting in his/her official capacity as required by his/her work activities. [NCBM</w:t>
            </w:r>
            <w:r>
              <w:rPr>
                <w:spacing w:val="-4"/>
                <w:sz w:val="24"/>
              </w:rPr>
              <w:t xml:space="preserve"> </w:t>
            </w:r>
            <w:r>
              <w:rPr>
                <w:sz w:val="24"/>
              </w:rPr>
              <w:t>5.1.2]</w:t>
            </w:r>
          </w:p>
          <w:p w:rsidR="001C2465" w:rsidRDefault="00241A47">
            <w:pPr>
              <w:pStyle w:val="TableParagraph"/>
              <w:numPr>
                <w:ilvl w:val="1"/>
                <w:numId w:val="6"/>
              </w:numPr>
              <w:tabs>
                <w:tab w:val="left" w:pos="906"/>
              </w:tabs>
              <w:ind w:right="204"/>
              <w:jc w:val="both"/>
              <w:rPr>
                <w:sz w:val="24"/>
              </w:rPr>
            </w:pPr>
            <w:r>
              <w:rPr>
                <w:sz w:val="24"/>
              </w:rPr>
              <w:t>An employee traveling on official business is expected to exercise the same care in incurring expenses that a prudent person would exercise if traveling on personal business and expending personal funds. Excess costs, circuitous routes, delays, or luxury accommodations and services unnecessary, unjustified, or for the convenience or personal preference of</w:t>
            </w:r>
            <w:r>
              <w:rPr>
                <w:spacing w:val="-34"/>
                <w:sz w:val="24"/>
              </w:rPr>
              <w:t xml:space="preserve"> </w:t>
            </w:r>
            <w:r>
              <w:rPr>
                <w:sz w:val="24"/>
              </w:rPr>
              <w:t>the employee</w:t>
            </w:r>
            <w:r>
              <w:rPr>
                <w:spacing w:val="-10"/>
                <w:sz w:val="24"/>
              </w:rPr>
              <w:t xml:space="preserve"> </w:t>
            </w:r>
            <w:r>
              <w:rPr>
                <w:sz w:val="24"/>
              </w:rPr>
              <w:t>in</w:t>
            </w:r>
            <w:r>
              <w:rPr>
                <w:spacing w:val="-8"/>
                <w:sz w:val="24"/>
              </w:rPr>
              <w:t xml:space="preserve"> </w:t>
            </w:r>
            <w:r>
              <w:rPr>
                <w:sz w:val="24"/>
              </w:rPr>
              <w:t>the</w:t>
            </w:r>
            <w:r>
              <w:rPr>
                <w:spacing w:val="-10"/>
                <w:sz w:val="24"/>
              </w:rPr>
              <w:t xml:space="preserve"> </w:t>
            </w:r>
            <w:r>
              <w:rPr>
                <w:sz w:val="24"/>
              </w:rPr>
              <w:t>performance</w:t>
            </w:r>
            <w:r>
              <w:rPr>
                <w:spacing w:val="-10"/>
                <w:sz w:val="24"/>
              </w:rPr>
              <w:t xml:space="preserve"> </w:t>
            </w:r>
            <w:r>
              <w:rPr>
                <w:sz w:val="24"/>
              </w:rPr>
              <w:t>of</w:t>
            </w:r>
            <w:r>
              <w:rPr>
                <w:spacing w:val="-9"/>
                <w:sz w:val="24"/>
              </w:rPr>
              <w:t xml:space="preserve"> </w:t>
            </w:r>
            <w:r>
              <w:rPr>
                <w:sz w:val="24"/>
              </w:rPr>
              <w:t>official</w:t>
            </w:r>
            <w:r>
              <w:rPr>
                <w:spacing w:val="-8"/>
                <w:sz w:val="24"/>
              </w:rPr>
              <w:t xml:space="preserve"> </w:t>
            </w:r>
            <w:r>
              <w:rPr>
                <w:sz w:val="24"/>
              </w:rPr>
              <w:t>business</w:t>
            </w:r>
            <w:r>
              <w:rPr>
                <w:spacing w:val="-6"/>
                <w:sz w:val="24"/>
              </w:rPr>
              <w:t xml:space="preserve"> </w:t>
            </w:r>
            <w:r>
              <w:rPr>
                <w:sz w:val="24"/>
              </w:rPr>
              <w:t>are</w:t>
            </w:r>
            <w:r>
              <w:rPr>
                <w:spacing w:val="-10"/>
                <w:sz w:val="24"/>
              </w:rPr>
              <w:t xml:space="preserve"> </w:t>
            </w:r>
            <w:r>
              <w:rPr>
                <w:sz w:val="24"/>
              </w:rPr>
              <w:t>prohibited. [NCBM</w:t>
            </w:r>
            <w:r>
              <w:rPr>
                <w:spacing w:val="-2"/>
                <w:sz w:val="24"/>
              </w:rPr>
              <w:t xml:space="preserve"> </w:t>
            </w:r>
            <w:r>
              <w:rPr>
                <w:sz w:val="24"/>
              </w:rPr>
              <w:t>5.0.2]</w:t>
            </w:r>
          </w:p>
          <w:p w:rsidR="001C2465" w:rsidRDefault="00241A47">
            <w:pPr>
              <w:pStyle w:val="TableParagraph"/>
              <w:numPr>
                <w:ilvl w:val="1"/>
                <w:numId w:val="6"/>
              </w:numPr>
              <w:tabs>
                <w:tab w:val="left" w:pos="906"/>
              </w:tabs>
              <w:ind w:right="207"/>
              <w:jc w:val="both"/>
              <w:rPr>
                <w:sz w:val="24"/>
              </w:rPr>
            </w:pPr>
            <w:r>
              <w:rPr>
                <w:sz w:val="24"/>
              </w:rPr>
              <w:t>Charges for recreation fees, such as movies and gym use, are unallowable.</w:t>
            </w:r>
          </w:p>
          <w:p w:rsidR="001C2465" w:rsidRDefault="00241A47">
            <w:pPr>
              <w:pStyle w:val="TableParagraph"/>
              <w:numPr>
                <w:ilvl w:val="1"/>
                <w:numId w:val="6"/>
              </w:numPr>
              <w:tabs>
                <w:tab w:val="left" w:pos="906"/>
              </w:tabs>
              <w:ind w:right="203"/>
              <w:jc w:val="both"/>
              <w:rPr>
                <w:sz w:val="24"/>
              </w:rPr>
            </w:pPr>
            <w:r>
              <w:rPr>
                <w:sz w:val="24"/>
              </w:rPr>
              <w:t>Employees will be responsible for unauthorized costs and any additional expenses incurred for personal preference or convenience. [NCBM</w:t>
            </w:r>
            <w:r>
              <w:rPr>
                <w:spacing w:val="-3"/>
                <w:sz w:val="24"/>
              </w:rPr>
              <w:t xml:space="preserve"> </w:t>
            </w:r>
            <w:r>
              <w:rPr>
                <w:sz w:val="24"/>
              </w:rPr>
              <w:t>5.0.2]</w:t>
            </w:r>
          </w:p>
          <w:p w:rsidR="001C2465" w:rsidRDefault="00241A47">
            <w:pPr>
              <w:pStyle w:val="TableParagraph"/>
              <w:numPr>
                <w:ilvl w:val="1"/>
                <w:numId w:val="6"/>
              </w:numPr>
              <w:tabs>
                <w:tab w:val="left" w:pos="906"/>
              </w:tabs>
              <w:ind w:right="207"/>
              <w:jc w:val="both"/>
              <w:rPr>
                <w:sz w:val="24"/>
              </w:rPr>
            </w:pPr>
            <w:r>
              <w:rPr>
                <w:sz w:val="24"/>
              </w:rPr>
              <w:t>Mileage is measured from the closer of duty station or point of departure to destination (and return).  [NCBM</w:t>
            </w:r>
            <w:r>
              <w:rPr>
                <w:spacing w:val="-6"/>
                <w:sz w:val="24"/>
              </w:rPr>
              <w:t xml:space="preserve"> </w:t>
            </w:r>
            <w:r>
              <w:rPr>
                <w:sz w:val="24"/>
              </w:rPr>
              <w:t>5.1.26]</w:t>
            </w:r>
          </w:p>
          <w:p w:rsidR="001C2465" w:rsidRDefault="00241A47">
            <w:pPr>
              <w:pStyle w:val="TableParagraph"/>
              <w:numPr>
                <w:ilvl w:val="1"/>
                <w:numId w:val="6"/>
              </w:numPr>
              <w:tabs>
                <w:tab w:val="left" w:pos="906"/>
              </w:tabs>
              <w:ind w:right="198"/>
              <w:jc w:val="both"/>
              <w:rPr>
                <w:sz w:val="24"/>
              </w:rPr>
            </w:pPr>
            <w:r>
              <w:rPr>
                <w:sz w:val="24"/>
              </w:rPr>
              <w:t>No reimbursement shall be made for the use of a personal vehicle in commuting from an employee’s home to his/her</w:t>
            </w:r>
            <w:r>
              <w:rPr>
                <w:spacing w:val="-20"/>
                <w:sz w:val="24"/>
              </w:rPr>
              <w:t xml:space="preserve"> </w:t>
            </w:r>
            <w:r>
              <w:rPr>
                <w:sz w:val="24"/>
              </w:rPr>
              <w:t>duty station. [NCBM</w:t>
            </w:r>
            <w:r>
              <w:rPr>
                <w:spacing w:val="-1"/>
                <w:sz w:val="24"/>
              </w:rPr>
              <w:t xml:space="preserve"> </w:t>
            </w:r>
            <w:r>
              <w:rPr>
                <w:sz w:val="24"/>
              </w:rPr>
              <w:t>5.1.33]</w:t>
            </w:r>
          </w:p>
          <w:p w:rsidR="001C2465" w:rsidRDefault="00241A47">
            <w:pPr>
              <w:pStyle w:val="TableParagraph"/>
              <w:numPr>
                <w:ilvl w:val="1"/>
                <w:numId w:val="6"/>
              </w:numPr>
              <w:tabs>
                <w:tab w:val="left" w:pos="906"/>
              </w:tabs>
              <w:ind w:right="202"/>
              <w:jc w:val="both"/>
              <w:rPr>
                <w:sz w:val="24"/>
              </w:rPr>
            </w:pPr>
            <w:r>
              <w:rPr>
                <w:sz w:val="24"/>
              </w:rPr>
              <w:t>When an employee travels extra miles for a business-related purpose while commuting to or from home, the extra miles beyond their normal commute are</w:t>
            </w:r>
            <w:r>
              <w:rPr>
                <w:spacing w:val="-9"/>
                <w:sz w:val="24"/>
              </w:rPr>
              <w:t xml:space="preserve"> </w:t>
            </w:r>
            <w:r>
              <w:rPr>
                <w:sz w:val="24"/>
              </w:rPr>
              <w:t>reimbursable.</w:t>
            </w:r>
          </w:p>
          <w:p w:rsidR="001C2465" w:rsidRDefault="00241A47">
            <w:pPr>
              <w:pStyle w:val="TableParagraph"/>
              <w:numPr>
                <w:ilvl w:val="1"/>
                <w:numId w:val="6"/>
              </w:numPr>
              <w:tabs>
                <w:tab w:val="left" w:pos="906"/>
              </w:tabs>
              <w:ind w:right="204"/>
              <w:jc w:val="both"/>
              <w:rPr>
                <w:sz w:val="24"/>
              </w:rPr>
            </w:pPr>
            <w:r>
              <w:rPr>
                <w:sz w:val="24"/>
              </w:rPr>
              <w:t>The</w:t>
            </w:r>
            <w:r>
              <w:rPr>
                <w:spacing w:val="-17"/>
                <w:sz w:val="24"/>
              </w:rPr>
              <w:t xml:space="preserve"> </w:t>
            </w:r>
            <w:r>
              <w:rPr>
                <w:sz w:val="24"/>
              </w:rPr>
              <w:t>maximum</w:t>
            </w:r>
            <w:r>
              <w:rPr>
                <w:spacing w:val="-15"/>
                <w:sz w:val="24"/>
              </w:rPr>
              <w:t xml:space="preserve"> </w:t>
            </w:r>
            <w:r>
              <w:rPr>
                <w:sz w:val="24"/>
              </w:rPr>
              <w:t>allowable</w:t>
            </w:r>
            <w:r>
              <w:rPr>
                <w:spacing w:val="-16"/>
                <w:sz w:val="24"/>
              </w:rPr>
              <w:t xml:space="preserve"> </w:t>
            </w:r>
            <w:r>
              <w:rPr>
                <w:sz w:val="24"/>
              </w:rPr>
              <w:t>mileage</w:t>
            </w:r>
            <w:r>
              <w:rPr>
                <w:spacing w:val="-17"/>
                <w:sz w:val="24"/>
              </w:rPr>
              <w:t xml:space="preserve"> </w:t>
            </w:r>
            <w:r>
              <w:rPr>
                <w:sz w:val="24"/>
              </w:rPr>
              <w:t>reimbursement</w:t>
            </w:r>
            <w:r>
              <w:rPr>
                <w:spacing w:val="-15"/>
                <w:sz w:val="24"/>
              </w:rPr>
              <w:t xml:space="preserve"> </w:t>
            </w:r>
            <w:r>
              <w:rPr>
                <w:sz w:val="24"/>
              </w:rPr>
              <w:t>rate</w:t>
            </w:r>
            <w:r>
              <w:rPr>
                <w:spacing w:val="-16"/>
                <w:sz w:val="24"/>
              </w:rPr>
              <w:t xml:space="preserve"> </w:t>
            </w:r>
            <w:r>
              <w:rPr>
                <w:sz w:val="24"/>
              </w:rPr>
              <w:t>for</w:t>
            </w:r>
            <w:r>
              <w:rPr>
                <w:spacing w:val="-17"/>
                <w:sz w:val="24"/>
              </w:rPr>
              <w:t xml:space="preserve"> </w:t>
            </w:r>
            <w:r>
              <w:rPr>
                <w:sz w:val="24"/>
              </w:rPr>
              <w:t>the</w:t>
            </w:r>
            <w:r>
              <w:rPr>
                <w:spacing w:val="-14"/>
                <w:sz w:val="24"/>
              </w:rPr>
              <w:t xml:space="preserve"> </w:t>
            </w:r>
            <w:r>
              <w:rPr>
                <w:sz w:val="24"/>
              </w:rPr>
              <w:t>use of</w:t>
            </w:r>
            <w:r>
              <w:rPr>
                <w:spacing w:val="-6"/>
                <w:sz w:val="24"/>
              </w:rPr>
              <w:t xml:space="preserve"> </w:t>
            </w:r>
            <w:r>
              <w:rPr>
                <w:sz w:val="24"/>
              </w:rPr>
              <w:t>a</w:t>
            </w:r>
            <w:r>
              <w:rPr>
                <w:spacing w:val="-6"/>
                <w:sz w:val="24"/>
              </w:rPr>
              <w:t xml:space="preserve"> </w:t>
            </w:r>
            <w:r>
              <w:rPr>
                <w:sz w:val="24"/>
              </w:rPr>
              <w:t>personal</w:t>
            </w:r>
            <w:r>
              <w:rPr>
                <w:spacing w:val="-5"/>
                <w:sz w:val="24"/>
              </w:rPr>
              <w:t xml:space="preserve"> </w:t>
            </w:r>
            <w:r>
              <w:rPr>
                <w:sz w:val="24"/>
              </w:rPr>
              <w:t>vehicle</w:t>
            </w:r>
            <w:r>
              <w:rPr>
                <w:spacing w:val="-6"/>
                <w:sz w:val="24"/>
              </w:rPr>
              <w:t xml:space="preserve"> </w:t>
            </w:r>
            <w:r>
              <w:rPr>
                <w:sz w:val="24"/>
              </w:rPr>
              <w:t>is</w:t>
            </w:r>
            <w:r>
              <w:rPr>
                <w:spacing w:val="-5"/>
                <w:sz w:val="24"/>
              </w:rPr>
              <w:t xml:space="preserve"> </w:t>
            </w:r>
            <w:r>
              <w:rPr>
                <w:sz w:val="24"/>
              </w:rPr>
              <w:t>the</w:t>
            </w:r>
            <w:r>
              <w:rPr>
                <w:spacing w:val="-6"/>
                <w:sz w:val="24"/>
              </w:rPr>
              <w:t xml:space="preserve"> </w:t>
            </w:r>
            <w:r>
              <w:rPr>
                <w:sz w:val="24"/>
              </w:rPr>
              <w:t>rate</w:t>
            </w:r>
            <w:r>
              <w:rPr>
                <w:spacing w:val="-6"/>
                <w:sz w:val="24"/>
              </w:rPr>
              <w:t xml:space="preserve"> </w:t>
            </w:r>
            <w:r>
              <w:rPr>
                <w:sz w:val="24"/>
              </w:rPr>
              <w:t>set</w:t>
            </w:r>
            <w:r>
              <w:rPr>
                <w:spacing w:val="-5"/>
                <w:sz w:val="24"/>
              </w:rPr>
              <w:t xml:space="preserve"> </w:t>
            </w:r>
            <w:r>
              <w:rPr>
                <w:sz w:val="24"/>
              </w:rPr>
              <w:t>by</w:t>
            </w:r>
            <w:r>
              <w:rPr>
                <w:spacing w:val="-10"/>
                <w:sz w:val="24"/>
              </w:rPr>
              <w:t xml:space="preserve"> </w:t>
            </w:r>
            <w:r>
              <w:rPr>
                <w:sz w:val="24"/>
              </w:rPr>
              <w:t>the</w:t>
            </w:r>
            <w:r>
              <w:rPr>
                <w:spacing w:val="-6"/>
                <w:sz w:val="24"/>
              </w:rPr>
              <w:t xml:space="preserve"> </w:t>
            </w:r>
            <w:r>
              <w:rPr>
                <w:sz w:val="24"/>
              </w:rPr>
              <w:t>State.</w:t>
            </w:r>
            <w:r>
              <w:rPr>
                <w:spacing w:val="-5"/>
                <w:sz w:val="24"/>
              </w:rPr>
              <w:t xml:space="preserve"> </w:t>
            </w:r>
            <w:r>
              <w:rPr>
                <w:sz w:val="24"/>
              </w:rPr>
              <w:t>[NCBM</w:t>
            </w:r>
            <w:r>
              <w:rPr>
                <w:spacing w:val="-5"/>
                <w:sz w:val="24"/>
              </w:rPr>
              <w:t xml:space="preserve"> </w:t>
            </w:r>
            <w:r>
              <w:rPr>
                <w:sz w:val="24"/>
              </w:rPr>
              <w:t>5.1.26]</w:t>
            </w:r>
          </w:p>
          <w:p w:rsidR="001C2465" w:rsidRDefault="00241A47">
            <w:pPr>
              <w:pStyle w:val="TableParagraph"/>
              <w:numPr>
                <w:ilvl w:val="1"/>
                <w:numId w:val="6"/>
              </w:numPr>
              <w:tabs>
                <w:tab w:val="left" w:pos="906"/>
              </w:tabs>
              <w:ind w:right="204"/>
              <w:jc w:val="both"/>
              <w:rPr>
                <w:sz w:val="24"/>
              </w:rPr>
            </w:pPr>
            <w:r>
              <w:rPr>
                <w:sz w:val="24"/>
              </w:rPr>
              <w:t>Travel costs are the expenses for transportation, subsistence (lodging and meals), and related items (such as toll costs) incurred by individuals traveling on</w:t>
            </w:r>
            <w:r>
              <w:rPr>
                <w:spacing w:val="-11"/>
                <w:sz w:val="24"/>
              </w:rPr>
              <w:t xml:space="preserve"> </w:t>
            </w:r>
            <w:r>
              <w:rPr>
                <w:sz w:val="24"/>
              </w:rPr>
              <w:t>business.</w:t>
            </w:r>
          </w:p>
          <w:p w:rsidR="001C2465" w:rsidRDefault="00241A47">
            <w:pPr>
              <w:pStyle w:val="TableParagraph"/>
              <w:numPr>
                <w:ilvl w:val="1"/>
                <w:numId w:val="6"/>
              </w:numPr>
              <w:tabs>
                <w:tab w:val="left" w:pos="906"/>
              </w:tabs>
              <w:ind w:right="206"/>
              <w:jc w:val="both"/>
              <w:rPr>
                <w:sz w:val="24"/>
              </w:rPr>
            </w:pPr>
            <w:r>
              <w:rPr>
                <w:sz w:val="24"/>
              </w:rPr>
              <w:t>The maximum allowable payment for subsistence (lodging and meals) shall be the rates set by the State. [NCBM</w:t>
            </w:r>
            <w:r>
              <w:rPr>
                <w:spacing w:val="-10"/>
                <w:sz w:val="24"/>
              </w:rPr>
              <w:t xml:space="preserve"> </w:t>
            </w:r>
            <w:r>
              <w:rPr>
                <w:sz w:val="24"/>
              </w:rPr>
              <w:t>5.1.2.]</w:t>
            </w:r>
          </w:p>
          <w:p w:rsidR="001C2465" w:rsidRDefault="00241A47">
            <w:pPr>
              <w:pStyle w:val="TableParagraph"/>
              <w:numPr>
                <w:ilvl w:val="1"/>
                <w:numId w:val="6"/>
              </w:numPr>
              <w:tabs>
                <w:tab w:val="left" w:pos="906"/>
              </w:tabs>
              <w:spacing w:line="270" w:lineRule="atLeast"/>
              <w:ind w:right="208"/>
              <w:jc w:val="both"/>
              <w:rPr>
                <w:sz w:val="24"/>
              </w:rPr>
            </w:pPr>
            <w:r>
              <w:rPr>
                <w:sz w:val="24"/>
              </w:rPr>
              <w:t>Any request for meal reimbursement must list departure and arrival times. [NCBM</w:t>
            </w:r>
            <w:r>
              <w:rPr>
                <w:spacing w:val="-5"/>
                <w:sz w:val="24"/>
              </w:rPr>
              <w:t xml:space="preserve"> </w:t>
            </w:r>
            <w:r>
              <w:rPr>
                <w:sz w:val="24"/>
              </w:rPr>
              <w:t>5.1.11]</w:t>
            </w:r>
          </w:p>
        </w:tc>
      </w:tr>
    </w:tbl>
    <w:p w:rsidR="001C2465" w:rsidRDefault="001C2465">
      <w:pPr>
        <w:spacing w:line="270" w:lineRule="atLeast"/>
        <w:jc w:val="both"/>
        <w:rPr>
          <w:sz w:val="24"/>
        </w:rPr>
        <w:sectPr w:rsidR="001C2465">
          <w:pgSz w:w="12240" w:h="15840"/>
          <w:pgMar w:top="1780" w:right="1140" w:bottom="740" w:left="1140" w:header="732" w:footer="547" w:gutter="0"/>
          <w:cols w:space="720"/>
        </w:sectPr>
      </w:pPr>
    </w:p>
    <w:p w:rsidR="001C2465" w:rsidRDefault="00006DCA">
      <w:pPr>
        <w:pStyle w:val="BodyText"/>
        <w:spacing w:before="10"/>
        <w:rPr>
          <w:sz w:val="15"/>
        </w:rPr>
      </w:pPr>
      <w:r>
        <w:rPr>
          <w:noProof/>
        </w:rPr>
        <w:lastRenderedPageBreak/>
        <mc:AlternateContent>
          <mc:Choice Requires="wps">
            <w:drawing>
              <wp:anchor distT="0" distB="0" distL="114300" distR="114300" simplePos="0" relativeHeight="1360" behindDoc="0" locked="0" layoutInCell="1" allowOverlap="1">
                <wp:simplePos x="0" y="0"/>
                <wp:positionH relativeFrom="page">
                  <wp:posOffset>2394585</wp:posOffset>
                </wp:positionH>
                <wp:positionV relativeFrom="page">
                  <wp:posOffset>1309370</wp:posOffset>
                </wp:positionV>
                <wp:extent cx="0" cy="7887970"/>
                <wp:effectExtent l="13335" t="13970" r="5715" b="1333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7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26FE" id="Line 3"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55pt,103.1pt" to="188.55pt,7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k9EwIAACk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" strokeweight=".48pt">
                <w10:wrap anchorx="page" anchory="page"/>
              </v:line>
            </w:pict>
          </mc:Fallback>
        </mc:AlternateContent>
      </w:r>
    </w:p>
    <w:p w:rsidR="001C2465" w:rsidRDefault="00241A47">
      <w:pPr>
        <w:pStyle w:val="ListParagraph"/>
        <w:numPr>
          <w:ilvl w:val="0"/>
          <w:numId w:val="5"/>
        </w:numPr>
        <w:tabs>
          <w:tab w:val="left" w:pos="3341"/>
        </w:tabs>
        <w:spacing w:before="90"/>
        <w:ind w:right="141"/>
        <w:jc w:val="both"/>
        <w:rPr>
          <w:sz w:val="24"/>
        </w:rPr>
      </w:pPr>
      <w:r>
        <w:rPr>
          <w:sz w:val="24"/>
        </w:rPr>
        <w:t>Payment</w:t>
      </w:r>
      <w:r>
        <w:rPr>
          <w:spacing w:val="-5"/>
          <w:sz w:val="24"/>
        </w:rPr>
        <w:t xml:space="preserve"> </w:t>
      </w:r>
      <w:r>
        <w:rPr>
          <w:sz w:val="24"/>
        </w:rPr>
        <w:t>for</w:t>
      </w:r>
      <w:r>
        <w:rPr>
          <w:spacing w:val="-9"/>
          <w:sz w:val="24"/>
        </w:rPr>
        <w:t xml:space="preserve"> </w:t>
      </w:r>
      <w:r>
        <w:rPr>
          <w:sz w:val="24"/>
        </w:rPr>
        <w:t>meals</w:t>
      </w:r>
      <w:r>
        <w:rPr>
          <w:spacing w:val="-7"/>
          <w:sz w:val="24"/>
        </w:rPr>
        <w:t xml:space="preserve"> </w:t>
      </w:r>
      <w:r>
        <w:rPr>
          <w:sz w:val="24"/>
        </w:rPr>
        <w:t>is</w:t>
      </w:r>
      <w:r>
        <w:rPr>
          <w:spacing w:val="-7"/>
          <w:sz w:val="24"/>
        </w:rPr>
        <w:t xml:space="preserve"> </w:t>
      </w:r>
      <w:r>
        <w:rPr>
          <w:sz w:val="24"/>
        </w:rPr>
        <w:t>unallowable</w:t>
      </w:r>
      <w:r>
        <w:rPr>
          <w:spacing w:val="-8"/>
          <w:sz w:val="24"/>
        </w:rPr>
        <w:t xml:space="preserve"> </w:t>
      </w:r>
      <w:r>
        <w:rPr>
          <w:sz w:val="24"/>
        </w:rPr>
        <w:t>if</w:t>
      </w:r>
      <w:r>
        <w:rPr>
          <w:spacing w:val="-8"/>
          <w:sz w:val="24"/>
        </w:rPr>
        <w:t xml:space="preserve"> </w:t>
      </w:r>
      <w:r>
        <w:rPr>
          <w:sz w:val="24"/>
        </w:rPr>
        <w:t>the</w:t>
      </w:r>
      <w:r>
        <w:rPr>
          <w:spacing w:val="-9"/>
          <w:sz w:val="24"/>
        </w:rPr>
        <w:t xml:space="preserve"> </w:t>
      </w:r>
      <w:r>
        <w:rPr>
          <w:sz w:val="24"/>
        </w:rPr>
        <w:t>meal</w:t>
      </w:r>
      <w:r>
        <w:rPr>
          <w:spacing w:val="-7"/>
          <w:sz w:val="24"/>
        </w:rPr>
        <w:t xml:space="preserve"> </w:t>
      </w:r>
      <w:r>
        <w:rPr>
          <w:sz w:val="24"/>
        </w:rPr>
        <w:t>is</w:t>
      </w:r>
      <w:r>
        <w:rPr>
          <w:spacing w:val="-7"/>
          <w:sz w:val="24"/>
        </w:rPr>
        <w:t xml:space="preserve"> </w:t>
      </w:r>
      <w:r>
        <w:rPr>
          <w:sz w:val="24"/>
        </w:rPr>
        <w:t>provided</w:t>
      </w:r>
      <w:r>
        <w:rPr>
          <w:spacing w:val="-8"/>
          <w:sz w:val="24"/>
        </w:rPr>
        <w:t xml:space="preserve"> </w:t>
      </w:r>
      <w:r>
        <w:rPr>
          <w:sz w:val="24"/>
        </w:rPr>
        <w:t>during a conference or workshop, or if the cost of the meal is included in the registration fee. [NCBM</w:t>
      </w:r>
      <w:r>
        <w:rPr>
          <w:spacing w:val="-9"/>
          <w:sz w:val="24"/>
        </w:rPr>
        <w:t xml:space="preserve"> </w:t>
      </w:r>
      <w:r>
        <w:rPr>
          <w:sz w:val="24"/>
        </w:rPr>
        <w:t>5.1.11]</w:t>
      </w:r>
    </w:p>
    <w:p w:rsidR="001C2465" w:rsidRDefault="00241A47">
      <w:pPr>
        <w:pStyle w:val="ListParagraph"/>
        <w:numPr>
          <w:ilvl w:val="0"/>
          <w:numId w:val="5"/>
        </w:numPr>
        <w:tabs>
          <w:tab w:val="left" w:pos="3341"/>
        </w:tabs>
        <w:ind w:right="138"/>
        <w:jc w:val="both"/>
        <w:rPr>
          <w:sz w:val="24"/>
        </w:rPr>
      </w:pPr>
      <w:r>
        <w:rPr>
          <w:sz w:val="24"/>
        </w:rPr>
        <w:t>Use of Personal Vehicles versus Rental Vehicles: It is the</w:t>
      </w:r>
      <w:r>
        <w:rPr>
          <w:spacing w:val="-41"/>
          <w:sz w:val="24"/>
        </w:rPr>
        <w:t xml:space="preserve"> </w:t>
      </w:r>
      <w:r>
        <w:rPr>
          <w:sz w:val="24"/>
        </w:rPr>
        <w:t>intent that travel shall be conducted in the most efficient manner and at the lowest cost, unless extenuating circumstances exist. In the absence of extenuating circumstances, reimbursement with Smart Start funds is limited to the lowest cost option regardless of travel option used. The actual cost of moderately-priced vehicle rental (and related costs such as fuel) is allowable</w:t>
      </w:r>
      <w:r>
        <w:rPr>
          <w:spacing w:val="-14"/>
          <w:sz w:val="24"/>
        </w:rPr>
        <w:t xml:space="preserve"> </w:t>
      </w:r>
      <w:r>
        <w:rPr>
          <w:sz w:val="24"/>
        </w:rPr>
        <w:t>when cost-effective, as compared to personal vehicle mileage reimbursement. Partnerships shall establish policies and procedures that promote efficient travel for partnerships and their subcontractors/grantees. These policies and procedures must include determination of the lowest and most reasonable cost</w:t>
      </w:r>
      <w:r>
        <w:rPr>
          <w:spacing w:val="-14"/>
          <w:sz w:val="24"/>
        </w:rPr>
        <w:t xml:space="preserve"> </w:t>
      </w:r>
      <w:r>
        <w:rPr>
          <w:sz w:val="24"/>
        </w:rPr>
        <w:t>for</w:t>
      </w:r>
      <w:r>
        <w:rPr>
          <w:spacing w:val="-14"/>
          <w:sz w:val="24"/>
        </w:rPr>
        <w:t xml:space="preserve"> </w:t>
      </w:r>
      <w:r>
        <w:rPr>
          <w:sz w:val="24"/>
        </w:rPr>
        <w:t>round</w:t>
      </w:r>
      <w:r>
        <w:rPr>
          <w:spacing w:val="-16"/>
          <w:sz w:val="24"/>
        </w:rPr>
        <w:t xml:space="preserve"> </w:t>
      </w:r>
      <w:r>
        <w:rPr>
          <w:sz w:val="24"/>
        </w:rPr>
        <w:t>trips</w:t>
      </w:r>
      <w:r>
        <w:rPr>
          <w:spacing w:val="-12"/>
          <w:sz w:val="24"/>
        </w:rPr>
        <w:t xml:space="preserve"> </w:t>
      </w:r>
      <w:r>
        <w:rPr>
          <w:sz w:val="24"/>
        </w:rPr>
        <w:t>greater</w:t>
      </w:r>
      <w:r>
        <w:rPr>
          <w:spacing w:val="-16"/>
          <w:sz w:val="24"/>
        </w:rPr>
        <w:t xml:space="preserve"> </w:t>
      </w:r>
      <w:r>
        <w:rPr>
          <w:sz w:val="24"/>
        </w:rPr>
        <w:t>than</w:t>
      </w:r>
      <w:r>
        <w:rPr>
          <w:spacing w:val="-15"/>
          <w:sz w:val="24"/>
        </w:rPr>
        <w:t xml:space="preserve"> </w:t>
      </w:r>
      <w:r>
        <w:rPr>
          <w:sz w:val="24"/>
        </w:rPr>
        <w:t>or</w:t>
      </w:r>
      <w:r>
        <w:rPr>
          <w:spacing w:val="-16"/>
          <w:sz w:val="24"/>
        </w:rPr>
        <w:t xml:space="preserve"> </w:t>
      </w:r>
      <w:r>
        <w:rPr>
          <w:sz w:val="24"/>
        </w:rPr>
        <w:t>equal</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mileage</w:t>
      </w:r>
      <w:r>
        <w:rPr>
          <w:spacing w:val="-16"/>
          <w:sz w:val="24"/>
        </w:rPr>
        <w:t xml:space="preserve"> </w:t>
      </w:r>
      <w:r>
        <w:rPr>
          <w:sz w:val="24"/>
        </w:rPr>
        <w:t>threshold noted in NCBM 5.1.26. Documented local factors may justify the use of mileage thresholds different than those outlined in NCBM 5.1.26. For example, proximity to rental car agencies, travel times, insurance costs, and other factors can be used in developing local policies and procedures. [NCBM</w:t>
      </w:r>
      <w:r>
        <w:rPr>
          <w:spacing w:val="-8"/>
          <w:sz w:val="24"/>
        </w:rPr>
        <w:t xml:space="preserve"> </w:t>
      </w:r>
      <w:r>
        <w:rPr>
          <w:sz w:val="24"/>
        </w:rPr>
        <w:t>5.1.26]</w:t>
      </w:r>
    </w:p>
    <w:p w:rsidR="001C2465" w:rsidRDefault="00241A47">
      <w:pPr>
        <w:pStyle w:val="ListParagraph"/>
        <w:numPr>
          <w:ilvl w:val="0"/>
          <w:numId w:val="5"/>
        </w:numPr>
        <w:tabs>
          <w:tab w:val="left" w:pos="3341"/>
        </w:tabs>
        <w:ind w:right="140"/>
        <w:jc w:val="both"/>
        <w:rPr>
          <w:sz w:val="24"/>
        </w:rPr>
      </w:pPr>
      <w:r>
        <w:rPr>
          <w:sz w:val="24"/>
        </w:rPr>
        <w:t>Parking expenses are reimbursable while in the course of conducting Partnership business as long as such expenses are determined reasonable and clearly show that there was care taken to keep the costs to the State as low as possible. Any parking</w:t>
      </w:r>
      <w:r>
        <w:rPr>
          <w:spacing w:val="-11"/>
          <w:sz w:val="24"/>
        </w:rPr>
        <w:t xml:space="preserve"> </w:t>
      </w:r>
      <w:r>
        <w:rPr>
          <w:sz w:val="24"/>
        </w:rPr>
        <w:t>rates</w:t>
      </w:r>
      <w:r>
        <w:rPr>
          <w:spacing w:val="-11"/>
          <w:sz w:val="24"/>
        </w:rPr>
        <w:t xml:space="preserve"> </w:t>
      </w:r>
      <w:r>
        <w:rPr>
          <w:sz w:val="24"/>
        </w:rPr>
        <w:t>considered</w:t>
      </w:r>
      <w:r>
        <w:rPr>
          <w:spacing w:val="-9"/>
          <w:sz w:val="24"/>
        </w:rPr>
        <w:t xml:space="preserve"> </w:t>
      </w:r>
      <w:r>
        <w:rPr>
          <w:sz w:val="24"/>
        </w:rPr>
        <w:t>excessive</w:t>
      </w:r>
      <w:r>
        <w:rPr>
          <w:spacing w:val="-12"/>
          <w:sz w:val="24"/>
        </w:rPr>
        <w:t xml:space="preserve"> </w:t>
      </w:r>
      <w:r>
        <w:rPr>
          <w:sz w:val="24"/>
        </w:rPr>
        <w:t>and</w:t>
      </w:r>
      <w:r>
        <w:rPr>
          <w:spacing w:val="-11"/>
          <w:sz w:val="24"/>
        </w:rPr>
        <w:t xml:space="preserve"> </w:t>
      </w:r>
      <w:r>
        <w:rPr>
          <w:sz w:val="24"/>
        </w:rPr>
        <w:t>only</w:t>
      </w:r>
      <w:r>
        <w:rPr>
          <w:spacing w:val="-16"/>
          <w:sz w:val="24"/>
        </w:rPr>
        <w:t xml:space="preserve"> </w:t>
      </w:r>
      <w:r>
        <w:rPr>
          <w:sz w:val="24"/>
        </w:rPr>
        <w:t>for</w:t>
      </w:r>
      <w:r>
        <w:rPr>
          <w:spacing w:val="-10"/>
          <w:sz w:val="24"/>
        </w:rPr>
        <w:t xml:space="preserve"> </w:t>
      </w:r>
      <w:r>
        <w:rPr>
          <w:sz w:val="24"/>
        </w:rPr>
        <w:t>the</w:t>
      </w:r>
      <w:r>
        <w:rPr>
          <w:spacing w:val="-12"/>
          <w:sz w:val="24"/>
        </w:rPr>
        <w:t xml:space="preserve"> </w:t>
      </w:r>
      <w:r>
        <w:rPr>
          <w:sz w:val="24"/>
        </w:rPr>
        <w:t>convenience of the traveler will not be reimbursable. [NCBM</w:t>
      </w:r>
      <w:r>
        <w:rPr>
          <w:spacing w:val="-9"/>
          <w:sz w:val="24"/>
        </w:rPr>
        <w:t xml:space="preserve"> </w:t>
      </w:r>
      <w:r>
        <w:rPr>
          <w:sz w:val="24"/>
        </w:rPr>
        <w:t>5.1.37]</w:t>
      </w:r>
    </w:p>
    <w:p w:rsidR="001C2465" w:rsidRDefault="00241A47">
      <w:pPr>
        <w:pStyle w:val="ListParagraph"/>
        <w:numPr>
          <w:ilvl w:val="0"/>
          <w:numId w:val="5"/>
        </w:numPr>
        <w:tabs>
          <w:tab w:val="left" w:pos="3341"/>
        </w:tabs>
        <w:ind w:right="142"/>
        <w:jc w:val="both"/>
        <w:rPr>
          <w:sz w:val="24"/>
        </w:rPr>
      </w:pPr>
      <w:r>
        <w:rPr>
          <w:sz w:val="24"/>
        </w:rPr>
        <w:t>Reimbursable</w:t>
      </w:r>
      <w:r>
        <w:rPr>
          <w:spacing w:val="-8"/>
          <w:sz w:val="24"/>
        </w:rPr>
        <w:t xml:space="preserve"> </w:t>
      </w:r>
      <w:r>
        <w:rPr>
          <w:sz w:val="24"/>
        </w:rPr>
        <w:t>gratuity</w:t>
      </w:r>
      <w:r>
        <w:rPr>
          <w:spacing w:val="-12"/>
          <w:sz w:val="24"/>
        </w:rPr>
        <w:t xml:space="preserve"> </w:t>
      </w:r>
      <w:r>
        <w:rPr>
          <w:sz w:val="24"/>
        </w:rPr>
        <w:t>or</w:t>
      </w:r>
      <w:r>
        <w:rPr>
          <w:spacing w:val="-8"/>
          <w:sz w:val="24"/>
        </w:rPr>
        <w:t xml:space="preserve"> </w:t>
      </w:r>
      <w:r>
        <w:rPr>
          <w:sz w:val="24"/>
        </w:rPr>
        <w:t>tips</w:t>
      </w:r>
      <w:r>
        <w:rPr>
          <w:spacing w:val="-7"/>
          <w:sz w:val="24"/>
        </w:rPr>
        <w:t xml:space="preserve"> </w:t>
      </w:r>
      <w:r>
        <w:rPr>
          <w:sz w:val="24"/>
        </w:rPr>
        <w:t>must</w:t>
      </w:r>
      <w:r>
        <w:rPr>
          <w:spacing w:val="-7"/>
          <w:sz w:val="24"/>
        </w:rPr>
        <w:t xml:space="preserve"> </w:t>
      </w:r>
      <w:r>
        <w:rPr>
          <w:sz w:val="24"/>
        </w:rPr>
        <w:t>be</w:t>
      </w:r>
      <w:r>
        <w:rPr>
          <w:spacing w:val="-8"/>
          <w:sz w:val="24"/>
        </w:rPr>
        <w:t xml:space="preserve"> </w:t>
      </w:r>
      <w:r>
        <w:rPr>
          <w:sz w:val="24"/>
        </w:rPr>
        <w:t>considered</w:t>
      </w:r>
      <w:r>
        <w:rPr>
          <w:spacing w:val="-7"/>
          <w:sz w:val="24"/>
        </w:rPr>
        <w:t xml:space="preserve"> </w:t>
      </w:r>
      <w:r>
        <w:rPr>
          <w:sz w:val="24"/>
        </w:rPr>
        <w:t>reasonable</w:t>
      </w:r>
      <w:r>
        <w:rPr>
          <w:spacing w:val="-8"/>
          <w:sz w:val="24"/>
        </w:rPr>
        <w:t xml:space="preserve"> </w:t>
      </w:r>
      <w:r>
        <w:rPr>
          <w:sz w:val="24"/>
        </w:rPr>
        <w:t>for items that are not already covered under subsistence. Excessive tips will not be reimbursed. A reasonable tip would be one that a prudent person would give if traveling or conducting</w:t>
      </w:r>
      <w:r>
        <w:rPr>
          <w:spacing w:val="-25"/>
          <w:sz w:val="24"/>
        </w:rPr>
        <w:t xml:space="preserve"> </w:t>
      </w:r>
      <w:r>
        <w:rPr>
          <w:sz w:val="24"/>
        </w:rPr>
        <w:t>personal business and expending personal funds. [NCBM</w:t>
      </w:r>
      <w:r>
        <w:rPr>
          <w:spacing w:val="-5"/>
          <w:sz w:val="24"/>
        </w:rPr>
        <w:t xml:space="preserve"> </w:t>
      </w:r>
      <w:r>
        <w:rPr>
          <w:sz w:val="24"/>
        </w:rPr>
        <w:t>5.1.3]</w:t>
      </w:r>
    </w:p>
    <w:p w:rsidR="001C2465" w:rsidRDefault="00241A47">
      <w:pPr>
        <w:pStyle w:val="ListParagraph"/>
        <w:numPr>
          <w:ilvl w:val="0"/>
          <w:numId w:val="5"/>
        </w:numPr>
        <w:tabs>
          <w:tab w:val="left" w:pos="3341"/>
        </w:tabs>
        <w:ind w:right="139"/>
        <w:jc w:val="both"/>
        <w:rPr>
          <w:sz w:val="24"/>
        </w:rPr>
      </w:pPr>
      <w:r>
        <w:rPr>
          <w:sz w:val="24"/>
        </w:rPr>
        <w:t>Penalties and charges resulting from cancellation: Penalties</w:t>
      </w:r>
      <w:r>
        <w:rPr>
          <w:spacing w:val="-30"/>
          <w:sz w:val="24"/>
        </w:rPr>
        <w:t xml:space="preserve"> </w:t>
      </w:r>
      <w:r>
        <w:rPr>
          <w:sz w:val="24"/>
        </w:rPr>
        <w:t>and charges resulting from the cancellation of travel reservations (including airline, hotel, or other travel reservations and conference registration) shall be the Partnership’s obligation if the employee's travel has been approved in advance and the cancellation or change is made at the direction of and/or for the convenience of the Partnership. If the cancellation or change is made for the personal benefit of the employee, it shall be the employee's obligation to pay the penalties and charges. However, in the event of accidents, serious illness, or death within the employee's immediate family or other critical circumstances beyond the control of the employee, the Partnership may pay the penalties and charges. [NCBM</w:t>
      </w:r>
      <w:r>
        <w:rPr>
          <w:spacing w:val="-13"/>
          <w:sz w:val="24"/>
        </w:rPr>
        <w:t xml:space="preserve"> </w:t>
      </w:r>
      <w:r>
        <w:rPr>
          <w:sz w:val="24"/>
        </w:rPr>
        <w:t>5.1.9]</w:t>
      </w:r>
    </w:p>
    <w:p w:rsidR="001C2465" w:rsidRDefault="001C2465">
      <w:pPr>
        <w:jc w:val="both"/>
        <w:rPr>
          <w:sz w:val="24"/>
        </w:rPr>
        <w:sectPr w:rsidR="001C2465">
          <w:footerReference w:type="default" r:id="rId15"/>
          <w:pgSz w:w="12240" w:h="15840"/>
          <w:pgMar w:top="1780" w:right="1320" w:bottom="740" w:left="1340" w:header="732" w:footer="547" w:gutter="0"/>
          <w:cols w:space="720"/>
        </w:sectPr>
      </w:pPr>
    </w:p>
    <w:p w:rsidR="001C2465" w:rsidRDefault="001C2465">
      <w:pPr>
        <w:pStyle w:val="BodyText"/>
        <w:spacing w:before="9"/>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518"/>
        <w:gridCol w:w="7210"/>
      </w:tblGrid>
      <w:tr w:rsidR="001C2465">
        <w:trPr>
          <w:trHeight w:val="4000"/>
        </w:trPr>
        <w:tc>
          <w:tcPr>
            <w:tcW w:w="2518" w:type="dxa"/>
            <w:tcBorders>
              <w:right w:val="single" w:sz="4" w:space="0" w:color="000000"/>
            </w:tcBorders>
          </w:tcPr>
          <w:p w:rsidR="001C2465" w:rsidRDefault="001C2465">
            <w:pPr>
              <w:pStyle w:val="TableParagraph"/>
              <w:ind w:left="0"/>
              <w:rPr>
                <w:sz w:val="24"/>
              </w:rPr>
            </w:pPr>
          </w:p>
        </w:tc>
        <w:tc>
          <w:tcPr>
            <w:tcW w:w="7210" w:type="dxa"/>
            <w:tcBorders>
              <w:left w:val="single" w:sz="4" w:space="0" w:color="000000"/>
            </w:tcBorders>
          </w:tcPr>
          <w:p w:rsidR="001C2465" w:rsidRDefault="00241A47">
            <w:pPr>
              <w:pStyle w:val="TableParagraph"/>
              <w:numPr>
                <w:ilvl w:val="0"/>
                <w:numId w:val="4"/>
              </w:numPr>
              <w:tabs>
                <w:tab w:val="left" w:pos="906"/>
              </w:tabs>
              <w:ind w:right="201"/>
              <w:jc w:val="both"/>
              <w:rPr>
                <w:sz w:val="24"/>
              </w:rPr>
            </w:pPr>
            <w:r>
              <w:rPr>
                <w:sz w:val="24"/>
              </w:rPr>
              <w:t>Reimbursement</w:t>
            </w:r>
            <w:r>
              <w:rPr>
                <w:spacing w:val="-13"/>
                <w:sz w:val="24"/>
              </w:rPr>
              <w:t xml:space="preserve"> </w:t>
            </w:r>
            <w:r>
              <w:rPr>
                <w:sz w:val="24"/>
              </w:rPr>
              <w:t>for</w:t>
            </w:r>
            <w:r>
              <w:rPr>
                <w:spacing w:val="-13"/>
                <w:sz w:val="24"/>
              </w:rPr>
              <w:t xml:space="preserve"> </w:t>
            </w:r>
            <w:r>
              <w:rPr>
                <w:sz w:val="24"/>
              </w:rPr>
              <w:t>air,</w:t>
            </w:r>
            <w:r>
              <w:rPr>
                <w:spacing w:val="-12"/>
                <w:sz w:val="24"/>
              </w:rPr>
              <w:t xml:space="preserve"> </w:t>
            </w:r>
            <w:r>
              <w:rPr>
                <w:sz w:val="24"/>
              </w:rPr>
              <w:t>rail,</w:t>
            </w:r>
            <w:r>
              <w:rPr>
                <w:spacing w:val="-13"/>
                <w:sz w:val="24"/>
              </w:rPr>
              <w:t xml:space="preserve"> </w:t>
            </w:r>
            <w:r>
              <w:rPr>
                <w:sz w:val="24"/>
              </w:rPr>
              <w:t>or</w:t>
            </w:r>
            <w:r>
              <w:rPr>
                <w:spacing w:val="-14"/>
                <w:sz w:val="24"/>
              </w:rPr>
              <w:t xml:space="preserve"> </w:t>
            </w:r>
            <w:r>
              <w:rPr>
                <w:sz w:val="24"/>
              </w:rPr>
              <w:t>bus</w:t>
            </w:r>
            <w:r>
              <w:rPr>
                <w:spacing w:val="-13"/>
                <w:sz w:val="24"/>
              </w:rPr>
              <w:t xml:space="preserve"> </w:t>
            </w:r>
            <w:r>
              <w:rPr>
                <w:sz w:val="24"/>
              </w:rPr>
              <w:t>fare</w:t>
            </w:r>
            <w:r>
              <w:rPr>
                <w:spacing w:val="-13"/>
                <w:sz w:val="24"/>
              </w:rPr>
              <w:t xml:space="preserve"> </w:t>
            </w:r>
            <w:r>
              <w:rPr>
                <w:sz w:val="24"/>
              </w:rPr>
              <w:t>is</w:t>
            </w:r>
            <w:r>
              <w:rPr>
                <w:spacing w:val="-13"/>
                <w:sz w:val="24"/>
              </w:rPr>
              <w:t xml:space="preserve"> </w:t>
            </w:r>
            <w:r>
              <w:rPr>
                <w:sz w:val="24"/>
              </w:rPr>
              <w:t>limited</w:t>
            </w:r>
            <w:r>
              <w:rPr>
                <w:spacing w:val="-14"/>
                <w:sz w:val="24"/>
              </w:rPr>
              <w:t xml:space="preserve"> </w:t>
            </w:r>
            <w:r>
              <w:rPr>
                <w:sz w:val="24"/>
              </w:rPr>
              <w:t>to</w:t>
            </w:r>
            <w:r>
              <w:rPr>
                <w:spacing w:val="-11"/>
                <w:sz w:val="24"/>
              </w:rPr>
              <w:t xml:space="preserve"> </w:t>
            </w:r>
            <w:r>
              <w:rPr>
                <w:sz w:val="24"/>
              </w:rPr>
              <w:t>actual</w:t>
            </w:r>
            <w:r>
              <w:rPr>
                <w:spacing w:val="-11"/>
                <w:sz w:val="24"/>
              </w:rPr>
              <w:t xml:space="preserve"> </w:t>
            </w:r>
            <w:r>
              <w:rPr>
                <w:sz w:val="24"/>
              </w:rPr>
              <w:t>coach fare, substantiated by receipt. Reimbursement for check-in fees is limited to actual costs substantiated by receipt. Due care should be taken to obtain economical rates. [NCBM</w:t>
            </w:r>
            <w:r>
              <w:rPr>
                <w:spacing w:val="-8"/>
                <w:sz w:val="24"/>
              </w:rPr>
              <w:t xml:space="preserve"> </w:t>
            </w:r>
            <w:r>
              <w:rPr>
                <w:sz w:val="24"/>
              </w:rPr>
              <w:t>5.1.20]</w:t>
            </w:r>
          </w:p>
          <w:p w:rsidR="001C2465" w:rsidRDefault="00241A47">
            <w:pPr>
              <w:pStyle w:val="TableParagraph"/>
              <w:numPr>
                <w:ilvl w:val="0"/>
                <w:numId w:val="4"/>
              </w:numPr>
              <w:tabs>
                <w:tab w:val="left" w:pos="906"/>
              </w:tabs>
              <w:spacing w:before="1"/>
              <w:ind w:right="202"/>
              <w:jc w:val="both"/>
              <w:rPr>
                <w:sz w:val="24"/>
              </w:rPr>
            </w:pPr>
            <w:r>
              <w:rPr>
                <w:sz w:val="24"/>
              </w:rPr>
              <w:t>The actual costs of taxi and shuttle service fares, including</w:t>
            </w:r>
            <w:r>
              <w:rPr>
                <w:spacing w:val="-31"/>
                <w:sz w:val="24"/>
              </w:rPr>
              <w:t xml:space="preserve"> </w:t>
            </w:r>
            <w:r>
              <w:rPr>
                <w:sz w:val="24"/>
              </w:rPr>
              <w:t>trips to/from airports or train/bus stations, are reimbursable when required</w:t>
            </w:r>
            <w:r>
              <w:rPr>
                <w:spacing w:val="-4"/>
                <w:sz w:val="24"/>
              </w:rPr>
              <w:t xml:space="preserve"> </w:t>
            </w:r>
            <w:r>
              <w:rPr>
                <w:sz w:val="24"/>
              </w:rPr>
              <w:t>for</w:t>
            </w:r>
            <w:r>
              <w:rPr>
                <w:spacing w:val="-6"/>
                <w:sz w:val="24"/>
              </w:rPr>
              <w:t xml:space="preserve"> </w:t>
            </w:r>
            <w:r>
              <w:rPr>
                <w:sz w:val="24"/>
              </w:rPr>
              <w:t>travel</w:t>
            </w:r>
            <w:r>
              <w:rPr>
                <w:spacing w:val="-4"/>
                <w:sz w:val="24"/>
              </w:rPr>
              <w:t xml:space="preserve"> </w:t>
            </w:r>
            <w:r>
              <w:rPr>
                <w:sz w:val="24"/>
              </w:rPr>
              <w:t>on</w:t>
            </w:r>
            <w:r>
              <w:rPr>
                <w:spacing w:val="-6"/>
                <w:sz w:val="24"/>
              </w:rPr>
              <w:t xml:space="preserve"> </w:t>
            </w:r>
            <w:r>
              <w:rPr>
                <w:sz w:val="24"/>
              </w:rPr>
              <w:t>Partnership</w:t>
            </w:r>
            <w:r>
              <w:rPr>
                <w:spacing w:val="-6"/>
                <w:sz w:val="24"/>
              </w:rPr>
              <w:t xml:space="preserve"> </w:t>
            </w:r>
            <w:r>
              <w:rPr>
                <w:sz w:val="24"/>
              </w:rPr>
              <w:t>business.</w:t>
            </w:r>
            <w:r>
              <w:rPr>
                <w:spacing w:val="-6"/>
                <w:sz w:val="24"/>
              </w:rPr>
              <w:t xml:space="preserve"> </w:t>
            </w:r>
            <w:r>
              <w:rPr>
                <w:sz w:val="24"/>
              </w:rPr>
              <w:t>The</w:t>
            </w:r>
            <w:r>
              <w:rPr>
                <w:spacing w:val="-5"/>
                <w:sz w:val="24"/>
              </w:rPr>
              <w:t xml:space="preserve"> </w:t>
            </w:r>
            <w:r>
              <w:rPr>
                <w:sz w:val="24"/>
              </w:rPr>
              <w:t>request</w:t>
            </w:r>
            <w:r>
              <w:rPr>
                <w:spacing w:val="-6"/>
                <w:sz w:val="24"/>
              </w:rPr>
              <w:t xml:space="preserve"> </w:t>
            </w:r>
            <w:r>
              <w:rPr>
                <w:sz w:val="24"/>
              </w:rPr>
              <w:t>must</w:t>
            </w:r>
            <w:r>
              <w:rPr>
                <w:spacing w:val="-5"/>
                <w:sz w:val="24"/>
              </w:rPr>
              <w:t xml:space="preserve"> </w:t>
            </w:r>
            <w:r>
              <w:rPr>
                <w:sz w:val="24"/>
              </w:rPr>
              <w:t>be documented with a receipt. The use of public transportation is reimbursable for actual costs with a receipt. [NCBM 5.1.35; 5.1.36; 5.1.38]</w:t>
            </w:r>
          </w:p>
          <w:p w:rsidR="001C2465" w:rsidRDefault="00241A47">
            <w:pPr>
              <w:pStyle w:val="TableParagraph"/>
              <w:numPr>
                <w:ilvl w:val="0"/>
                <w:numId w:val="4"/>
              </w:numPr>
              <w:tabs>
                <w:tab w:val="left" w:pos="906"/>
              </w:tabs>
              <w:ind w:right="199"/>
              <w:jc w:val="both"/>
              <w:rPr>
                <w:sz w:val="24"/>
              </w:rPr>
            </w:pPr>
            <w:r>
              <w:rPr>
                <w:sz w:val="24"/>
              </w:rPr>
              <w:t>Attendance by multiple employees at out-of-state conferences should</w:t>
            </w:r>
            <w:r>
              <w:rPr>
                <w:spacing w:val="-13"/>
                <w:sz w:val="24"/>
              </w:rPr>
              <w:t xml:space="preserve"> </w:t>
            </w:r>
            <w:r>
              <w:rPr>
                <w:sz w:val="24"/>
              </w:rPr>
              <w:t>be</w:t>
            </w:r>
            <w:r>
              <w:rPr>
                <w:spacing w:val="-14"/>
                <w:sz w:val="24"/>
              </w:rPr>
              <w:t xml:space="preserve"> </w:t>
            </w:r>
            <w:r>
              <w:rPr>
                <w:sz w:val="24"/>
              </w:rPr>
              <w:t>limited.</w:t>
            </w:r>
            <w:r>
              <w:rPr>
                <w:spacing w:val="32"/>
                <w:sz w:val="24"/>
              </w:rPr>
              <w:t xml:space="preserve"> </w:t>
            </w:r>
            <w:r>
              <w:rPr>
                <w:sz w:val="24"/>
              </w:rPr>
              <w:t>Staff</w:t>
            </w:r>
            <w:r>
              <w:rPr>
                <w:spacing w:val="-14"/>
                <w:sz w:val="24"/>
              </w:rPr>
              <w:t xml:space="preserve"> </w:t>
            </w:r>
            <w:r>
              <w:rPr>
                <w:sz w:val="24"/>
              </w:rPr>
              <w:t>attending</w:t>
            </w:r>
            <w:r>
              <w:rPr>
                <w:spacing w:val="-15"/>
                <w:sz w:val="24"/>
              </w:rPr>
              <w:t xml:space="preserve"> </w:t>
            </w:r>
            <w:r>
              <w:rPr>
                <w:sz w:val="24"/>
              </w:rPr>
              <w:t>should</w:t>
            </w:r>
            <w:r>
              <w:rPr>
                <w:spacing w:val="-13"/>
                <w:sz w:val="24"/>
              </w:rPr>
              <w:t xml:space="preserve"> </w:t>
            </w:r>
            <w:r>
              <w:rPr>
                <w:sz w:val="24"/>
              </w:rPr>
              <w:t>share</w:t>
            </w:r>
            <w:r>
              <w:rPr>
                <w:spacing w:val="-15"/>
                <w:sz w:val="24"/>
              </w:rPr>
              <w:t xml:space="preserve"> </w:t>
            </w:r>
            <w:r>
              <w:rPr>
                <w:sz w:val="24"/>
              </w:rPr>
              <w:t>information</w:t>
            </w:r>
            <w:r>
              <w:rPr>
                <w:spacing w:val="-13"/>
                <w:sz w:val="24"/>
              </w:rPr>
              <w:t xml:space="preserve"> </w:t>
            </w:r>
            <w:r>
              <w:rPr>
                <w:sz w:val="24"/>
              </w:rPr>
              <w:t>with other</w:t>
            </w:r>
            <w:r>
              <w:rPr>
                <w:spacing w:val="-4"/>
                <w:sz w:val="24"/>
              </w:rPr>
              <w:t xml:space="preserve"> </w:t>
            </w:r>
            <w:r>
              <w:rPr>
                <w:sz w:val="24"/>
              </w:rPr>
              <w:t>staff.</w:t>
            </w:r>
          </w:p>
          <w:p w:rsidR="001C2465" w:rsidRDefault="00241A47">
            <w:pPr>
              <w:pStyle w:val="TableParagraph"/>
              <w:numPr>
                <w:ilvl w:val="0"/>
                <w:numId w:val="4"/>
              </w:numPr>
              <w:tabs>
                <w:tab w:val="left" w:pos="905"/>
                <w:tab w:val="left" w:pos="906"/>
              </w:tabs>
              <w:rPr>
                <w:sz w:val="24"/>
              </w:rPr>
            </w:pPr>
            <w:r>
              <w:rPr>
                <w:sz w:val="24"/>
              </w:rPr>
              <w:t>International travel is</w:t>
            </w:r>
            <w:r>
              <w:rPr>
                <w:spacing w:val="-11"/>
                <w:sz w:val="24"/>
              </w:rPr>
              <w:t xml:space="preserve"> </w:t>
            </w:r>
            <w:r>
              <w:rPr>
                <w:sz w:val="24"/>
              </w:rPr>
              <w:t>unallowable.</w:t>
            </w:r>
          </w:p>
        </w:tc>
      </w:tr>
      <w:tr w:rsidR="001C2465">
        <w:trPr>
          <w:trHeight w:val="4680"/>
        </w:trPr>
        <w:tc>
          <w:tcPr>
            <w:tcW w:w="2518" w:type="dxa"/>
            <w:tcBorders>
              <w:right w:val="single" w:sz="4" w:space="0" w:color="000000"/>
            </w:tcBorders>
          </w:tcPr>
          <w:p w:rsidR="001C2465" w:rsidRDefault="00241A47">
            <w:pPr>
              <w:pStyle w:val="TableParagraph"/>
              <w:spacing w:before="130"/>
              <w:ind w:left="200"/>
              <w:rPr>
                <w:rFonts w:ascii="Calibri" w:hAnsi="Calibri"/>
                <w:b/>
              </w:rPr>
            </w:pPr>
            <w:r>
              <w:rPr>
                <w:rFonts w:ascii="Calibri" w:hAnsi="Calibri"/>
                <w:b/>
                <w:sz w:val="28"/>
              </w:rPr>
              <w:t>T</w:t>
            </w:r>
            <w:r>
              <w:rPr>
                <w:rFonts w:ascii="Calibri" w:hAnsi="Calibri"/>
                <w:b/>
              </w:rPr>
              <w:t xml:space="preserve">RAVEL </w:t>
            </w:r>
            <w:r>
              <w:rPr>
                <w:rFonts w:ascii="Calibri" w:hAnsi="Calibri"/>
                <w:b/>
                <w:sz w:val="28"/>
              </w:rPr>
              <w:t>– D</w:t>
            </w:r>
            <w:r>
              <w:rPr>
                <w:rFonts w:ascii="Calibri" w:hAnsi="Calibri"/>
                <w:b/>
              </w:rPr>
              <w:t>AILY</w:t>
            </w:r>
          </w:p>
        </w:tc>
        <w:tc>
          <w:tcPr>
            <w:tcW w:w="7210" w:type="dxa"/>
            <w:tcBorders>
              <w:left w:val="single" w:sz="4" w:space="0" w:color="000000"/>
            </w:tcBorders>
          </w:tcPr>
          <w:p w:rsidR="001C2465" w:rsidRDefault="00241A47">
            <w:pPr>
              <w:pStyle w:val="TableParagraph"/>
              <w:numPr>
                <w:ilvl w:val="0"/>
                <w:numId w:val="3"/>
              </w:numPr>
              <w:tabs>
                <w:tab w:val="left" w:pos="546"/>
              </w:tabs>
              <w:spacing w:before="129"/>
              <w:rPr>
                <w:b/>
                <w:sz w:val="24"/>
              </w:rPr>
            </w:pPr>
            <w:r>
              <w:rPr>
                <w:b/>
                <w:sz w:val="24"/>
                <w:u w:val="thick"/>
              </w:rPr>
              <w:t>Travel -</w:t>
            </w:r>
            <w:r>
              <w:rPr>
                <w:b/>
                <w:spacing w:val="-3"/>
                <w:sz w:val="24"/>
                <w:u w:val="thick"/>
              </w:rPr>
              <w:t xml:space="preserve"> </w:t>
            </w:r>
            <w:r>
              <w:rPr>
                <w:b/>
                <w:sz w:val="24"/>
                <w:u w:val="thick"/>
              </w:rPr>
              <w:t>Daily</w:t>
            </w:r>
          </w:p>
          <w:p w:rsidR="001C2465" w:rsidRDefault="00241A47">
            <w:pPr>
              <w:pStyle w:val="TableParagraph"/>
              <w:numPr>
                <w:ilvl w:val="1"/>
                <w:numId w:val="3"/>
              </w:numPr>
              <w:tabs>
                <w:tab w:val="left" w:pos="824"/>
              </w:tabs>
              <w:ind w:right="203"/>
              <w:jc w:val="both"/>
              <w:rPr>
                <w:sz w:val="24"/>
              </w:rPr>
            </w:pPr>
            <w:r>
              <w:rPr>
                <w:sz w:val="24"/>
              </w:rPr>
              <w:t>Employees are eligible for reimbursement for breakfast and evening meals when the travel destination is at least 35 miles from the employee's regularly assigned duty station (vicinity) or home, whichever is less, based on the</w:t>
            </w:r>
            <w:r>
              <w:rPr>
                <w:spacing w:val="-8"/>
                <w:sz w:val="24"/>
              </w:rPr>
              <w:t xml:space="preserve"> </w:t>
            </w:r>
            <w:r>
              <w:rPr>
                <w:sz w:val="24"/>
              </w:rPr>
              <w:t>following:</w:t>
            </w:r>
          </w:p>
          <w:p w:rsidR="001C2465" w:rsidRDefault="00241A47">
            <w:pPr>
              <w:pStyle w:val="TableParagraph"/>
              <w:numPr>
                <w:ilvl w:val="2"/>
                <w:numId w:val="3"/>
              </w:numPr>
              <w:tabs>
                <w:tab w:val="left" w:pos="1266"/>
              </w:tabs>
              <w:ind w:right="203" w:hanging="307"/>
              <w:jc w:val="left"/>
              <w:rPr>
                <w:sz w:val="24"/>
              </w:rPr>
            </w:pPr>
            <w:r>
              <w:rPr>
                <w:sz w:val="24"/>
              </w:rPr>
              <w:t>Breakfast (morning): depart duty station prior to 6:00 am and extend the workday by 2</w:t>
            </w:r>
            <w:r>
              <w:rPr>
                <w:spacing w:val="-8"/>
                <w:sz w:val="24"/>
              </w:rPr>
              <w:t xml:space="preserve"> </w:t>
            </w:r>
            <w:r>
              <w:rPr>
                <w:sz w:val="24"/>
              </w:rPr>
              <w:t>hours.</w:t>
            </w:r>
          </w:p>
          <w:p w:rsidR="001C2465" w:rsidRDefault="00241A47">
            <w:pPr>
              <w:pStyle w:val="TableParagraph"/>
              <w:numPr>
                <w:ilvl w:val="2"/>
                <w:numId w:val="3"/>
              </w:numPr>
              <w:tabs>
                <w:tab w:val="left" w:pos="1266"/>
              </w:tabs>
              <w:ind w:right="200" w:hanging="372"/>
              <w:jc w:val="left"/>
              <w:rPr>
                <w:sz w:val="24"/>
              </w:rPr>
            </w:pPr>
            <w:r>
              <w:rPr>
                <w:sz w:val="24"/>
              </w:rPr>
              <w:t>Dinner (evening): return to duty station after 8:00 pm and extend the workday by 3 hours. [NCBM</w:t>
            </w:r>
            <w:r>
              <w:rPr>
                <w:spacing w:val="-5"/>
                <w:sz w:val="24"/>
              </w:rPr>
              <w:t xml:space="preserve"> </w:t>
            </w:r>
            <w:r>
              <w:rPr>
                <w:sz w:val="24"/>
              </w:rPr>
              <w:t>5.1.13]</w:t>
            </w:r>
          </w:p>
          <w:p w:rsidR="001C2465" w:rsidRDefault="00241A47">
            <w:pPr>
              <w:pStyle w:val="TableParagraph"/>
              <w:numPr>
                <w:ilvl w:val="1"/>
                <w:numId w:val="3"/>
              </w:numPr>
              <w:tabs>
                <w:tab w:val="left" w:pos="824"/>
              </w:tabs>
              <w:ind w:right="202"/>
              <w:jc w:val="both"/>
              <w:rPr>
                <w:sz w:val="24"/>
              </w:rPr>
            </w:pPr>
            <w:r>
              <w:rPr>
                <w:sz w:val="24"/>
              </w:rPr>
              <w:t>An employee may receive payment for lunch during daily travel only when the employee’s job requires attendance at a meeting or event in his/her official capacity and the meal is preplanned and involves persons not employed by the same entity. Preplanned meals are those that are referenced in the meeting announcement, registration, agenda, or the like. [NCBM 5.1.15] [DCDEE]</w:t>
            </w:r>
          </w:p>
        </w:tc>
      </w:tr>
      <w:tr w:rsidR="001C2465">
        <w:trPr>
          <w:trHeight w:val="3980"/>
        </w:trPr>
        <w:tc>
          <w:tcPr>
            <w:tcW w:w="2518" w:type="dxa"/>
            <w:tcBorders>
              <w:right w:val="single" w:sz="4" w:space="0" w:color="000000"/>
            </w:tcBorders>
          </w:tcPr>
          <w:p w:rsidR="001C2465" w:rsidRDefault="00241A47">
            <w:pPr>
              <w:pStyle w:val="TableParagraph"/>
              <w:spacing w:before="130"/>
              <w:ind w:left="200"/>
              <w:rPr>
                <w:rFonts w:ascii="Calibri" w:hAnsi="Calibri"/>
                <w:b/>
              </w:rPr>
            </w:pPr>
            <w:r>
              <w:rPr>
                <w:rFonts w:ascii="Calibri" w:hAnsi="Calibri"/>
                <w:b/>
                <w:sz w:val="28"/>
              </w:rPr>
              <w:t>T</w:t>
            </w:r>
            <w:r>
              <w:rPr>
                <w:rFonts w:ascii="Calibri" w:hAnsi="Calibri"/>
                <w:b/>
              </w:rPr>
              <w:t xml:space="preserve">RAVEL </w:t>
            </w:r>
            <w:r>
              <w:rPr>
                <w:rFonts w:ascii="Calibri" w:hAnsi="Calibri"/>
                <w:b/>
                <w:sz w:val="28"/>
              </w:rPr>
              <w:t>– O</w:t>
            </w:r>
            <w:r>
              <w:rPr>
                <w:rFonts w:ascii="Calibri" w:hAnsi="Calibri"/>
                <w:b/>
              </w:rPr>
              <w:t>VERNIGHT</w:t>
            </w:r>
          </w:p>
        </w:tc>
        <w:tc>
          <w:tcPr>
            <w:tcW w:w="7210" w:type="dxa"/>
            <w:tcBorders>
              <w:left w:val="single" w:sz="4" w:space="0" w:color="000000"/>
            </w:tcBorders>
          </w:tcPr>
          <w:p w:rsidR="001C2465" w:rsidRDefault="00241A47">
            <w:pPr>
              <w:pStyle w:val="TableParagraph"/>
              <w:numPr>
                <w:ilvl w:val="0"/>
                <w:numId w:val="2"/>
              </w:numPr>
              <w:tabs>
                <w:tab w:val="left" w:pos="546"/>
              </w:tabs>
              <w:spacing w:before="129"/>
              <w:rPr>
                <w:b/>
                <w:sz w:val="24"/>
              </w:rPr>
            </w:pPr>
            <w:r>
              <w:rPr>
                <w:b/>
                <w:sz w:val="24"/>
                <w:u w:val="thick"/>
              </w:rPr>
              <w:t>Travel -</w:t>
            </w:r>
            <w:r>
              <w:rPr>
                <w:b/>
                <w:spacing w:val="-5"/>
                <w:sz w:val="24"/>
                <w:u w:val="thick"/>
              </w:rPr>
              <w:t xml:space="preserve"> </w:t>
            </w:r>
            <w:r>
              <w:rPr>
                <w:b/>
                <w:sz w:val="24"/>
                <w:u w:val="thick"/>
              </w:rPr>
              <w:t>Overnight</w:t>
            </w:r>
          </w:p>
          <w:p w:rsidR="001C2465" w:rsidRDefault="00241A47">
            <w:pPr>
              <w:pStyle w:val="TableParagraph"/>
              <w:numPr>
                <w:ilvl w:val="1"/>
                <w:numId w:val="2"/>
              </w:numPr>
              <w:tabs>
                <w:tab w:val="left" w:pos="906"/>
              </w:tabs>
              <w:ind w:right="206"/>
              <w:jc w:val="both"/>
              <w:rPr>
                <w:sz w:val="24"/>
              </w:rPr>
            </w:pPr>
            <w:r>
              <w:rPr>
                <w:sz w:val="24"/>
              </w:rPr>
              <w:t>Subsistence is an allowance consisting of lodging and meal costs, including gratuities. [NCBM</w:t>
            </w:r>
            <w:r>
              <w:rPr>
                <w:spacing w:val="-7"/>
                <w:sz w:val="24"/>
              </w:rPr>
              <w:t xml:space="preserve"> </w:t>
            </w:r>
            <w:r>
              <w:rPr>
                <w:sz w:val="24"/>
              </w:rPr>
              <w:t>5.1.2]</w:t>
            </w:r>
          </w:p>
          <w:p w:rsidR="001C2465" w:rsidRDefault="00241A47">
            <w:pPr>
              <w:pStyle w:val="TableParagraph"/>
              <w:numPr>
                <w:ilvl w:val="1"/>
                <w:numId w:val="2"/>
              </w:numPr>
              <w:tabs>
                <w:tab w:val="left" w:pos="906"/>
              </w:tabs>
              <w:ind w:right="198"/>
              <w:jc w:val="both"/>
              <w:rPr>
                <w:sz w:val="24"/>
              </w:rPr>
            </w:pPr>
            <w:r>
              <w:rPr>
                <w:sz w:val="24"/>
              </w:rPr>
              <w:t>Overnight travel must involve a travel destination located at least 35 miles from the employee’s regularly assigned duty station or home, whichever is less, to receive approved reimbursement. “Duty station” is defined as the location where the employee is assigned. Prior written approval by the Executive</w:t>
            </w:r>
            <w:r>
              <w:rPr>
                <w:spacing w:val="-14"/>
                <w:sz w:val="24"/>
              </w:rPr>
              <w:t xml:space="preserve"> </w:t>
            </w:r>
            <w:r>
              <w:rPr>
                <w:sz w:val="24"/>
              </w:rPr>
              <w:t>Director</w:t>
            </w:r>
            <w:r>
              <w:rPr>
                <w:spacing w:val="-14"/>
                <w:sz w:val="24"/>
              </w:rPr>
              <w:t xml:space="preserve"> </w:t>
            </w:r>
            <w:r>
              <w:rPr>
                <w:sz w:val="24"/>
              </w:rPr>
              <w:t>or</w:t>
            </w:r>
            <w:r>
              <w:rPr>
                <w:spacing w:val="-14"/>
                <w:sz w:val="24"/>
              </w:rPr>
              <w:t xml:space="preserve"> </w:t>
            </w:r>
            <w:r>
              <w:rPr>
                <w:sz w:val="24"/>
              </w:rPr>
              <w:t>his/her</w:t>
            </w:r>
            <w:r>
              <w:rPr>
                <w:spacing w:val="-14"/>
                <w:sz w:val="24"/>
              </w:rPr>
              <w:t xml:space="preserve"> </w:t>
            </w:r>
            <w:r>
              <w:rPr>
                <w:sz w:val="24"/>
              </w:rPr>
              <w:t>designee</w:t>
            </w:r>
            <w:r>
              <w:rPr>
                <w:spacing w:val="-14"/>
                <w:sz w:val="24"/>
              </w:rPr>
              <w:t xml:space="preserve"> </w:t>
            </w:r>
            <w:r>
              <w:rPr>
                <w:sz w:val="24"/>
              </w:rPr>
              <w:t>must</w:t>
            </w:r>
            <w:r>
              <w:rPr>
                <w:spacing w:val="-13"/>
                <w:sz w:val="24"/>
              </w:rPr>
              <w:t xml:space="preserve"> </w:t>
            </w:r>
            <w:r>
              <w:rPr>
                <w:sz w:val="24"/>
              </w:rPr>
              <w:t>be</w:t>
            </w:r>
            <w:r>
              <w:rPr>
                <w:spacing w:val="-14"/>
                <w:sz w:val="24"/>
              </w:rPr>
              <w:t xml:space="preserve"> </w:t>
            </w:r>
            <w:r>
              <w:rPr>
                <w:sz w:val="24"/>
              </w:rPr>
              <w:t>obtained</w:t>
            </w:r>
            <w:r>
              <w:rPr>
                <w:spacing w:val="-14"/>
                <w:sz w:val="24"/>
              </w:rPr>
              <w:t xml:space="preserve"> </w:t>
            </w:r>
            <w:r>
              <w:rPr>
                <w:sz w:val="24"/>
              </w:rPr>
              <w:t>in</w:t>
            </w:r>
            <w:r>
              <w:rPr>
                <w:spacing w:val="-13"/>
                <w:sz w:val="24"/>
              </w:rPr>
              <w:t xml:space="preserve"> </w:t>
            </w:r>
            <w:r>
              <w:rPr>
                <w:sz w:val="24"/>
              </w:rPr>
              <w:t>order to</w:t>
            </w:r>
            <w:r>
              <w:rPr>
                <w:spacing w:val="-6"/>
                <w:sz w:val="24"/>
              </w:rPr>
              <w:t xml:space="preserve"> </w:t>
            </w:r>
            <w:r>
              <w:rPr>
                <w:sz w:val="24"/>
              </w:rPr>
              <w:t>qualify</w:t>
            </w:r>
            <w:r>
              <w:rPr>
                <w:spacing w:val="-11"/>
                <w:sz w:val="24"/>
              </w:rPr>
              <w:t xml:space="preserve"> </w:t>
            </w:r>
            <w:r>
              <w:rPr>
                <w:sz w:val="24"/>
              </w:rPr>
              <w:t>for</w:t>
            </w:r>
            <w:r>
              <w:rPr>
                <w:spacing w:val="-8"/>
                <w:sz w:val="24"/>
              </w:rPr>
              <w:t xml:space="preserve"> </w:t>
            </w:r>
            <w:r>
              <w:rPr>
                <w:sz w:val="24"/>
              </w:rPr>
              <w:t>reimbursement</w:t>
            </w:r>
            <w:r>
              <w:rPr>
                <w:spacing w:val="-6"/>
                <w:sz w:val="24"/>
              </w:rPr>
              <w:t xml:space="preserve"> </w:t>
            </w:r>
            <w:r>
              <w:rPr>
                <w:sz w:val="24"/>
              </w:rPr>
              <w:t>for</w:t>
            </w:r>
            <w:r>
              <w:rPr>
                <w:spacing w:val="-8"/>
                <w:sz w:val="24"/>
              </w:rPr>
              <w:t xml:space="preserve"> </w:t>
            </w:r>
            <w:r>
              <w:rPr>
                <w:sz w:val="24"/>
              </w:rPr>
              <w:t>overnight</w:t>
            </w:r>
            <w:r>
              <w:rPr>
                <w:spacing w:val="-6"/>
                <w:sz w:val="24"/>
              </w:rPr>
              <w:t xml:space="preserve"> </w:t>
            </w:r>
            <w:r>
              <w:rPr>
                <w:sz w:val="24"/>
              </w:rPr>
              <w:t>travel.</w:t>
            </w:r>
            <w:r>
              <w:rPr>
                <w:spacing w:val="-1"/>
                <w:sz w:val="24"/>
              </w:rPr>
              <w:t xml:space="preserve"> </w:t>
            </w:r>
            <w:r>
              <w:rPr>
                <w:sz w:val="24"/>
              </w:rPr>
              <w:t>[NCBM</w:t>
            </w:r>
            <w:r>
              <w:rPr>
                <w:spacing w:val="-6"/>
                <w:sz w:val="24"/>
              </w:rPr>
              <w:t xml:space="preserve"> </w:t>
            </w:r>
            <w:r>
              <w:rPr>
                <w:sz w:val="24"/>
              </w:rPr>
              <w:t>5.1.5</w:t>
            </w:r>
          </w:p>
          <w:p w:rsidR="001C2465" w:rsidRDefault="00241A47">
            <w:pPr>
              <w:pStyle w:val="TableParagraph"/>
              <w:rPr>
                <w:sz w:val="24"/>
              </w:rPr>
            </w:pPr>
            <w:r>
              <w:rPr>
                <w:sz w:val="24"/>
              </w:rPr>
              <w:t>- 5.1.6]</w:t>
            </w:r>
          </w:p>
          <w:p w:rsidR="001C2465" w:rsidRDefault="00241A47">
            <w:pPr>
              <w:pStyle w:val="TableParagraph"/>
              <w:numPr>
                <w:ilvl w:val="1"/>
                <w:numId w:val="2"/>
              </w:numPr>
              <w:tabs>
                <w:tab w:val="left" w:pos="906"/>
              </w:tabs>
              <w:spacing w:line="270" w:lineRule="atLeast"/>
              <w:ind w:right="204"/>
              <w:jc w:val="both"/>
              <w:rPr>
                <w:sz w:val="24"/>
              </w:rPr>
            </w:pPr>
            <w:r>
              <w:rPr>
                <w:sz w:val="24"/>
              </w:rPr>
              <w:t>Every</w:t>
            </w:r>
            <w:r>
              <w:rPr>
                <w:spacing w:val="-10"/>
                <w:sz w:val="24"/>
              </w:rPr>
              <w:t xml:space="preserve"> </w:t>
            </w:r>
            <w:r>
              <w:rPr>
                <w:sz w:val="24"/>
              </w:rPr>
              <w:t>effort</w:t>
            </w:r>
            <w:r>
              <w:rPr>
                <w:spacing w:val="-6"/>
                <w:sz w:val="24"/>
              </w:rPr>
              <w:t xml:space="preserve"> </w:t>
            </w:r>
            <w:r>
              <w:rPr>
                <w:sz w:val="24"/>
              </w:rPr>
              <w:t>should</w:t>
            </w:r>
            <w:r>
              <w:rPr>
                <w:spacing w:val="-5"/>
                <w:sz w:val="24"/>
              </w:rPr>
              <w:t xml:space="preserve"> </w:t>
            </w:r>
            <w:r>
              <w:rPr>
                <w:sz w:val="24"/>
              </w:rPr>
              <w:t>be</w:t>
            </w:r>
            <w:r>
              <w:rPr>
                <w:spacing w:val="-6"/>
                <w:sz w:val="24"/>
              </w:rPr>
              <w:t xml:space="preserve"> </w:t>
            </w:r>
            <w:r>
              <w:rPr>
                <w:sz w:val="24"/>
              </w:rPr>
              <w:t>made</w:t>
            </w:r>
            <w:r>
              <w:rPr>
                <w:spacing w:val="-6"/>
                <w:sz w:val="24"/>
              </w:rPr>
              <w:t xml:space="preserve"> </w:t>
            </w:r>
            <w:r>
              <w:rPr>
                <w:sz w:val="24"/>
              </w:rPr>
              <w:t>to</w:t>
            </w:r>
            <w:r>
              <w:rPr>
                <w:spacing w:val="-5"/>
                <w:sz w:val="24"/>
              </w:rPr>
              <w:t xml:space="preserve"> </w:t>
            </w:r>
            <w:r>
              <w:rPr>
                <w:sz w:val="24"/>
              </w:rPr>
              <w:t>obtain</w:t>
            </w:r>
            <w:r>
              <w:rPr>
                <w:spacing w:val="-5"/>
                <w:sz w:val="24"/>
              </w:rPr>
              <w:t xml:space="preserve"> </w:t>
            </w:r>
            <w:r>
              <w:rPr>
                <w:sz w:val="24"/>
              </w:rPr>
              <w:t>the</w:t>
            </w:r>
            <w:r>
              <w:rPr>
                <w:spacing w:val="-6"/>
                <w:sz w:val="24"/>
              </w:rPr>
              <w:t xml:space="preserve"> </w:t>
            </w:r>
            <w:r>
              <w:rPr>
                <w:sz w:val="24"/>
              </w:rPr>
              <w:t>State</w:t>
            </w:r>
            <w:r>
              <w:rPr>
                <w:spacing w:val="-4"/>
                <w:sz w:val="24"/>
              </w:rPr>
              <w:t xml:space="preserve"> </w:t>
            </w:r>
            <w:r>
              <w:rPr>
                <w:sz w:val="24"/>
              </w:rPr>
              <w:t>rate</w:t>
            </w:r>
            <w:r>
              <w:rPr>
                <w:spacing w:val="-6"/>
                <w:sz w:val="24"/>
              </w:rPr>
              <w:t xml:space="preserve"> </w:t>
            </w:r>
            <w:r>
              <w:rPr>
                <w:sz w:val="24"/>
              </w:rPr>
              <w:t>for</w:t>
            </w:r>
            <w:r>
              <w:rPr>
                <w:spacing w:val="-7"/>
                <w:sz w:val="24"/>
              </w:rPr>
              <w:t xml:space="preserve"> </w:t>
            </w:r>
            <w:r>
              <w:rPr>
                <w:sz w:val="24"/>
              </w:rPr>
              <w:t>lodging. Excess lodging is allowed when the employee is in a high cost area and unable to secure lodging within the current</w:t>
            </w:r>
            <w:r>
              <w:rPr>
                <w:spacing w:val="3"/>
                <w:sz w:val="24"/>
              </w:rPr>
              <w:t xml:space="preserve"> </w:t>
            </w:r>
            <w:r>
              <w:rPr>
                <w:sz w:val="24"/>
              </w:rPr>
              <w:t>allowance,</w:t>
            </w:r>
          </w:p>
        </w:tc>
      </w:tr>
    </w:tbl>
    <w:p w:rsidR="001C2465" w:rsidRDefault="001C2465">
      <w:pPr>
        <w:spacing w:line="270" w:lineRule="atLeast"/>
        <w:jc w:val="both"/>
        <w:rPr>
          <w:sz w:val="24"/>
        </w:rPr>
        <w:sectPr w:rsidR="001C2465">
          <w:footerReference w:type="default" r:id="rId16"/>
          <w:pgSz w:w="12240" w:h="15840"/>
          <w:pgMar w:top="1780" w:right="1140" w:bottom="740" w:left="1140" w:header="732" w:footer="547" w:gutter="0"/>
          <w:pgNumType w:start="21"/>
          <w:cols w:space="720"/>
        </w:sectPr>
      </w:pPr>
    </w:p>
    <w:p w:rsidR="001C2465" w:rsidRDefault="001C2465">
      <w:pPr>
        <w:pStyle w:val="BodyText"/>
        <w:spacing w:before="9"/>
        <w:rPr>
          <w:sz w:val="23"/>
        </w:rPr>
      </w:pPr>
    </w:p>
    <w:tbl>
      <w:tblPr>
        <w:tblW w:w="0" w:type="auto"/>
        <w:tblInd w:w="112" w:type="dxa"/>
        <w:tblLayout w:type="fixed"/>
        <w:tblCellMar>
          <w:left w:w="0" w:type="dxa"/>
          <w:right w:w="0" w:type="dxa"/>
        </w:tblCellMar>
        <w:tblLook w:val="01E0" w:firstRow="1" w:lastRow="1" w:firstColumn="1" w:lastColumn="1" w:noHBand="0" w:noVBand="0"/>
      </w:tblPr>
      <w:tblGrid>
        <w:gridCol w:w="2518"/>
        <w:gridCol w:w="7208"/>
      </w:tblGrid>
      <w:tr w:rsidR="001C2465">
        <w:trPr>
          <w:trHeight w:val="10060"/>
        </w:trPr>
        <w:tc>
          <w:tcPr>
            <w:tcW w:w="2518" w:type="dxa"/>
            <w:tcBorders>
              <w:right w:val="single" w:sz="4" w:space="0" w:color="000000"/>
            </w:tcBorders>
          </w:tcPr>
          <w:p w:rsidR="001C2465" w:rsidRDefault="001C2465">
            <w:pPr>
              <w:pStyle w:val="TableParagraph"/>
              <w:ind w:left="0"/>
              <w:rPr>
                <w:sz w:val="24"/>
              </w:rPr>
            </w:pPr>
          </w:p>
        </w:tc>
        <w:tc>
          <w:tcPr>
            <w:tcW w:w="7208" w:type="dxa"/>
            <w:tcBorders>
              <w:left w:val="single" w:sz="4" w:space="0" w:color="000000"/>
            </w:tcBorders>
          </w:tcPr>
          <w:p w:rsidR="001C2465" w:rsidRDefault="00241A47">
            <w:pPr>
              <w:pStyle w:val="TableParagraph"/>
              <w:ind w:right="198"/>
              <w:jc w:val="both"/>
              <w:rPr>
                <w:sz w:val="24"/>
              </w:rPr>
            </w:pPr>
            <w:r>
              <w:rPr>
                <w:sz w:val="24"/>
              </w:rPr>
              <w:t>or</w:t>
            </w:r>
            <w:r>
              <w:rPr>
                <w:spacing w:val="-7"/>
                <w:sz w:val="24"/>
              </w:rPr>
              <w:t xml:space="preserve"> </w:t>
            </w:r>
            <w:r>
              <w:rPr>
                <w:sz w:val="24"/>
              </w:rPr>
              <w:t>when</w:t>
            </w:r>
            <w:r>
              <w:rPr>
                <w:spacing w:val="-6"/>
                <w:sz w:val="24"/>
              </w:rPr>
              <w:t xml:space="preserve"> </w:t>
            </w:r>
            <w:r>
              <w:rPr>
                <w:sz w:val="24"/>
              </w:rPr>
              <w:t>the</w:t>
            </w:r>
            <w:r>
              <w:rPr>
                <w:spacing w:val="-7"/>
                <w:sz w:val="24"/>
              </w:rPr>
              <w:t xml:space="preserve"> </w:t>
            </w:r>
            <w:r>
              <w:rPr>
                <w:sz w:val="24"/>
              </w:rPr>
              <w:t>employee</w:t>
            </w:r>
            <w:r>
              <w:rPr>
                <w:spacing w:val="-7"/>
                <w:sz w:val="24"/>
              </w:rPr>
              <w:t xml:space="preserve"> </w:t>
            </w:r>
            <w:r>
              <w:rPr>
                <w:sz w:val="24"/>
              </w:rPr>
              <w:t>submits</w:t>
            </w:r>
            <w:r>
              <w:rPr>
                <w:spacing w:val="-6"/>
                <w:sz w:val="24"/>
              </w:rPr>
              <w:t xml:space="preserve"> </w:t>
            </w:r>
            <w:r>
              <w:rPr>
                <w:sz w:val="24"/>
              </w:rPr>
              <w:t>in</w:t>
            </w:r>
            <w:r>
              <w:rPr>
                <w:spacing w:val="-6"/>
                <w:sz w:val="24"/>
              </w:rPr>
              <w:t xml:space="preserve"> </w:t>
            </w:r>
            <w:r>
              <w:rPr>
                <w:sz w:val="24"/>
              </w:rPr>
              <w:t>writing</w:t>
            </w:r>
            <w:r>
              <w:rPr>
                <w:spacing w:val="-8"/>
                <w:sz w:val="24"/>
              </w:rPr>
              <w:t xml:space="preserve"> </w:t>
            </w:r>
            <w:r>
              <w:rPr>
                <w:sz w:val="24"/>
              </w:rPr>
              <w:t>an</w:t>
            </w:r>
            <w:r>
              <w:rPr>
                <w:spacing w:val="-6"/>
                <w:sz w:val="24"/>
              </w:rPr>
              <w:t xml:space="preserve"> </w:t>
            </w:r>
            <w:r>
              <w:rPr>
                <w:sz w:val="24"/>
              </w:rPr>
              <w:t>opinion</w:t>
            </w:r>
            <w:r>
              <w:rPr>
                <w:spacing w:val="-6"/>
                <w:sz w:val="24"/>
              </w:rPr>
              <w:t xml:space="preserve"> </w:t>
            </w:r>
            <w:r>
              <w:rPr>
                <w:sz w:val="24"/>
              </w:rPr>
              <w:t>that</w:t>
            </w:r>
            <w:r>
              <w:rPr>
                <w:spacing w:val="-6"/>
                <w:sz w:val="24"/>
              </w:rPr>
              <w:t xml:space="preserve"> </w:t>
            </w:r>
            <w:r>
              <w:rPr>
                <w:sz w:val="24"/>
              </w:rPr>
              <w:t>his/her personal safety or security is unattainable within the current allowance. [NCBM 5.1.7] Excess lodging may be allowed for other documented legitimate business purposes, if the cost is reasonable (not</w:t>
            </w:r>
            <w:r>
              <w:rPr>
                <w:spacing w:val="-5"/>
                <w:sz w:val="24"/>
              </w:rPr>
              <w:t xml:space="preserve"> </w:t>
            </w:r>
            <w:r>
              <w:rPr>
                <w:sz w:val="24"/>
              </w:rPr>
              <w:t>excessive).</w:t>
            </w:r>
          </w:p>
          <w:p w:rsidR="001C2465" w:rsidRDefault="00241A47">
            <w:pPr>
              <w:pStyle w:val="TableParagraph"/>
              <w:numPr>
                <w:ilvl w:val="0"/>
                <w:numId w:val="1"/>
              </w:numPr>
              <w:tabs>
                <w:tab w:val="left" w:pos="906"/>
              </w:tabs>
              <w:spacing w:before="1"/>
              <w:ind w:right="202"/>
              <w:jc w:val="both"/>
              <w:rPr>
                <w:sz w:val="24"/>
              </w:rPr>
            </w:pPr>
            <w:r>
              <w:rPr>
                <w:sz w:val="24"/>
              </w:rPr>
              <w:t>Excess lodging authorization is not allowed for reason of convenience or personal preference for the employee. [NCBM 5.1.7]</w:t>
            </w:r>
          </w:p>
          <w:p w:rsidR="001C2465" w:rsidRDefault="00241A47">
            <w:pPr>
              <w:pStyle w:val="TableParagraph"/>
              <w:numPr>
                <w:ilvl w:val="0"/>
                <w:numId w:val="1"/>
              </w:numPr>
              <w:tabs>
                <w:tab w:val="left" w:pos="906"/>
              </w:tabs>
              <w:ind w:right="199"/>
              <w:jc w:val="both"/>
              <w:rPr>
                <w:sz w:val="24"/>
              </w:rPr>
            </w:pPr>
            <w:r>
              <w:rPr>
                <w:sz w:val="24"/>
              </w:rPr>
              <w:t>Excess lodging authorization must be obtained in advance</w:t>
            </w:r>
            <w:r>
              <w:rPr>
                <w:spacing w:val="-15"/>
                <w:sz w:val="24"/>
              </w:rPr>
              <w:t xml:space="preserve"> </w:t>
            </w:r>
            <w:r>
              <w:rPr>
                <w:sz w:val="24"/>
              </w:rPr>
              <w:t>from the partnership Executive Director or his/her designee in order to be reimbursed for actual costs that exceed the State rate. [NCBM</w:t>
            </w:r>
            <w:r>
              <w:rPr>
                <w:spacing w:val="-2"/>
                <w:sz w:val="24"/>
              </w:rPr>
              <w:t xml:space="preserve"> </w:t>
            </w:r>
            <w:r>
              <w:rPr>
                <w:sz w:val="24"/>
              </w:rPr>
              <w:t>5.1.7]</w:t>
            </w:r>
          </w:p>
          <w:p w:rsidR="001C2465" w:rsidRDefault="00241A47">
            <w:pPr>
              <w:pStyle w:val="TableParagraph"/>
              <w:numPr>
                <w:ilvl w:val="0"/>
                <w:numId w:val="1"/>
              </w:numPr>
              <w:tabs>
                <w:tab w:val="left" w:pos="906"/>
              </w:tabs>
              <w:ind w:right="200"/>
              <w:jc w:val="both"/>
              <w:rPr>
                <w:sz w:val="24"/>
              </w:rPr>
            </w:pPr>
            <w:r>
              <w:rPr>
                <w:sz w:val="24"/>
              </w:rPr>
              <w:t>The payment of sales tax, lodging tax, local tax, or service fees applied to the cost of lodging is allowed in addition to the lodging rate. [NCBM</w:t>
            </w:r>
            <w:r>
              <w:rPr>
                <w:spacing w:val="-6"/>
                <w:sz w:val="24"/>
              </w:rPr>
              <w:t xml:space="preserve"> </w:t>
            </w:r>
            <w:r>
              <w:rPr>
                <w:sz w:val="24"/>
              </w:rPr>
              <w:t>5.1.2]</w:t>
            </w:r>
          </w:p>
          <w:p w:rsidR="001C2465" w:rsidRDefault="00241A47">
            <w:pPr>
              <w:pStyle w:val="TableParagraph"/>
              <w:numPr>
                <w:ilvl w:val="0"/>
                <w:numId w:val="1"/>
              </w:numPr>
              <w:tabs>
                <w:tab w:val="left" w:pos="906"/>
              </w:tabs>
              <w:ind w:right="198"/>
              <w:jc w:val="both"/>
              <w:rPr>
                <w:sz w:val="24"/>
              </w:rPr>
            </w:pPr>
            <w:r>
              <w:rPr>
                <w:sz w:val="24"/>
              </w:rPr>
              <w:t>Employees may be reimbursed for meals, including lunches, while</w:t>
            </w:r>
            <w:r>
              <w:rPr>
                <w:spacing w:val="-15"/>
                <w:sz w:val="24"/>
              </w:rPr>
              <w:t xml:space="preserve"> </w:t>
            </w:r>
            <w:r>
              <w:rPr>
                <w:sz w:val="24"/>
              </w:rPr>
              <w:t>on</w:t>
            </w:r>
            <w:r>
              <w:rPr>
                <w:spacing w:val="-14"/>
                <w:sz w:val="24"/>
              </w:rPr>
              <w:t xml:space="preserve"> </w:t>
            </w:r>
            <w:r>
              <w:rPr>
                <w:sz w:val="24"/>
              </w:rPr>
              <w:t>official</w:t>
            </w:r>
            <w:r>
              <w:rPr>
                <w:spacing w:val="-14"/>
                <w:sz w:val="24"/>
              </w:rPr>
              <w:t xml:space="preserve"> </w:t>
            </w:r>
            <w:r>
              <w:rPr>
                <w:sz w:val="24"/>
              </w:rPr>
              <w:t>business</w:t>
            </w:r>
            <w:r>
              <w:rPr>
                <w:spacing w:val="-14"/>
                <w:sz w:val="24"/>
              </w:rPr>
              <w:t xml:space="preserve"> </w:t>
            </w:r>
            <w:r>
              <w:rPr>
                <w:sz w:val="24"/>
              </w:rPr>
              <w:t>and</w:t>
            </w:r>
            <w:r>
              <w:rPr>
                <w:spacing w:val="-14"/>
                <w:sz w:val="24"/>
              </w:rPr>
              <w:t xml:space="preserve"> </w:t>
            </w:r>
            <w:r>
              <w:rPr>
                <w:sz w:val="24"/>
              </w:rPr>
              <w:t>in</w:t>
            </w:r>
            <w:r>
              <w:rPr>
                <w:spacing w:val="-14"/>
                <w:sz w:val="24"/>
              </w:rPr>
              <w:t xml:space="preserve"> </w:t>
            </w:r>
            <w:r>
              <w:rPr>
                <w:sz w:val="24"/>
              </w:rPr>
              <w:t>overnight</w:t>
            </w:r>
            <w:r>
              <w:rPr>
                <w:spacing w:val="-14"/>
                <w:sz w:val="24"/>
              </w:rPr>
              <w:t xml:space="preserve"> </w:t>
            </w:r>
            <w:r>
              <w:rPr>
                <w:sz w:val="24"/>
              </w:rPr>
              <w:t>travel</w:t>
            </w:r>
            <w:r>
              <w:rPr>
                <w:spacing w:val="-14"/>
                <w:sz w:val="24"/>
              </w:rPr>
              <w:t xml:space="preserve"> </w:t>
            </w:r>
            <w:r>
              <w:rPr>
                <w:sz w:val="24"/>
              </w:rPr>
              <w:t>status.</w:t>
            </w:r>
            <w:r>
              <w:rPr>
                <w:spacing w:val="-14"/>
                <w:sz w:val="24"/>
              </w:rPr>
              <w:t xml:space="preserve"> </w:t>
            </w:r>
            <w:r>
              <w:rPr>
                <w:sz w:val="24"/>
              </w:rPr>
              <w:t>[NCBM 5.1.12]</w:t>
            </w:r>
          </w:p>
          <w:p w:rsidR="001C2465" w:rsidRDefault="00241A47">
            <w:pPr>
              <w:pStyle w:val="TableParagraph"/>
              <w:numPr>
                <w:ilvl w:val="0"/>
                <w:numId w:val="1"/>
              </w:numPr>
              <w:tabs>
                <w:tab w:val="left" w:pos="906"/>
              </w:tabs>
              <w:ind w:right="202"/>
              <w:jc w:val="both"/>
              <w:rPr>
                <w:sz w:val="24"/>
              </w:rPr>
            </w:pPr>
            <w:r>
              <w:rPr>
                <w:sz w:val="24"/>
              </w:rPr>
              <w:t>Employees may be reimbursed for meals for partial days of travel when in overnight travel status and the partial day is the day of departure or the day of return. The following</w:t>
            </w:r>
            <w:r>
              <w:rPr>
                <w:spacing w:val="-13"/>
                <w:sz w:val="24"/>
              </w:rPr>
              <w:t xml:space="preserve"> </w:t>
            </w:r>
            <w:r>
              <w:rPr>
                <w:sz w:val="24"/>
              </w:rPr>
              <w:t>applies:</w:t>
            </w:r>
          </w:p>
          <w:p w:rsidR="001C2465" w:rsidRDefault="00241A47">
            <w:pPr>
              <w:pStyle w:val="TableParagraph"/>
              <w:numPr>
                <w:ilvl w:val="1"/>
                <w:numId w:val="1"/>
              </w:numPr>
              <w:tabs>
                <w:tab w:val="left" w:pos="1446"/>
              </w:tabs>
              <w:ind w:hanging="307"/>
              <w:jc w:val="left"/>
              <w:rPr>
                <w:sz w:val="24"/>
              </w:rPr>
            </w:pPr>
            <w:r>
              <w:rPr>
                <w:sz w:val="24"/>
              </w:rPr>
              <w:t>Breakfast: depart duty station prior to 6:00</w:t>
            </w:r>
            <w:r>
              <w:rPr>
                <w:spacing w:val="-8"/>
                <w:sz w:val="24"/>
              </w:rPr>
              <w:t xml:space="preserve"> </w:t>
            </w:r>
            <w:r>
              <w:rPr>
                <w:sz w:val="24"/>
              </w:rPr>
              <w:t>am.</w:t>
            </w:r>
          </w:p>
          <w:p w:rsidR="001C2465" w:rsidRDefault="00241A47">
            <w:pPr>
              <w:pStyle w:val="TableParagraph"/>
              <w:numPr>
                <w:ilvl w:val="1"/>
                <w:numId w:val="1"/>
              </w:numPr>
              <w:tabs>
                <w:tab w:val="left" w:pos="1446"/>
              </w:tabs>
              <w:ind w:right="199" w:hanging="372"/>
              <w:jc w:val="both"/>
              <w:rPr>
                <w:sz w:val="24"/>
              </w:rPr>
            </w:pPr>
            <w:r>
              <w:rPr>
                <w:sz w:val="24"/>
              </w:rPr>
              <w:t>Lunch:</w:t>
            </w:r>
            <w:r>
              <w:rPr>
                <w:spacing w:val="-14"/>
                <w:sz w:val="24"/>
              </w:rPr>
              <w:t xml:space="preserve"> </w:t>
            </w:r>
            <w:r>
              <w:rPr>
                <w:sz w:val="24"/>
              </w:rPr>
              <w:t>depart</w:t>
            </w:r>
            <w:r>
              <w:rPr>
                <w:spacing w:val="-15"/>
                <w:sz w:val="24"/>
              </w:rPr>
              <w:t xml:space="preserve"> </w:t>
            </w:r>
            <w:r>
              <w:rPr>
                <w:sz w:val="24"/>
              </w:rPr>
              <w:t>duty</w:t>
            </w:r>
            <w:r>
              <w:rPr>
                <w:spacing w:val="-20"/>
                <w:sz w:val="24"/>
              </w:rPr>
              <w:t xml:space="preserve"> </w:t>
            </w:r>
            <w:r>
              <w:rPr>
                <w:sz w:val="24"/>
              </w:rPr>
              <w:t>station</w:t>
            </w:r>
            <w:r>
              <w:rPr>
                <w:spacing w:val="-15"/>
                <w:sz w:val="24"/>
              </w:rPr>
              <w:t xml:space="preserve"> </w:t>
            </w:r>
            <w:r>
              <w:rPr>
                <w:sz w:val="24"/>
              </w:rPr>
              <w:t>prior</w:t>
            </w:r>
            <w:r>
              <w:rPr>
                <w:spacing w:val="-16"/>
                <w:sz w:val="24"/>
              </w:rPr>
              <w:t xml:space="preserve"> </w:t>
            </w:r>
            <w:r>
              <w:rPr>
                <w:sz w:val="24"/>
              </w:rPr>
              <w:t>to</w:t>
            </w:r>
            <w:r>
              <w:rPr>
                <w:spacing w:val="-14"/>
                <w:sz w:val="24"/>
              </w:rPr>
              <w:t xml:space="preserve"> </w:t>
            </w:r>
            <w:r>
              <w:rPr>
                <w:sz w:val="24"/>
              </w:rPr>
              <w:t>Noon</w:t>
            </w:r>
            <w:r>
              <w:rPr>
                <w:spacing w:val="-15"/>
                <w:sz w:val="24"/>
              </w:rPr>
              <w:t xml:space="preserve"> </w:t>
            </w:r>
            <w:r>
              <w:rPr>
                <w:sz w:val="24"/>
              </w:rPr>
              <w:t>(day</w:t>
            </w:r>
            <w:r>
              <w:rPr>
                <w:spacing w:val="-17"/>
                <w:sz w:val="24"/>
              </w:rPr>
              <w:t xml:space="preserve"> </w:t>
            </w:r>
            <w:r>
              <w:rPr>
                <w:sz w:val="24"/>
              </w:rPr>
              <w:t>of</w:t>
            </w:r>
            <w:r>
              <w:rPr>
                <w:spacing w:val="-16"/>
                <w:sz w:val="24"/>
              </w:rPr>
              <w:t xml:space="preserve"> </w:t>
            </w:r>
            <w:r>
              <w:rPr>
                <w:sz w:val="24"/>
              </w:rPr>
              <w:t>departure) or return to duty station after 2:00 p.m. (day of</w:t>
            </w:r>
            <w:r>
              <w:rPr>
                <w:spacing w:val="-7"/>
                <w:sz w:val="24"/>
              </w:rPr>
              <w:t xml:space="preserve"> </w:t>
            </w:r>
            <w:r>
              <w:rPr>
                <w:sz w:val="24"/>
              </w:rPr>
              <w:t>return).</w:t>
            </w:r>
          </w:p>
          <w:p w:rsidR="001C2465" w:rsidRDefault="00241A47">
            <w:pPr>
              <w:pStyle w:val="TableParagraph"/>
              <w:numPr>
                <w:ilvl w:val="1"/>
                <w:numId w:val="1"/>
              </w:numPr>
              <w:tabs>
                <w:tab w:val="left" w:pos="1446"/>
              </w:tabs>
              <w:ind w:right="202" w:hanging="439"/>
              <w:jc w:val="both"/>
              <w:rPr>
                <w:sz w:val="24"/>
              </w:rPr>
            </w:pPr>
            <w:r>
              <w:rPr>
                <w:sz w:val="24"/>
              </w:rPr>
              <w:t>Dinner: depart duty station prior to 5:00 p.m. (day of departure) or return to duty station after 8:00 p.m. (day of return). [NCBM</w:t>
            </w:r>
            <w:r>
              <w:rPr>
                <w:spacing w:val="-5"/>
                <w:sz w:val="24"/>
              </w:rPr>
              <w:t xml:space="preserve"> </w:t>
            </w:r>
            <w:r>
              <w:rPr>
                <w:sz w:val="24"/>
              </w:rPr>
              <w:t>5.1.13]</w:t>
            </w:r>
          </w:p>
          <w:p w:rsidR="001C2465" w:rsidRDefault="00241A47">
            <w:pPr>
              <w:pStyle w:val="TableParagraph"/>
              <w:numPr>
                <w:ilvl w:val="0"/>
                <w:numId w:val="1"/>
              </w:numPr>
              <w:tabs>
                <w:tab w:val="left" w:pos="906"/>
              </w:tabs>
              <w:ind w:right="198"/>
              <w:jc w:val="both"/>
              <w:rPr>
                <w:sz w:val="24"/>
              </w:rPr>
            </w:pPr>
            <w:r>
              <w:rPr>
                <w:sz w:val="24"/>
              </w:rPr>
              <w:t>If the organization’s policy requires actual meal reimbursement from receipts as opposed to per diem amounts, State per diem amounts for allowable meals cannot be exceeded. However, if one</w:t>
            </w:r>
            <w:r>
              <w:rPr>
                <w:spacing w:val="-7"/>
                <w:sz w:val="24"/>
              </w:rPr>
              <w:t xml:space="preserve"> </w:t>
            </w:r>
            <w:r>
              <w:rPr>
                <w:sz w:val="24"/>
              </w:rPr>
              <w:t>or</w:t>
            </w:r>
            <w:r>
              <w:rPr>
                <w:spacing w:val="-7"/>
                <w:sz w:val="24"/>
              </w:rPr>
              <w:t xml:space="preserve"> </w:t>
            </w:r>
            <w:r>
              <w:rPr>
                <w:sz w:val="24"/>
              </w:rPr>
              <w:t>more</w:t>
            </w:r>
            <w:r>
              <w:rPr>
                <w:spacing w:val="-5"/>
                <w:sz w:val="24"/>
              </w:rPr>
              <w:t xml:space="preserve"> </w:t>
            </w:r>
            <w:r>
              <w:rPr>
                <w:sz w:val="24"/>
              </w:rPr>
              <w:t>actual</w:t>
            </w:r>
            <w:r>
              <w:rPr>
                <w:spacing w:val="-6"/>
                <w:sz w:val="24"/>
              </w:rPr>
              <w:t xml:space="preserve"> </w:t>
            </w:r>
            <w:r>
              <w:rPr>
                <w:sz w:val="24"/>
              </w:rPr>
              <w:t>meal</w:t>
            </w:r>
            <w:r>
              <w:rPr>
                <w:spacing w:val="-6"/>
                <w:sz w:val="24"/>
              </w:rPr>
              <w:t xml:space="preserve"> </w:t>
            </w:r>
            <w:r>
              <w:rPr>
                <w:sz w:val="24"/>
              </w:rPr>
              <w:t>receipts</w:t>
            </w:r>
            <w:r>
              <w:rPr>
                <w:spacing w:val="-6"/>
                <w:sz w:val="24"/>
              </w:rPr>
              <w:t xml:space="preserve"> </w:t>
            </w:r>
            <w:r>
              <w:rPr>
                <w:sz w:val="24"/>
              </w:rPr>
              <w:t>exceed</w:t>
            </w:r>
            <w:r>
              <w:rPr>
                <w:spacing w:val="-6"/>
                <w:sz w:val="24"/>
              </w:rPr>
              <w:t xml:space="preserve"> </w:t>
            </w:r>
            <w:r>
              <w:rPr>
                <w:sz w:val="24"/>
              </w:rPr>
              <w:t>the</w:t>
            </w:r>
            <w:r>
              <w:rPr>
                <w:spacing w:val="-4"/>
                <w:sz w:val="24"/>
              </w:rPr>
              <w:t xml:space="preserve"> </w:t>
            </w:r>
            <w:r>
              <w:rPr>
                <w:sz w:val="24"/>
              </w:rPr>
              <w:t>related</w:t>
            </w:r>
            <w:r>
              <w:rPr>
                <w:spacing w:val="-4"/>
                <w:sz w:val="24"/>
              </w:rPr>
              <w:t xml:space="preserve"> </w:t>
            </w:r>
            <w:r>
              <w:rPr>
                <w:sz w:val="24"/>
              </w:rPr>
              <w:t>per</w:t>
            </w:r>
            <w:r>
              <w:rPr>
                <w:spacing w:val="-7"/>
                <w:sz w:val="24"/>
              </w:rPr>
              <w:t xml:space="preserve"> </w:t>
            </w:r>
            <w:r>
              <w:rPr>
                <w:sz w:val="24"/>
              </w:rPr>
              <w:t>diem(s), reimbursement is allowed up to the combined limit for reimbursable meals that day.</w:t>
            </w:r>
            <w:r>
              <w:rPr>
                <w:spacing w:val="-10"/>
                <w:sz w:val="24"/>
              </w:rPr>
              <w:t xml:space="preserve"> </w:t>
            </w:r>
            <w:r>
              <w:rPr>
                <w:sz w:val="24"/>
              </w:rPr>
              <w:t>[DCDEE]</w:t>
            </w:r>
          </w:p>
          <w:p w:rsidR="001C2465" w:rsidRDefault="00241A47">
            <w:pPr>
              <w:pStyle w:val="TableParagraph"/>
              <w:numPr>
                <w:ilvl w:val="0"/>
                <w:numId w:val="1"/>
              </w:numPr>
              <w:tabs>
                <w:tab w:val="left" w:pos="906"/>
              </w:tabs>
              <w:ind w:right="200"/>
              <w:jc w:val="both"/>
              <w:rPr>
                <w:sz w:val="24"/>
              </w:rPr>
            </w:pPr>
            <w:r>
              <w:rPr>
                <w:sz w:val="24"/>
              </w:rPr>
              <w:t>Payment</w:t>
            </w:r>
            <w:r>
              <w:rPr>
                <w:spacing w:val="-11"/>
                <w:sz w:val="24"/>
              </w:rPr>
              <w:t xml:space="preserve"> </w:t>
            </w:r>
            <w:r>
              <w:rPr>
                <w:sz w:val="24"/>
              </w:rPr>
              <w:t>for</w:t>
            </w:r>
            <w:r>
              <w:rPr>
                <w:spacing w:val="-13"/>
                <w:sz w:val="24"/>
              </w:rPr>
              <w:t xml:space="preserve"> </w:t>
            </w:r>
            <w:r>
              <w:rPr>
                <w:sz w:val="24"/>
              </w:rPr>
              <w:t>breakfast</w:t>
            </w:r>
            <w:r>
              <w:rPr>
                <w:spacing w:val="-10"/>
                <w:sz w:val="24"/>
              </w:rPr>
              <w:t xml:space="preserve"> </w:t>
            </w:r>
            <w:r>
              <w:rPr>
                <w:sz w:val="24"/>
              </w:rPr>
              <w:t>for</w:t>
            </w:r>
            <w:r>
              <w:rPr>
                <w:spacing w:val="-10"/>
                <w:sz w:val="24"/>
              </w:rPr>
              <w:t xml:space="preserve"> </w:t>
            </w:r>
            <w:r>
              <w:rPr>
                <w:sz w:val="24"/>
              </w:rPr>
              <w:t>travel</w:t>
            </w:r>
            <w:r>
              <w:rPr>
                <w:spacing w:val="-11"/>
                <w:sz w:val="24"/>
              </w:rPr>
              <w:t xml:space="preserve"> </w:t>
            </w:r>
            <w:r>
              <w:rPr>
                <w:sz w:val="24"/>
              </w:rPr>
              <w:t>away</w:t>
            </w:r>
            <w:r>
              <w:rPr>
                <w:spacing w:val="-16"/>
                <w:sz w:val="24"/>
              </w:rPr>
              <w:t xml:space="preserve"> </w:t>
            </w:r>
            <w:r>
              <w:rPr>
                <w:sz w:val="24"/>
              </w:rPr>
              <w:t>from</w:t>
            </w:r>
            <w:r>
              <w:rPr>
                <w:spacing w:val="-11"/>
                <w:sz w:val="24"/>
              </w:rPr>
              <w:t xml:space="preserve"> </w:t>
            </w:r>
            <w:r>
              <w:rPr>
                <w:sz w:val="24"/>
              </w:rPr>
              <w:t>home</w:t>
            </w:r>
            <w:r>
              <w:rPr>
                <w:spacing w:val="-12"/>
                <w:sz w:val="24"/>
              </w:rPr>
              <w:t xml:space="preserve"> </w:t>
            </w:r>
            <w:r>
              <w:rPr>
                <w:sz w:val="24"/>
              </w:rPr>
              <w:t>or</w:t>
            </w:r>
            <w:r>
              <w:rPr>
                <w:spacing w:val="-12"/>
                <w:sz w:val="24"/>
              </w:rPr>
              <w:t xml:space="preserve"> </w:t>
            </w:r>
            <w:r>
              <w:rPr>
                <w:sz w:val="24"/>
              </w:rPr>
              <w:t>duty</w:t>
            </w:r>
            <w:r>
              <w:rPr>
                <w:spacing w:val="-16"/>
                <w:sz w:val="24"/>
              </w:rPr>
              <w:t xml:space="preserve"> </w:t>
            </w:r>
            <w:r>
              <w:rPr>
                <w:sz w:val="24"/>
              </w:rPr>
              <w:t>station on</w:t>
            </w:r>
            <w:r>
              <w:rPr>
                <w:spacing w:val="-12"/>
                <w:sz w:val="24"/>
              </w:rPr>
              <w:t xml:space="preserve"> </w:t>
            </w:r>
            <w:r>
              <w:rPr>
                <w:sz w:val="24"/>
              </w:rPr>
              <w:t>business</w:t>
            </w:r>
            <w:r>
              <w:rPr>
                <w:spacing w:val="-12"/>
                <w:sz w:val="24"/>
              </w:rPr>
              <w:t xml:space="preserve"> </w:t>
            </w:r>
            <w:r>
              <w:rPr>
                <w:sz w:val="24"/>
              </w:rPr>
              <w:t>is</w:t>
            </w:r>
            <w:r>
              <w:rPr>
                <w:spacing w:val="-13"/>
                <w:sz w:val="24"/>
              </w:rPr>
              <w:t xml:space="preserve"> </w:t>
            </w:r>
            <w:r>
              <w:rPr>
                <w:sz w:val="24"/>
              </w:rPr>
              <w:t>allowable</w:t>
            </w:r>
            <w:r>
              <w:rPr>
                <w:spacing w:val="-12"/>
                <w:sz w:val="24"/>
              </w:rPr>
              <w:t xml:space="preserve"> </w:t>
            </w:r>
            <w:r>
              <w:rPr>
                <w:sz w:val="24"/>
              </w:rPr>
              <w:t>even</w:t>
            </w:r>
            <w:r>
              <w:rPr>
                <w:spacing w:val="-12"/>
                <w:sz w:val="24"/>
              </w:rPr>
              <w:t xml:space="preserve"> </w:t>
            </w:r>
            <w:r>
              <w:rPr>
                <w:sz w:val="24"/>
              </w:rPr>
              <w:t>if</w:t>
            </w:r>
            <w:r>
              <w:rPr>
                <w:spacing w:val="-12"/>
                <w:sz w:val="24"/>
              </w:rPr>
              <w:t xml:space="preserve"> </w:t>
            </w:r>
            <w:r>
              <w:rPr>
                <w:sz w:val="24"/>
              </w:rPr>
              <w:t>the</w:t>
            </w:r>
            <w:r>
              <w:rPr>
                <w:spacing w:val="-12"/>
                <w:sz w:val="24"/>
              </w:rPr>
              <w:t xml:space="preserve"> </w:t>
            </w:r>
            <w:r>
              <w:rPr>
                <w:sz w:val="24"/>
              </w:rPr>
              <w:t>lodging</w:t>
            </w:r>
            <w:r>
              <w:rPr>
                <w:spacing w:val="-13"/>
                <w:sz w:val="24"/>
              </w:rPr>
              <w:t xml:space="preserve"> </w:t>
            </w:r>
            <w:r>
              <w:rPr>
                <w:sz w:val="24"/>
              </w:rPr>
              <w:t>establishment</w:t>
            </w:r>
            <w:r>
              <w:rPr>
                <w:spacing w:val="-12"/>
                <w:sz w:val="24"/>
              </w:rPr>
              <w:t xml:space="preserve"> </w:t>
            </w:r>
            <w:r>
              <w:rPr>
                <w:sz w:val="24"/>
              </w:rPr>
              <w:t>offers a free continental breakfast. [NCBM</w:t>
            </w:r>
            <w:r>
              <w:rPr>
                <w:spacing w:val="-5"/>
                <w:sz w:val="24"/>
              </w:rPr>
              <w:t xml:space="preserve"> </w:t>
            </w:r>
            <w:r>
              <w:rPr>
                <w:sz w:val="24"/>
              </w:rPr>
              <w:t>5.1.11]</w:t>
            </w:r>
          </w:p>
        </w:tc>
      </w:tr>
      <w:tr w:rsidR="001C2465">
        <w:trPr>
          <w:trHeight w:val="2320"/>
        </w:trPr>
        <w:tc>
          <w:tcPr>
            <w:tcW w:w="2518" w:type="dxa"/>
            <w:tcBorders>
              <w:right w:val="single" w:sz="4" w:space="0" w:color="000000"/>
            </w:tcBorders>
          </w:tcPr>
          <w:p w:rsidR="001C2465" w:rsidRDefault="00241A47">
            <w:pPr>
              <w:pStyle w:val="TableParagraph"/>
              <w:spacing w:before="130"/>
              <w:ind w:left="200"/>
              <w:rPr>
                <w:rFonts w:ascii="Calibri"/>
                <w:b/>
              </w:rPr>
            </w:pPr>
            <w:r>
              <w:rPr>
                <w:rFonts w:ascii="Calibri"/>
                <w:b/>
                <w:sz w:val="28"/>
              </w:rPr>
              <w:t>R</w:t>
            </w:r>
            <w:r>
              <w:rPr>
                <w:rFonts w:ascii="Calibri"/>
                <w:b/>
              </w:rPr>
              <w:t>ESOURCES</w:t>
            </w:r>
          </w:p>
        </w:tc>
        <w:tc>
          <w:tcPr>
            <w:tcW w:w="7208" w:type="dxa"/>
            <w:tcBorders>
              <w:left w:val="single" w:sz="4" w:space="0" w:color="000000"/>
            </w:tcBorders>
          </w:tcPr>
          <w:p w:rsidR="001C2465" w:rsidRDefault="00241A47">
            <w:pPr>
              <w:pStyle w:val="TableParagraph"/>
              <w:spacing w:before="131"/>
              <w:ind w:left="184"/>
              <w:jc w:val="both"/>
              <w:rPr>
                <w:rFonts w:ascii="Arial"/>
                <w:b/>
                <w:sz w:val="24"/>
              </w:rPr>
            </w:pPr>
            <w:r>
              <w:rPr>
                <w:rFonts w:ascii="Arial"/>
                <w:b/>
                <w:sz w:val="24"/>
              </w:rPr>
              <w:t>C.</w:t>
            </w:r>
            <w:r>
              <w:rPr>
                <w:rFonts w:ascii="Arial"/>
                <w:b/>
                <w:spacing w:val="50"/>
                <w:sz w:val="24"/>
              </w:rPr>
              <w:t xml:space="preserve"> </w:t>
            </w:r>
            <w:r>
              <w:rPr>
                <w:rFonts w:ascii="Arial"/>
                <w:b/>
                <w:sz w:val="24"/>
              </w:rPr>
              <w:t>Resources</w:t>
            </w:r>
          </w:p>
          <w:p w:rsidR="001C2465" w:rsidRDefault="001C2465">
            <w:pPr>
              <w:pStyle w:val="TableParagraph"/>
              <w:spacing w:before="2"/>
              <w:ind w:left="0"/>
              <w:rPr>
                <w:sz w:val="23"/>
              </w:rPr>
            </w:pPr>
          </w:p>
          <w:p w:rsidR="001C2465" w:rsidRDefault="00241A47">
            <w:pPr>
              <w:pStyle w:val="TableParagraph"/>
              <w:ind w:left="184" w:right="200"/>
              <w:jc w:val="both"/>
              <w:rPr>
                <w:sz w:val="24"/>
              </w:rPr>
            </w:pPr>
            <w:r>
              <w:rPr>
                <w:sz w:val="24"/>
              </w:rPr>
              <w:t>There are many authoritative rules that Smart Start must comply with, including</w:t>
            </w:r>
            <w:r>
              <w:rPr>
                <w:spacing w:val="-15"/>
                <w:sz w:val="24"/>
              </w:rPr>
              <w:t xml:space="preserve"> </w:t>
            </w:r>
            <w:r>
              <w:rPr>
                <w:sz w:val="24"/>
              </w:rPr>
              <w:t>legislation</w:t>
            </w:r>
            <w:r>
              <w:rPr>
                <w:spacing w:val="-13"/>
                <w:sz w:val="24"/>
              </w:rPr>
              <w:t xml:space="preserve"> </w:t>
            </w:r>
            <w:r>
              <w:rPr>
                <w:sz w:val="24"/>
              </w:rPr>
              <w:t>(both</w:t>
            </w:r>
            <w:r>
              <w:rPr>
                <w:spacing w:val="-13"/>
                <w:sz w:val="24"/>
              </w:rPr>
              <w:t xml:space="preserve"> </w:t>
            </w:r>
            <w:r>
              <w:rPr>
                <w:sz w:val="24"/>
              </w:rPr>
              <w:t>NC</w:t>
            </w:r>
            <w:r>
              <w:rPr>
                <w:spacing w:val="-13"/>
                <w:sz w:val="24"/>
              </w:rPr>
              <w:t xml:space="preserve"> </w:t>
            </w:r>
            <w:r>
              <w:rPr>
                <w:sz w:val="24"/>
              </w:rPr>
              <w:t>General</w:t>
            </w:r>
            <w:r>
              <w:rPr>
                <w:spacing w:val="-11"/>
                <w:sz w:val="24"/>
              </w:rPr>
              <w:t xml:space="preserve"> </w:t>
            </w:r>
            <w:r>
              <w:rPr>
                <w:sz w:val="24"/>
              </w:rPr>
              <w:t>Statutes</w:t>
            </w:r>
            <w:r>
              <w:rPr>
                <w:spacing w:val="-14"/>
                <w:sz w:val="24"/>
              </w:rPr>
              <w:t xml:space="preserve"> </w:t>
            </w:r>
            <w:r>
              <w:rPr>
                <w:sz w:val="24"/>
              </w:rPr>
              <w:t>and</w:t>
            </w:r>
            <w:r>
              <w:rPr>
                <w:spacing w:val="-13"/>
                <w:sz w:val="24"/>
              </w:rPr>
              <w:t xml:space="preserve"> </w:t>
            </w:r>
            <w:r>
              <w:rPr>
                <w:sz w:val="24"/>
              </w:rPr>
              <w:t>Uncodified</w:t>
            </w:r>
            <w:r>
              <w:rPr>
                <w:spacing w:val="-11"/>
                <w:sz w:val="24"/>
              </w:rPr>
              <w:t xml:space="preserve"> </w:t>
            </w:r>
            <w:r>
              <w:rPr>
                <w:sz w:val="24"/>
              </w:rPr>
              <w:t>Session Law),</w:t>
            </w:r>
            <w:r>
              <w:rPr>
                <w:spacing w:val="-11"/>
                <w:sz w:val="24"/>
              </w:rPr>
              <w:t xml:space="preserve"> </w:t>
            </w:r>
            <w:r>
              <w:rPr>
                <w:sz w:val="24"/>
              </w:rPr>
              <w:t>the</w:t>
            </w:r>
            <w:r>
              <w:rPr>
                <w:spacing w:val="-12"/>
                <w:sz w:val="24"/>
              </w:rPr>
              <w:t xml:space="preserve"> </w:t>
            </w:r>
            <w:r>
              <w:rPr>
                <w:sz w:val="24"/>
              </w:rPr>
              <w:t>State</w:t>
            </w:r>
            <w:r>
              <w:rPr>
                <w:spacing w:val="-12"/>
                <w:sz w:val="24"/>
              </w:rPr>
              <w:t xml:space="preserve"> </w:t>
            </w:r>
            <w:r>
              <w:rPr>
                <w:sz w:val="24"/>
              </w:rPr>
              <w:t>Budget</w:t>
            </w:r>
            <w:r>
              <w:rPr>
                <w:spacing w:val="-11"/>
                <w:sz w:val="24"/>
              </w:rPr>
              <w:t xml:space="preserve"> </w:t>
            </w:r>
            <w:r>
              <w:rPr>
                <w:sz w:val="24"/>
              </w:rPr>
              <w:t>Manual</w:t>
            </w:r>
            <w:r>
              <w:rPr>
                <w:spacing w:val="-11"/>
                <w:sz w:val="24"/>
              </w:rPr>
              <w:t xml:space="preserve"> </w:t>
            </w:r>
            <w:r>
              <w:rPr>
                <w:sz w:val="24"/>
              </w:rPr>
              <w:t>issued</w:t>
            </w:r>
            <w:r>
              <w:rPr>
                <w:spacing w:val="-11"/>
                <w:sz w:val="24"/>
              </w:rPr>
              <w:t xml:space="preserve"> </w:t>
            </w:r>
            <w:r>
              <w:rPr>
                <w:sz w:val="24"/>
              </w:rPr>
              <w:t>by</w:t>
            </w:r>
            <w:r>
              <w:rPr>
                <w:spacing w:val="-16"/>
                <w:sz w:val="24"/>
              </w:rPr>
              <w:t xml:space="preserve"> </w:t>
            </w:r>
            <w:r>
              <w:rPr>
                <w:sz w:val="24"/>
              </w:rPr>
              <w:t>the</w:t>
            </w:r>
            <w:r>
              <w:rPr>
                <w:spacing w:val="-12"/>
                <w:sz w:val="24"/>
              </w:rPr>
              <w:t xml:space="preserve"> </w:t>
            </w:r>
            <w:r>
              <w:rPr>
                <w:sz w:val="24"/>
              </w:rPr>
              <w:t>NC</w:t>
            </w:r>
            <w:r>
              <w:rPr>
                <w:spacing w:val="-11"/>
                <w:sz w:val="24"/>
              </w:rPr>
              <w:t xml:space="preserve"> </w:t>
            </w:r>
            <w:r>
              <w:rPr>
                <w:sz w:val="24"/>
              </w:rPr>
              <w:t>Office</w:t>
            </w:r>
            <w:r>
              <w:rPr>
                <w:spacing w:val="-13"/>
                <w:sz w:val="24"/>
              </w:rPr>
              <w:t xml:space="preserve"> </w:t>
            </w:r>
            <w:r>
              <w:rPr>
                <w:sz w:val="24"/>
              </w:rPr>
              <w:t>of</w:t>
            </w:r>
            <w:r>
              <w:rPr>
                <w:spacing w:val="-12"/>
                <w:sz w:val="24"/>
              </w:rPr>
              <w:t xml:space="preserve"> </w:t>
            </w:r>
            <w:r>
              <w:rPr>
                <w:sz w:val="24"/>
              </w:rPr>
              <w:t>State</w:t>
            </w:r>
            <w:r>
              <w:rPr>
                <w:spacing w:val="-10"/>
                <w:sz w:val="24"/>
              </w:rPr>
              <w:t xml:space="preserve"> </w:t>
            </w:r>
            <w:r>
              <w:rPr>
                <w:sz w:val="24"/>
              </w:rPr>
              <w:t>Budget and Management (OSBM), and relevant Cost Principles issued by the Federal Office of Budget and Management</w:t>
            </w:r>
            <w:r>
              <w:rPr>
                <w:spacing w:val="-10"/>
                <w:sz w:val="24"/>
              </w:rPr>
              <w:t xml:space="preserve"> </w:t>
            </w:r>
            <w:r>
              <w:rPr>
                <w:sz w:val="24"/>
              </w:rPr>
              <w:t>(OMB).</w:t>
            </w:r>
          </w:p>
        </w:tc>
      </w:tr>
    </w:tbl>
    <w:p w:rsidR="001C2465" w:rsidRDefault="001C2465">
      <w:pPr>
        <w:jc w:val="both"/>
        <w:rPr>
          <w:sz w:val="24"/>
        </w:rPr>
        <w:sectPr w:rsidR="001C2465">
          <w:pgSz w:w="12240" w:h="15840"/>
          <w:pgMar w:top="1780" w:right="1160" w:bottom="740" w:left="1140" w:header="732" w:footer="547" w:gutter="0"/>
          <w:cols w:space="720"/>
        </w:sectPr>
      </w:pPr>
    </w:p>
    <w:p w:rsidR="001C2465" w:rsidRDefault="001C2465">
      <w:pPr>
        <w:pStyle w:val="BodyText"/>
        <w:spacing w:before="10"/>
        <w:rPr>
          <w:sz w:val="15"/>
        </w:rPr>
      </w:pPr>
    </w:p>
    <w:p w:rsidR="001C2465" w:rsidRDefault="00006DCA">
      <w:pPr>
        <w:pStyle w:val="BodyText"/>
        <w:spacing w:before="90"/>
        <w:ind w:left="2620" w:right="140"/>
        <w:jc w:val="both"/>
      </w:pPr>
      <w:r>
        <w:rPr>
          <w:noProof/>
        </w:rPr>
        <mc:AlternateContent>
          <mc:Choice Requires="wps">
            <w:drawing>
              <wp:anchor distT="0" distB="0" distL="114300" distR="114300" simplePos="0" relativeHeight="1384" behindDoc="0" locked="0" layoutInCell="1" allowOverlap="1">
                <wp:simplePos x="0" y="0"/>
                <wp:positionH relativeFrom="page">
                  <wp:posOffset>2394585</wp:posOffset>
                </wp:positionH>
                <wp:positionV relativeFrom="paragraph">
                  <wp:posOffset>57785</wp:posOffset>
                </wp:positionV>
                <wp:extent cx="0" cy="3505200"/>
                <wp:effectExtent l="13335" t="8255" r="5715" b="1079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8F9AE" id="Line 2"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55pt,4.55pt" to="188.5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0SEAIAACk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" strokeweight=".48pt">
                <w10:wrap anchorx="page"/>
              </v:line>
            </w:pict>
          </mc:Fallback>
        </mc:AlternateContent>
      </w:r>
      <w:r w:rsidR="00241A47">
        <w:t>Effective July 1, 2005, the State adopted administrative rules, Title 09 NCAC 03M, “Uniform Administration of State Grants,” applicable to non-State</w:t>
      </w:r>
      <w:r w:rsidR="00241A47">
        <w:rPr>
          <w:spacing w:val="-15"/>
        </w:rPr>
        <w:t xml:space="preserve"> </w:t>
      </w:r>
      <w:r w:rsidR="00241A47">
        <w:t>entities</w:t>
      </w:r>
      <w:r w:rsidR="00241A47">
        <w:rPr>
          <w:spacing w:val="-14"/>
        </w:rPr>
        <w:t xml:space="preserve"> </w:t>
      </w:r>
      <w:r w:rsidR="00241A47">
        <w:t>that</w:t>
      </w:r>
      <w:r w:rsidR="00241A47">
        <w:rPr>
          <w:spacing w:val="-14"/>
        </w:rPr>
        <w:t xml:space="preserve"> </w:t>
      </w:r>
      <w:r w:rsidR="00241A47">
        <w:t>receive</w:t>
      </w:r>
      <w:r w:rsidR="00241A47">
        <w:rPr>
          <w:spacing w:val="-15"/>
        </w:rPr>
        <w:t xml:space="preserve"> </w:t>
      </w:r>
      <w:r w:rsidR="00241A47">
        <w:t>grants</w:t>
      </w:r>
      <w:r w:rsidR="00241A47">
        <w:rPr>
          <w:spacing w:val="-14"/>
        </w:rPr>
        <w:t xml:space="preserve"> </w:t>
      </w:r>
      <w:r w:rsidR="00241A47">
        <w:t>of</w:t>
      </w:r>
      <w:r w:rsidR="00241A47">
        <w:rPr>
          <w:spacing w:val="-15"/>
        </w:rPr>
        <w:t xml:space="preserve"> </w:t>
      </w:r>
      <w:r w:rsidR="00241A47">
        <w:t>State</w:t>
      </w:r>
      <w:r w:rsidR="00241A47">
        <w:rPr>
          <w:spacing w:val="-15"/>
        </w:rPr>
        <w:t xml:space="preserve"> </w:t>
      </w:r>
      <w:r w:rsidR="00241A47">
        <w:t>funds.</w:t>
      </w:r>
      <w:r w:rsidR="00241A47">
        <w:rPr>
          <w:spacing w:val="31"/>
        </w:rPr>
        <w:t xml:space="preserve"> </w:t>
      </w:r>
      <w:r w:rsidR="00241A47">
        <w:t>These</w:t>
      </w:r>
      <w:r w:rsidR="00241A47">
        <w:rPr>
          <w:spacing w:val="-15"/>
        </w:rPr>
        <w:t xml:space="preserve"> </w:t>
      </w:r>
      <w:r w:rsidR="00241A47">
        <w:t>rules</w:t>
      </w:r>
      <w:r w:rsidR="00241A47">
        <w:rPr>
          <w:spacing w:val="-14"/>
        </w:rPr>
        <w:t xml:space="preserve"> </w:t>
      </w:r>
      <w:r w:rsidR="00241A47">
        <w:t>provide that Federal OMB Circular A-87, “Cost Principles for State, Local and Indian Tribal Governments,” be used to determine allowable uses of State</w:t>
      </w:r>
      <w:r w:rsidR="00241A47">
        <w:rPr>
          <w:spacing w:val="-3"/>
        </w:rPr>
        <w:t xml:space="preserve"> </w:t>
      </w:r>
      <w:r w:rsidR="00241A47">
        <w:t>funds.</w:t>
      </w:r>
    </w:p>
    <w:p w:rsidR="001C2465" w:rsidRDefault="001C2465">
      <w:pPr>
        <w:pStyle w:val="BodyText"/>
        <w:spacing w:before="11"/>
        <w:rPr>
          <w:sz w:val="23"/>
        </w:rPr>
      </w:pPr>
    </w:p>
    <w:p w:rsidR="001C2465" w:rsidRDefault="00241A47">
      <w:pPr>
        <w:pStyle w:val="BodyText"/>
        <w:ind w:left="2620" w:right="136"/>
        <w:jc w:val="both"/>
      </w:pPr>
      <w:r>
        <w:t>OMB Circular A-87 specifies that OMB Circular A-122, “Cost Principles for Non-Profit Organizations,” should be used by not-for- profit organizations. Accordingly, these Cost Principles incorporate</w:t>
      </w:r>
      <w:r>
        <w:rPr>
          <w:spacing w:val="-45"/>
        </w:rPr>
        <w:t xml:space="preserve"> </w:t>
      </w:r>
      <w:r>
        <w:t>the relevant provisions of OMB Circular A-122, which is now codified under Title 2 of the Code of Federal Regulations (CFR), subtitle A, chapter 2, part</w:t>
      </w:r>
      <w:r>
        <w:rPr>
          <w:spacing w:val="-3"/>
        </w:rPr>
        <w:t xml:space="preserve"> </w:t>
      </w:r>
      <w:r>
        <w:t>230.</w:t>
      </w:r>
    </w:p>
    <w:p w:rsidR="001C2465" w:rsidRDefault="001C2465">
      <w:pPr>
        <w:pStyle w:val="BodyText"/>
        <w:spacing w:before="11"/>
        <w:rPr>
          <w:sz w:val="23"/>
        </w:rPr>
      </w:pPr>
    </w:p>
    <w:p w:rsidR="001C2465" w:rsidRDefault="00241A47">
      <w:pPr>
        <w:pStyle w:val="BodyText"/>
        <w:ind w:left="2620" w:right="142"/>
        <w:jc w:val="both"/>
      </w:pPr>
      <w:r>
        <w:t>These</w:t>
      </w:r>
      <w:r>
        <w:rPr>
          <w:spacing w:val="-8"/>
        </w:rPr>
        <w:t xml:space="preserve"> </w:t>
      </w:r>
      <w:r>
        <w:t>Cost</w:t>
      </w:r>
      <w:r>
        <w:rPr>
          <w:spacing w:val="-7"/>
        </w:rPr>
        <w:t xml:space="preserve"> </w:t>
      </w:r>
      <w:r>
        <w:t>Principles</w:t>
      </w:r>
      <w:r>
        <w:rPr>
          <w:spacing w:val="-7"/>
        </w:rPr>
        <w:t xml:space="preserve"> </w:t>
      </w:r>
      <w:r>
        <w:t>incorporate</w:t>
      </w:r>
      <w:r>
        <w:rPr>
          <w:spacing w:val="-8"/>
        </w:rPr>
        <w:t xml:space="preserve"> </w:t>
      </w:r>
      <w:r>
        <w:t>the</w:t>
      </w:r>
      <w:r>
        <w:rPr>
          <w:spacing w:val="-5"/>
        </w:rPr>
        <w:t xml:space="preserve"> </w:t>
      </w:r>
      <w:r>
        <w:t>relevant</w:t>
      </w:r>
      <w:r>
        <w:rPr>
          <w:spacing w:val="-7"/>
        </w:rPr>
        <w:t xml:space="preserve"> </w:t>
      </w:r>
      <w:r>
        <w:t>provisions</w:t>
      </w:r>
      <w:r>
        <w:rPr>
          <w:spacing w:val="-7"/>
        </w:rPr>
        <w:t xml:space="preserve"> </w:t>
      </w:r>
      <w:r>
        <w:t>of</w:t>
      </w:r>
      <w:r>
        <w:rPr>
          <w:spacing w:val="-8"/>
        </w:rPr>
        <w:t xml:space="preserve"> </w:t>
      </w:r>
      <w:r>
        <w:t>each</w:t>
      </w:r>
      <w:r>
        <w:rPr>
          <w:spacing w:val="-7"/>
        </w:rPr>
        <w:t xml:space="preserve"> </w:t>
      </w:r>
      <w:r>
        <w:t>of</w:t>
      </w:r>
      <w:r>
        <w:rPr>
          <w:spacing w:val="-8"/>
        </w:rPr>
        <w:t xml:space="preserve"> </w:t>
      </w:r>
      <w:r>
        <w:t>the aforementioned guidelines, and where appropriate, citations are provided to indicate the source of the rule or concept. These Cost Principles also reflect NCPC policies, accumulated guidance from the Office of the State Auditor (OSA) and DCDEE, and best practices in areas of fiscal</w:t>
      </w:r>
      <w:r>
        <w:rPr>
          <w:spacing w:val="-12"/>
        </w:rPr>
        <w:t xml:space="preserve"> </w:t>
      </w:r>
      <w:r>
        <w:t>accountability.</w:t>
      </w:r>
    </w:p>
    <w:sectPr w:rsidR="001C2465">
      <w:pgSz w:w="12240" w:h="15840"/>
      <w:pgMar w:top="1780" w:right="1320" w:bottom="740" w:left="1340" w:header="732"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47" w:rsidRDefault="00241A47">
      <w:r>
        <w:separator/>
      </w:r>
    </w:p>
  </w:endnote>
  <w:endnote w:type="continuationSeparator" w:id="0">
    <w:p w:rsidR="00241A47" w:rsidRDefault="0024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65" w:rsidRDefault="00006DCA">
    <w:pPr>
      <w:pStyle w:val="BodyText"/>
      <w:spacing w:line="14" w:lineRule="auto"/>
      <w:rPr>
        <w:sz w:val="20"/>
      </w:rPr>
    </w:pPr>
    <w:r>
      <w:rPr>
        <w:noProof/>
      </w:rPr>
      <mc:AlternateContent>
        <mc:Choice Requires="wps">
          <w:drawing>
            <wp:anchor distT="0" distB="0" distL="114300" distR="114300" simplePos="0" relativeHeight="503288192" behindDoc="1" locked="0" layoutInCell="1" allowOverlap="1">
              <wp:simplePos x="0" y="0"/>
              <wp:positionH relativeFrom="page">
                <wp:posOffset>901700</wp:posOffset>
              </wp:positionH>
              <wp:positionV relativeFrom="page">
                <wp:posOffset>9571355</wp:posOffset>
              </wp:positionV>
              <wp:extent cx="690245" cy="181610"/>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Lucida Sans Unicode"/>
                              <w:sz w:val="18"/>
                            </w:rPr>
                          </w:pPr>
                          <w:r>
                            <w:rPr>
                              <w:rFonts w:ascii="Lucida Sans Unicode"/>
                              <w:w w:val="90"/>
                              <w:sz w:val="18"/>
                            </w:rPr>
                            <w:t>CP07012017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71pt;margin-top:753.65pt;width:54.35pt;height:14.3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ARsQIAALE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" filled="f" stroked="f">
              <v:textbox inset="0,0,0,0">
                <w:txbxContent>
                  <w:p w:rsidR="001C2465" w:rsidRDefault="00241A47">
                    <w:pPr>
                      <w:spacing w:before="15" w:line="270" w:lineRule="exact"/>
                      <w:ind w:left="20"/>
                      <w:rPr>
                        <w:rFonts w:ascii="Lucida Sans Unicode"/>
                        <w:sz w:val="18"/>
                      </w:rPr>
                    </w:pPr>
                    <w:r>
                      <w:rPr>
                        <w:rFonts w:ascii="Lucida Sans Unicode"/>
                        <w:w w:val="90"/>
                        <w:sz w:val="18"/>
                      </w:rPr>
                      <w:t>CP07012017</w:t>
                    </w:r>
                  </w:p>
                </w:txbxContent>
              </v:textbox>
              <w10:wrap anchorx="page" anchory="page"/>
            </v:shape>
          </w:pict>
        </mc:Fallback>
      </mc:AlternateContent>
    </w:r>
    <w:r>
      <w:rPr>
        <w:noProof/>
      </w:rPr>
      <mc:AlternateContent>
        <mc:Choice Requires="wps">
          <w:drawing>
            <wp:anchor distT="0" distB="0" distL="114300" distR="114300" simplePos="0" relativeHeight="503288216" behindDoc="1" locked="0" layoutInCell="1" allowOverlap="1">
              <wp:simplePos x="0" y="0"/>
              <wp:positionH relativeFrom="page">
                <wp:posOffset>6194425</wp:posOffset>
              </wp:positionH>
              <wp:positionV relativeFrom="page">
                <wp:posOffset>9571355</wp:posOffset>
              </wp:positionV>
              <wp:extent cx="676275" cy="181610"/>
              <wp:effectExtent l="317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Century Gothic"/>
                              <w:b/>
                              <w:sz w:val="18"/>
                            </w:rPr>
                          </w:pPr>
                          <w:r>
                            <w:rPr>
                              <w:rFonts w:ascii="Lucida Sans Unicode"/>
                              <w:sz w:val="18"/>
                            </w:rPr>
                            <w:t xml:space="preserve">Page </w:t>
                          </w:r>
                          <w:r>
                            <w:fldChar w:fldCharType="begin"/>
                          </w:r>
                          <w:r>
                            <w:rPr>
                              <w:rFonts w:ascii="Century Gothic"/>
                              <w:b/>
                              <w:sz w:val="18"/>
                            </w:rPr>
                            <w:instrText xml:space="preserve"> PAGE </w:instrText>
                          </w:r>
                          <w:r>
                            <w:fldChar w:fldCharType="separate"/>
                          </w:r>
                          <w:r w:rsidR="00A13F54">
                            <w:rPr>
                              <w:rFonts w:ascii="Century Gothic"/>
                              <w:b/>
                              <w:noProof/>
                              <w:sz w:val="18"/>
                            </w:rPr>
                            <w:t>2</w:t>
                          </w:r>
                          <w:r>
                            <w:fldChar w:fldCharType="end"/>
                          </w:r>
                          <w:r>
                            <w:rPr>
                              <w:rFonts w:ascii="Century Gothic"/>
                              <w:b/>
                              <w:sz w:val="18"/>
                            </w:rPr>
                            <w:t xml:space="preserve"> </w:t>
                          </w:r>
                          <w:r>
                            <w:rPr>
                              <w:rFonts w:ascii="Lucida Sans Unicode"/>
                              <w:sz w:val="18"/>
                            </w:rPr>
                            <w:t>of</w:t>
                          </w:r>
                          <w:r>
                            <w:rPr>
                              <w:rFonts w:ascii="Lucida Sans Unicode"/>
                              <w:spacing w:val="-37"/>
                              <w:sz w:val="18"/>
                            </w:rPr>
                            <w:t xml:space="preserve"> </w:t>
                          </w:r>
                          <w:r>
                            <w:rPr>
                              <w:rFonts w:ascii="Century Gothic"/>
                              <w:b/>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87.75pt;margin-top:753.65pt;width:53.25pt;height:14.3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mSsg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" filled="f" stroked="f">
              <v:textbox inset="0,0,0,0">
                <w:txbxContent>
                  <w:p w:rsidR="001C2465" w:rsidRDefault="00241A47">
                    <w:pPr>
                      <w:spacing w:before="15" w:line="270" w:lineRule="exact"/>
                      <w:ind w:left="20"/>
                      <w:rPr>
                        <w:rFonts w:ascii="Century Gothic"/>
                        <w:b/>
                        <w:sz w:val="18"/>
                      </w:rPr>
                    </w:pPr>
                    <w:r>
                      <w:rPr>
                        <w:rFonts w:ascii="Lucida Sans Unicode"/>
                        <w:sz w:val="18"/>
                      </w:rPr>
                      <w:t xml:space="preserve">Page </w:t>
                    </w:r>
                    <w:r>
                      <w:fldChar w:fldCharType="begin"/>
                    </w:r>
                    <w:r>
                      <w:rPr>
                        <w:rFonts w:ascii="Century Gothic"/>
                        <w:b/>
                        <w:sz w:val="18"/>
                      </w:rPr>
                      <w:instrText xml:space="preserve"> PAGE </w:instrText>
                    </w:r>
                    <w:r>
                      <w:fldChar w:fldCharType="separate"/>
                    </w:r>
                    <w:r w:rsidR="00A13F54">
                      <w:rPr>
                        <w:rFonts w:ascii="Century Gothic"/>
                        <w:b/>
                        <w:noProof/>
                        <w:sz w:val="18"/>
                      </w:rPr>
                      <w:t>2</w:t>
                    </w:r>
                    <w:r>
                      <w:fldChar w:fldCharType="end"/>
                    </w:r>
                    <w:r>
                      <w:rPr>
                        <w:rFonts w:ascii="Century Gothic"/>
                        <w:b/>
                        <w:sz w:val="18"/>
                      </w:rPr>
                      <w:t xml:space="preserve"> </w:t>
                    </w:r>
                    <w:r>
                      <w:rPr>
                        <w:rFonts w:ascii="Lucida Sans Unicode"/>
                        <w:sz w:val="18"/>
                      </w:rPr>
                      <w:t>of</w:t>
                    </w:r>
                    <w:r>
                      <w:rPr>
                        <w:rFonts w:ascii="Lucida Sans Unicode"/>
                        <w:spacing w:val="-37"/>
                        <w:sz w:val="18"/>
                      </w:rPr>
                      <w:t xml:space="preserve"> </w:t>
                    </w:r>
                    <w:r>
                      <w:rPr>
                        <w:rFonts w:ascii="Century Gothic"/>
                        <w:b/>
                        <w:sz w:val="18"/>
                      </w:rP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65" w:rsidRDefault="00006DCA">
    <w:pPr>
      <w:pStyle w:val="BodyText"/>
      <w:spacing w:line="14" w:lineRule="auto"/>
      <w:rPr>
        <w:sz w:val="20"/>
      </w:rPr>
    </w:pPr>
    <w:r>
      <w:rPr>
        <w:noProof/>
      </w:rPr>
      <mc:AlternateContent>
        <mc:Choice Requires="wps">
          <w:drawing>
            <wp:anchor distT="0" distB="0" distL="114300" distR="114300" simplePos="0" relativeHeight="503288240" behindDoc="1" locked="0" layoutInCell="1" allowOverlap="1">
              <wp:simplePos x="0" y="0"/>
              <wp:positionH relativeFrom="page">
                <wp:posOffset>901700</wp:posOffset>
              </wp:positionH>
              <wp:positionV relativeFrom="page">
                <wp:posOffset>9571355</wp:posOffset>
              </wp:positionV>
              <wp:extent cx="690245" cy="18161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Lucida Sans Unicode"/>
                              <w:sz w:val="18"/>
                            </w:rPr>
                          </w:pPr>
                          <w:r>
                            <w:rPr>
                              <w:rFonts w:ascii="Lucida Sans Unicode"/>
                              <w:w w:val="90"/>
                              <w:sz w:val="18"/>
                            </w:rPr>
                            <w:t>CP07012017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1pt;margin-top:753.65pt;width:54.35pt;height:14.3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Hz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" filled="f" stroked="f">
              <v:textbox inset="0,0,0,0">
                <w:txbxContent>
                  <w:p w:rsidR="001C2465" w:rsidRDefault="00241A47">
                    <w:pPr>
                      <w:spacing w:before="15" w:line="270" w:lineRule="exact"/>
                      <w:ind w:left="20"/>
                      <w:rPr>
                        <w:rFonts w:ascii="Lucida Sans Unicode"/>
                        <w:sz w:val="18"/>
                      </w:rPr>
                    </w:pPr>
                    <w:r>
                      <w:rPr>
                        <w:rFonts w:ascii="Lucida Sans Unicode"/>
                        <w:w w:val="90"/>
                        <w:sz w:val="18"/>
                      </w:rPr>
                      <w:t>CP07012017</w:t>
                    </w:r>
                  </w:p>
                </w:txbxContent>
              </v:textbox>
              <w10:wrap anchorx="page" anchory="page"/>
            </v:shape>
          </w:pict>
        </mc:Fallback>
      </mc:AlternateContent>
    </w:r>
    <w:r>
      <w:rPr>
        <w:noProof/>
      </w:rPr>
      <mc:AlternateContent>
        <mc:Choice Requires="wps">
          <w:drawing>
            <wp:anchor distT="0" distB="0" distL="114300" distR="114300" simplePos="0" relativeHeight="503288264" behindDoc="1" locked="0" layoutInCell="1" allowOverlap="1">
              <wp:simplePos x="0" y="0"/>
              <wp:positionH relativeFrom="page">
                <wp:posOffset>6130290</wp:posOffset>
              </wp:positionH>
              <wp:positionV relativeFrom="page">
                <wp:posOffset>9571355</wp:posOffset>
              </wp:positionV>
              <wp:extent cx="741680" cy="18161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Century Gothic"/>
                              <w:b/>
                              <w:sz w:val="18"/>
                            </w:rPr>
                          </w:pPr>
                          <w:r>
                            <w:rPr>
                              <w:rFonts w:ascii="Lucida Sans Unicode"/>
                              <w:sz w:val="18"/>
                            </w:rPr>
                            <w:t xml:space="preserve">Page </w:t>
                          </w:r>
                          <w:r>
                            <w:rPr>
                              <w:rFonts w:ascii="Century Gothic"/>
                              <w:b/>
                              <w:sz w:val="18"/>
                            </w:rPr>
                            <w:t xml:space="preserve">10 </w:t>
                          </w:r>
                          <w:r>
                            <w:rPr>
                              <w:rFonts w:ascii="Lucida Sans Unicode"/>
                              <w:sz w:val="18"/>
                            </w:rPr>
                            <w:t>of</w:t>
                          </w:r>
                          <w:r>
                            <w:rPr>
                              <w:rFonts w:ascii="Lucida Sans Unicode"/>
                              <w:spacing w:val="-34"/>
                              <w:sz w:val="18"/>
                            </w:rPr>
                            <w:t xml:space="preserve"> </w:t>
                          </w:r>
                          <w:r>
                            <w:rPr>
                              <w:rFonts w:ascii="Century Gothic"/>
                              <w:b/>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82.7pt;margin-top:753.65pt;width:58.4pt;height:14.3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JAsQIAAK8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" filled="f" stroked="f">
              <v:textbox inset="0,0,0,0">
                <w:txbxContent>
                  <w:p w:rsidR="001C2465" w:rsidRDefault="00241A47">
                    <w:pPr>
                      <w:spacing w:before="15" w:line="270" w:lineRule="exact"/>
                      <w:ind w:left="20"/>
                      <w:rPr>
                        <w:rFonts w:ascii="Century Gothic"/>
                        <w:b/>
                        <w:sz w:val="18"/>
                      </w:rPr>
                    </w:pPr>
                    <w:r>
                      <w:rPr>
                        <w:rFonts w:ascii="Lucida Sans Unicode"/>
                        <w:sz w:val="18"/>
                      </w:rPr>
                      <w:t xml:space="preserve">Page </w:t>
                    </w:r>
                    <w:r>
                      <w:rPr>
                        <w:rFonts w:ascii="Century Gothic"/>
                        <w:b/>
                        <w:sz w:val="18"/>
                      </w:rPr>
                      <w:t xml:space="preserve">10 </w:t>
                    </w:r>
                    <w:r>
                      <w:rPr>
                        <w:rFonts w:ascii="Lucida Sans Unicode"/>
                        <w:sz w:val="18"/>
                      </w:rPr>
                      <w:t>of</w:t>
                    </w:r>
                    <w:r>
                      <w:rPr>
                        <w:rFonts w:ascii="Lucida Sans Unicode"/>
                        <w:spacing w:val="-34"/>
                        <w:sz w:val="18"/>
                      </w:rPr>
                      <w:t xml:space="preserve"> </w:t>
                    </w:r>
                    <w:r>
                      <w:rPr>
                        <w:rFonts w:ascii="Century Gothic"/>
                        <w:b/>
                        <w:sz w:val="18"/>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65" w:rsidRDefault="00006DCA">
    <w:pPr>
      <w:pStyle w:val="BodyText"/>
      <w:spacing w:line="14" w:lineRule="auto"/>
      <w:rPr>
        <w:sz w:val="20"/>
      </w:rPr>
    </w:pPr>
    <w:r>
      <w:rPr>
        <w:noProof/>
      </w:rPr>
      <mc:AlternateContent>
        <mc:Choice Requires="wps">
          <w:drawing>
            <wp:anchor distT="0" distB="0" distL="114300" distR="114300" simplePos="0" relativeHeight="503288288" behindDoc="1" locked="0" layoutInCell="1" allowOverlap="1">
              <wp:simplePos x="0" y="0"/>
              <wp:positionH relativeFrom="page">
                <wp:posOffset>901700</wp:posOffset>
              </wp:positionH>
              <wp:positionV relativeFrom="page">
                <wp:posOffset>9571355</wp:posOffset>
              </wp:positionV>
              <wp:extent cx="690245" cy="18161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Lucida Sans Unicode"/>
                              <w:sz w:val="18"/>
                            </w:rPr>
                          </w:pPr>
                          <w:r>
                            <w:rPr>
                              <w:rFonts w:ascii="Lucida Sans Unicode"/>
                              <w:w w:val="90"/>
                              <w:sz w:val="18"/>
                            </w:rPr>
                            <w:t>CP07012017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71pt;margin-top:753.65pt;width:54.35pt;height:14.3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Gpsg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" filled="f" stroked="f">
              <v:textbox inset="0,0,0,0">
                <w:txbxContent>
                  <w:p w:rsidR="001C2465" w:rsidRDefault="00241A47">
                    <w:pPr>
                      <w:spacing w:before="15" w:line="270" w:lineRule="exact"/>
                      <w:ind w:left="20"/>
                      <w:rPr>
                        <w:rFonts w:ascii="Lucida Sans Unicode"/>
                        <w:sz w:val="18"/>
                      </w:rPr>
                    </w:pPr>
                    <w:r>
                      <w:rPr>
                        <w:rFonts w:ascii="Lucida Sans Unicode"/>
                        <w:w w:val="90"/>
                        <w:sz w:val="18"/>
                      </w:rPr>
                      <w:t>CP07012017</w:t>
                    </w:r>
                  </w:p>
                </w:txbxContent>
              </v:textbox>
              <w10:wrap anchorx="page" anchory="page"/>
            </v:shape>
          </w:pict>
        </mc:Fallback>
      </mc:AlternateContent>
    </w:r>
    <w:r>
      <w:rPr>
        <w:noProof/>
      </w:rPr>
      <mc:AlternateContent>
        <mc:Choice Requires="wps">
          <w:drawing>
            <wp:anchor distT="0" distB="0" distL="114300" distR="114300" simplePos="0" relativeHeight="503288312" behindDoc="1" locked="0" layoutInCell="1" allowOverlap="1">
              <wp:simplePos x="0" y="0"/>
              <wp:positionH relativeFrom="page">
                <wp:posOffset>6130290</wp:posOffset>
              </wp:positionH>
              <wp:positionV relativeFrom="page">
                <wp:posOffset>9571355</wp:posOffset>
              </wp:positionV>
              <wp:extent cx="741680" cy="18161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Century Gothic"/>
                              <w:b/>
                              <w:sz w:val="18"/>
                            </w:rPr>
                          </w:pPr>
                          <w:r>
                            <w:rPr>
                              <w:rFonts w:ascii="Lucida Sans Unicode"/>
                              <w:sz w:val="18"/>
                            </w:rPr>
                            <w:t xml:space="preserve">Page </w:t>
                          </w:r>
                          <w:r>
                            <w:fldChar w:fldCharType="begin"/>
                          </w:r>
                          <w:r>
                            <w:rPr>
                              <w:rFonts w:ascii="Century Gothic"/>
                              <w:b/>
                              <w:sz w:val="18"/>
                            </w:rPr>
                            <w:instrText xml:space="preserve"> PAGE </w:instrText>
                          </w:r>
                          <w:r>
                            <w:fldChar w:fldCharType="separate"/>
                          </w:r>
                          <w:r w:rsidR="00A13F54">
                            <w:rPr>
                              <w:rFonts w:ascii="Century Gothic"/>
                              <w:b/>
                              <w:noProof/>
                              <w:sz w:val="18"/>
                            </w:rPr>
                            <w:t>19</w:t>
                          </w:r>
                          <w:r>
                            <w:fldChar w:fldCharType="end"/>
                          </w:r>
                          <w:r>
                            <w:rPr>
                              <w:rFonts w:ascii="Century Gothic"/>
                              <w:b/>
                              <w:sz w:val="18"/>
                            </w:rPr>
                            <w:t xml:space="preserve"> </w:t>
                          </w:r>
                          <w:r>
                            <w:rPr>
                              <w:rFonts w:ascii="Lucida Sans Unicode"/>
                              <w:sz w:val="18"/>
                            </w:rPr>
                            <w:t>of</w:t>
                          </w:r>
                          <w:r>
                            <w:rPr>
                              <w:rFonts w:ascii="Lucida Sans Unicode"/>
                              <w:spacing w:val="-34"/>
                              <w:sz w:val="18"/>
                            </w:rPr>
                            <w:t xml:space="preserve"> </w:t>
                          </w:r>
                          <w:r>
                            <w:rPr>
                              <w:rFonts w:ascii="Century Gothic"/>
                              <w:b/>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82.7pt;margin-top:753.65pt;width:58.4pt;height:14.3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42sQIAAK8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" filled="f" stroked="f">
              <v:textbox inset="0,0,0,0">
                <w:txbxContent>
                  <w:p w:rsidR="001C2465" w:rsidRDefault="00241A47">
                    <w:pPr>
                      <w:spacing w:before="15" w:line="270" w:lineRule="exact"/>
                      <w:ind w:left="20"/>
                      <w:rPr>
                        <w:rFonts w:ascii="Century Gothic"/>
                        <w:b/>
                        <w:sz w:val="18"/>
                      </w:rPr>
                    </w:pPr>
                    <w:r>
                      <w:rPr>
                        <w:rFonts w:ascii="Lucida Sans Unicode"/>
                        <w:sz w:val="18"/>
                      </w:rPr>
                      <w:t xml:space="preserve">Page </w:t>
                    </w:r>
                    <w:r>
                      <w:fldChar w:fldCharType="begin"/>
                    </w:r>
                    <w:r>
                      <w:rPr>
                        <w:rFonts w:ascii="Century Gothic"/>
                        <w:b/>
                        <w:sz w:val="18"/>
                      </w:rPr>
                      <w:instrText xml:space="preserve"> PAGE </w:instrText>
                    </w:r>
                    <w:r>
                      <w:fldChar w:fldCharType="separate"/>
                    </w:r>
                    <w:r w:rsidR="00A13F54">
                      <w:rPr>
                        <w:rFonts w:ascii="Century Gothic"/>
                        <w:b/>
                        <w:noProof/>
                        <w:sz w:val="18"/>
                      </w:rPr>
                      <w:t>19</w:t>
                    </w:r>
                    <w:r>
                      <w:fldChar w:fldCharType="end"/>
                    </w:r>
                    <w:r>
                      <w:rPr>
                        <w:rFonts w:ascii="Century Gothic"/>
                        <w:b/>
                        <w:sz w:val="18"/>
                      </w:rPr>
                      <w:t xml:space="preserve"> </w:t>
                    </w:r>
                    <w:r>
                      <w:rPr>
                        <w:rFonts w:ascii="Lucida Sans Unicode"/>
                        <w:sz w:val="18"/>
                      </w:rPr>
                      <w:t>of</w:t>
                    </w:r>
                    <w:r>
                      <w:rPr>
                        <w:rFonts w:ascii="Lucida Sans Unicode"/>
                        <w:spacing w:val="-34"/>
                        <w:sz w:val="18"/>
                      </w:rPr>
                      <w:t xml:space="preserve"> </w:t>
                    </w:r>
                    <w:r>
                      <w:rPr>
                        <w:rFonts w:ascii="Century Gothic"/>
                        <w:b/>
                        <w:sz w:val="18"/>
                      </w:rPr>
                      <w:t>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65" w:rsidRDefault="00006DCA">
    <w:pPr>
      <w:pStyle w:val="BodyText"/>
      <w:spacing w:line="14" w:lineRule="auto"/>
      <w:rPr>
        <w:sz w:val="20"/>
      </w:rPr>
    </w:pPr>
    <w:r>
      <w:rPr>
        <w:noProof/>
      </w:rPr>
      <mc:AlternateContent>
        <mc:Choice Requires="wps">
          <w:drawing>
            <wp:anchor distT="0" distB="0" distL="114300" distR="114300" simplePos="0" relativeHeight="503288336" behindDoc="1" locked="0" layoutInCell="1" allowOverlap="1">
              <wp:simplePos x="0" y="0"/>
              <wp:positionH relativeFrom="page">
                <wp:posOffset>901700</wp:posOffset>
              </wp:positionH>
              <wp:positionV relativeFrom="page">
                <wp:posOffset>9571355</wp:posOffset>
              </wp:positionV>
              <wp:extent cx="690245" cy="18161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Lucida Sans Unicode"/>
                              <w:sz w:val="18"/>
                            </w:rPr>
                          </w:pPr>
                          <w:r>
                            <w:rPr>
                              <w:rFonts w:ascii="Lucida Sans Unicode"/>
                              <w:w w:val="90"/>
                              <w:sz w:val="18"/>
                            </w:rPr>
                            <w:t>CP07012017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71pt;margin-top:753.65pt;width:54.35pt;height:14.3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3fsg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" filled="f" stroked="f">
              <v:textbox inset="0,0,0,0">
                <w:txbxContent>
                  <w:p w:rsidR="001C2465" w:rsidRDefault="00241A47">
                    <w:pPr>
                      <w:spacing w:before="15" w:line="270" w:lineRule="exact"/>
                      <w:ind w:left="20"/>
                      <w:rPr>
                        <w:rFonts w:ascii="Lucida Sans Unicode"/>
                        <w:sz w:val="18"/>
                      </w:rPr>
                    </w:pPr>
                    <w:r>
                      <w:rPr>
                        <w:rFonts w:ascii="Lucida Sans Unicode"/>
                        <w:w w:val="90"/>
                        <w:sz w:val="18"/>
                      </w:rPr>
                      <w:t>CP07012017</w:t>
                    </w:r>
                  </w:p>
                </w:txbxContent>
              </v:textbox>
              <w10:wrap anchorx="page" anchory="page"/>
            </v:shape>
          </w:pict>
        </mc:Fallback>
      </mc:AlternateContent>
    </w:r>
    <w:r>
      <w:rPr>
        <w:noProof/>
      </w:rPr>
      <mc:AlternateContent>
        <mc:Choice Requires="wps">
          <w:drawing>
            <wp:anchor distT="0" distB="0" distL="114300" distR="114300" simplePos="0" relativeHeight="503288360" behindDoc="1" locked="0" layoutInCell="1" allowOverlap="1">
              <wp:simplePos x="0" y="0"/>
              <wp:positionH relativeFrom="page">
                <wp:posOffset>6130290</wp:posOffset>
              </wp:positionH>
              <wp:positionV relativeFrom="page">
                <wp:posOffset>9571355</wp:posOffset>
              </wp:positionV>
              <wp:extent cx="741680" cy="18161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Century Gothic"/>
                              <w:b/>
                              <w:sz w:val="18"/>
                            </w:rPr>
                          </w:pPr>
                          <w:r>
                            <w:rPr>
                              <w:rFonts w:ascii="Lucida Sans Unicode"/>
                              <w:sz w:val="18"/>
                            </w:rPr>
                            <w:t xml:space="preserve">Page </w:t>
                          </w:r>
                          <w:r>
                            <w:rPr>
                              <w:rFonts w:ascii="Century Gothic"/>
                              <w:b/>
                              <w:sz w:val="18"/>
                            </w:rPr>
                            <w:t xml:space="preserve">20 </w:t>
                          </w:r>
                          <w:r>
                            <w:rPr>
                              <w:rFonts w:ascii="Lucida Sans Unicode"/>
                              <w:sz w:val="18"/>
                            </w:rPr>
                            <w:t>of</w:t>
                          </w:r>
                          <w:r>
                            <w:rPr>
                              <w:rFonts w:ascii="Lucida Sans Unicode"/>
                              <w:spacing w:val="-34"/>
                              <w:sz w:val="18"/>
                            </w:rPr>
                            <w:t xml:space="preserve"> </w:t>
                          </w:r>
                          <w:r>
                            <w:rPr>
                              <w:rFonts w:ascii="Century Gothic"/>
                              <w:b/>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482.7pt;margin-top:753.65pt;width:58.4pt;height:14.3pt;z-index:-2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5tsQIAAK8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" filled="f" stroked="f">
              <v:textbox inset="0,0,0,0">
                <w:txbxContent>
                  <w:p w:rsidR="001C2465" w:rsidRDefault="00241A47">
                    <w:pPr>
                      <w:spacing w:before="15" w:line="270" w:lineRule="exact"/>
                      <w:ind w:left="20"/>
                      <w:rPr>
                        <w:rFonts w:ascii="Century Gothic"/>
                        <w:b/>
                        <w:sz w:val="18"/>
                      </w:rPr>
                    </w:pPr>
                    <w:r>
                      <w:rPr>
                        <w:rFonts w:ascii="Lucida Sans Unicode"/>
                        <w:sz w:val="18"/>
                      </w:rPr>
                      <w:t xml:space="preserve">Page </w:t>
                    </w:r>
                    <w:r>
                      <w:rPr>
                        <w:rFonts w:ascii="Century Gothic"/>
                        <w:b/>
                        <w:sz w:val="18"/>
                      </w:rPr>
                      <w:t xml:space="preserve">20 </w:t>
                    </w:r>
                    <w:r>
                      <w:rPr>
                        <w:rFonts w:ascii="Lucida Sans Unicode"/>
                        <w:sz w:val="18"/>
                      </w:rPr>
                      <w:t>of</w:t>
                    </w:r>
                    <w:r>
                      <w:rPr>
                        <w:rFonts w:ascii="Lucida Sans Unicode"/>
                        <w:spacing w:val="-34"/>
                        <w:sz w:val="18"/>
                      </w:rPr>
                      <w:t xml:space="preserve"> </w:t>
                    </w:r>
                    <w:r>
                      <w:rPr>
                        <w:rFonts w:ascii="Century Gothic"/>
                        <w:b/>
                        <w:sz w:val="18"/>
                      </w:rPr>
                      <w:t>23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65" w:rsidRDefault="00006DCA">
    <w:pPr>
      <w:pStyle w:val="BodyText"/>
      <w:spacing w:line="14" w:lineRule="auto"/>
      <w:rPr>
        <w:sz w:val="20"/>
      </w:rPr>
    </w:pPr>
    <w:r>
      <w:rPr>
        <w:noProof/>
      </w:rPr>
      <mc:AlternateContent>
        <mc:Choice Requires="wps">
          <w:drawing>
            <wp:anchor distT="0" distB="0" distL="114300" distR="114300" simplePos="0" relativeHeight="503288384" behindDoc="1" locked="0" layoutInCell="1" allowOverlap="1">
              <wp:simplePos x="0" y="0"/>
              <wp:positionH relativeFrom="page">
                <wp:posOffset>901700</wp:posOffset>
              </wp:positionH>
              <wp:positionV relativeFrom="page">
                <wp:posOffset>9571355</wp:posOffset>
              </wp:positionV>
              <wp:extent cx="690245" cy="18161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Lucida Sans Unicode"/>
                              <w:sz w:val="18"/>
                            </w:rPr>
                          </w:pPr>
                          <w:r>
                            <w:rPr>
                              <w:rFonts w:ascii="Lucida Sans Unicode"/>
                              <w:w w:val="90"/>
                              <w:sz w:val="18"/>
                            </w:rPr>
                            <w:t>CP07012017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71pt;margin-top:753.65pt;width:54.35pt;height:14.3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2Esg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" filled="f" stroked="f">
              <v:textbox inset="0,0,0,0">
                <w:txbxContent>
                  <w:p w:rsidR="001C2465" w:rsidRDefault="00241A47">
                    <w:pPr>
                      <w:spacing w:before="15" w:line="270" w:lineRule="exact"/>
                      <w:ind w:left="20"/>
                      <w:rPr>
                        <w:rFonts w:ascii="Lucida Sans Unicode"/>
                        <w:sz w:val="18"/>
                      </w:rPr>
                    </w:pPr>
                    <w:r>
                      <w:rPr>
                        <w:rFonts w:ascii="Lucida Sans Unicode"/>
                        <w:w w:val="90"/>
                        <w:sz w:val="18"/>
                      </w:rPr>
                      <w:t>CP07012017</w:t>
                    </w:r>
                  </w:p>
                </w:txbxContent>
              </v:textbox>
              <w10:wrap anchorx="page" anchory="page"/>
            </v:shape>
          </w:pict>
        </mc:Fallback>
      </mc:AlternateContent>
    </w:r>
    <w:r>
      <w:rPr>
        <w:noProof/>
      </w:rPr>
      <mc:AlternateContent>
        <mc:Choice Requires="wps">
          <w:drawing>
            <wp:anchor distT="0" distB="0" distL="114300" distR="114300" simplePos="0" relativeHeight="503288408" behindDoc="1" locked="0" layoutInCell="1" allowOverlap="1">
              <wp:simplePos x="0" y="0"/>
              <wp:positionH relativeFrom="page">
                <wp:posOffset>6130290</wp:posOffset>
              </wp:positionH>
              <wp:positionV relativeFrom="page">
                <wp:posOffset>9571355</wp:posOffset>
              </wp:positionV>
              <wp:extent cx="741680" cy="18161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15" w:line="270" w:lineRule="exact"/>
                            <w:ind w:left="20"/>
                            <w:rPr>
                              <w:rFonts w:ascii="Century Gothic"/>
                              <w:b/>
                              <w:sz w:val="18"/>
                            </w:rPr>
                          </w:pPr>
                          <w:r>
                            <w:rPr>
                              <w:rFonts w:ascii="Lucida Sans Unicode"/>
                              <w:sz w:val="18"/>
                            </w:rPr>
                            <w:t xml:space="preserve">Page </w:t>
                          </w:r>
                          <w:r>
                            <w:fldChar w:fldCharType="begin"/>
                          </w:r>
                          <w:r>
                            <w:rPr>
                              <w:rFonts w:ascii="Century Gothic"/>
                              <w:b/>
                              <w:sz w:val="18"/>
                            </w:rPr>
                            <w:instrText xml:space="preserve"> PAGE </w:instrText>
                          </w:r>
                          <w:r>
                            <w:fldChar w:fldCharType="separate"/>
                          </w:r>
                          <w:r w:rsidR="00A13F54">
                            <w:rPr>
                              <w:rFonts w:ascii="Century Gothic"/>
                              <w:b/>
                              <w:noProof/>
                              <w:sz w:val="18"/>
                            </w:rPr>
                            <w:t>22</w:t>
                          </w:r>
                          <w:r>
                            <w:fldChar w:fldCharType="end"/>
                          </w:r>
                          <w:r>
                            <w:rPr>
                              <w:rFonts w:ascii="Century Gothic"/>
                              <w:b/>
                              <w:sz w:val="18"/>
                            </w:rPr>
                            <w:t xml:space="preserve"> </w:t>
                          </w:r>
                          <w:r>
                            <w:rPr>
                              <w:rFonts w:ascii="Lucida Sans Unicode"/>
                              <w:sz w:val="18"/>
                            </w:rPr>
                            <w:t>of</w:t>
                          </w:r>
                          <w:r>
                            <w:rPr>
                              <w:rFonts w:ascii="Lucida Sans Unicode"/>
                              <w:spacing w:val="-34"/>
                              <w:sz w:val="18"/>
                            </w:rPr>
                            <w:t xml:space="preserve"> </w:t>
                          </w:r>
                          <w:r>
                            <w:rPr>
                              <w:rFonts w:ascii="Century Gothic"/>
                              <w:b/>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482.7pt;margin-top:753.65pt;width:58.4pt;height:14.3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" filled="f" stroked="f">
              <v:textbox inset="0,0,0,0">
                <w:txbxContent>
                  <w:p w:rsidR="001C2465" w:rsidRDefault="00241A47">
                    <w:pPr>
                      <w:spacing w:before="15" w:line="270" w:lineRule="exact"/>
                      <w:ind w:left="20"/>
                      <w:rPr>
                        <w:rFonts w:ascii="Century Gothic"/>
                        <w:b/>
                        <w:sz w:val="18"/>
                      </w:rPr>
                    </w:pPr>
                    <w:r>
                      <w:rPr>
                        <w:rFonts w:ascii="Lucida Sans Unicode"/>
                        <w:sz w:val="18"/>
                      </w:rPr>
                      <w:t xml:space="preserve">Page </w:t>
                    </w:r>
                    <w:r>
                      <w:fldChar w:fldCharType="begin"/>
                    </w:r>
                    <w:r>
                      <w:rPr>
                        <w:rFonts w:ascii="Century Gothic"/>
                        <w:b/>
                        <w:sz w:val="18"/>
                      </w:rPr>
                      <w:instrText xml:space="preserve"> PAGE </w:instrText>
                    </w:r>
                    <w:r>
                      <w:fldChar w:fldCharType="separate"/>
                    </w:r>
                    <w:r w:rsidR="00A13F54">
                      <w:rPr>
                        <w:rFonts w:ascii="Century Gothic"/>
                        <w:b/>
                        <w:noProof/>
                        <w:sz w:val="18"/>
                      </w:rPr>
                      <w:t>22</w:t>
                    </w:r>
                    <w:r>
                      <w:fldChar w:fldCharType="end"/>
                    </w:r>
                    <w:r>
                      <w:rPr>
                        <w:rFonts w:ascii="Century Gothic"/>
                        <w:b/>
                        <w:sz w:val="18"/>
                      </w:rPr>
                      <w:t xml:space="preserve"> </w:t>
                    </w:r>
                    <w:r>
                      <w:rPr>
                        <w:rFonts w:ascii="Lucida Sans Unicode"/>
                        <w:sz w:val="18"/>
                      </w:rPr>
                      <w:t>of</w:t>
                    </w:r>
                    <w:r>
                      <w:rPr>
                        <w:rFonts w:ascii="Lucida Sans Unicode"/>
                        <w:spacing w:val="-34"/>
                        <w:sz w:val="18"/>
                      </w:rPr>
                      <w:t xml:space="preserve"> </w:t>
                    </w:r>
                    <w:r>
                      <w:rPr>
                        <w:rFonts w:ascii="Century Gothic"/>
                        <w:b/>
                        <w:sz w:val="18"/>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47" w:rsidRDefault="00241A47">
      <w:r>
        <w:separator/>
      </w:r>
    </w:p>
  </w:footnote>
  <w:footnote w:type="continuationSeparator" w:id="0">
    <w:p w:rsidR="00241A47" w:rsidRDefault="0024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65" w:rsidRDefault="00006DCA">
    <w:pPr>
      <w:pStyle w:val="BodyText"/>
      <w:spacing w:line="14" w:lineRule="auto"/>
      <w:rPr>
        <w:sz w:val="20"/>
      </w:rPr>
    </w:pPr>
    <w:r>
      <w:rPr>
        <w:noProof/>
      </w:rPr>
      <mc:AlternateContent>
        <mc:Choice Requires="wps">
          <w:drawing>
            <wp:anchor distT="0" distB="0" distL="114300" distR="114300" simplePos="0" relativeHeight="503288168" behindDoc="1" locked="0" layoutInCell="1" allowOverlap="1">
              <wp:simplePos x="0" y="0"/>
              <wp:positionH relativeFrom="page">
                <wp:posOffset>2164080</wp:posOffset>
              </wp:positionH>
              <wp:positionV relativeFrom="page">
                <wp:posOffset>452120</wp:posOffset>
              </wp:positionV>
              <wp:extent cx="3535680" cy="696595"/>
              <wp:effectExtent l="1905" t="4445"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65" w:rsidRDefault="00241A47">
                          <w:pPr>
                            <w:spacing w:before="7" w:line="341" w:lineRule="exact"/>
                            <w:jc w:val="center"/>
                            <w:rPr>
                              <w:rFonts w:ascii="Calibri"/>
                              <w:sz w:val="28"/>
                            </w:rPr>
                          </w:pPr>
                          <w:r>
                            <w:rPr>
                              <w:rFonts w:ascii="Arial"/>
                              <w:sz w:val="28"/>
                            </w:rPr>
                            <w:t>T</w:t>
                          </w:r>
                          <w:r>
                            <w:rPr>
                              <w:rFonts w:ascii="Calibri"/>
                              <w:sz w:val="28"/>
                            </w:rPr>
                            <w:t>he North Carolina Partnership for Children, Inc.</w:t>
                          </w:r>
                        </w:p>
                        <w:p w:rsidR="001C2465" w:rsidRDefault="00241A47">
                          <w:pPr>
                            <w:spacing w:line="390" w:lineRule="exact"/>
                            <w:ind w:left="1"/>
                            <w:jc w:val="center"/>
                            <w:rPr>
                              <w:rFonts w:ascii="Calibri"/>
                              <w:b/>
                              <w:sz w:val="32"/>
                            </w:rPr>
                          </w:pPr>
                          <w:r>
                            <w:rPr>
                              <w:rFonts w:ascii="Calibri"/>
                              <w:b/>
                              <w:sz w:val="32"/>
                            </w:rPr>
                            <w:t>SMART START COST PRINCIPLES</w:t>
                          </w:r>
                        </w:p>
                        <w:p w:rsidR="001C2465" w:rsidRDefault="00241A47">
                          <w:pPr>
                            <w:spacing w:before="1"/>
                            <w:ind w:left="2"/>
                            <w:jc w:val="center"/>
                            <w:rPr>
                              <w:rFonts w:ascii="Calibri"/>
                              <w:b/>
                              <w:sz w:val="28"/>
                            </w:rPr>
                          </w:pPr>
                          <w:r>
                            <w:rPr>
                              <w:rFonts w:ascii="Calibri"/>
                              <w:b/>
                              <w:sz w:val="28"/>
                            </w:rPr>
                            <w:t>Effective July 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70.4pt;margin-top:35.6pt;width:278.4pt;height:54.8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" filled="f" stroked="f">
              <v:textbox inset="0,0,0,0">
                <w:txbxContent>
                  <w:p w:rsidR="001C2465" w:rsidRDefault="00241A47">
                    <w:pPr>
                      <w:spacing w:before="7" w:line="341" w:lineRule="exact"/>
                      <w:jc w:val="center"/>
                      <w:rPr>
                        <w:rFonts w:ascii="Calibri"/>
                        <w:sz w:val="28"/>
                      </w:rPr>
                    </w:pPr>
                    <w:r>
                      <w:rPr>
                        <w:rFonts w:ascii="Arial"/>
                        <w:sz w:val="28"/>
                      </w:rPr>
                      <w:t>T</w:t>
                    </w:r>
                    <w:r>
                      <w:rPr>
                        <w:rFonts w:ascii="Calibri"/>
                        <w:sz w:val="28"/>
                      </w:rPr>
                      <w:t>he North Carolina Partnership for Children, Inc.</w:t>
                    </w:r>
                  </w:p>
                  <w:p w:rsidR="001C2465" w:rsidRDefault="00241A47">
                    <w:pPr>
                      <w:spacing w:line="390" w:lineRule="exact"/>
                      <w:ind w:left="1"/>
                      <w:jc w:val="center"/>
                      <w:rPr>
                        <w:rFonts w:ascii="Calibri"/>
                        <w:b/>
                        <w:sz w:val="32"/>
                      </w:rPr>
                    </w:pPr>
                    <w:r>
                      <w:rPr>
                        <w:rFonts w:ascii="Calibri"/>
                        <w:b/>
                        <w:sz w:val="32"/>
                      </w:rPr>
                      <w:t>SMART START COST PRINCIPLES</w:t>
                    </w:r>
                  </w:p>
                  <w:p w:rsidR="001C2465" w:rsidRDefault="00241A47">
                    <w:pPr>
                      <w:spacing w:before="1"/>
                      <w:ind w:left="2"/>
                      <w:jc w:val="center"/>
                      <w:rPr>
                        <w:rFonts w:ascii="Calibri"/>
                        <w:b/>
                        <w:sz w:val="28"/>
                      </w:rPr>
                    </w:pPr>
                    <w:r>
                      <w:rPr>
                        <w:rFonts w:ascii="Calibri"/>
                        <w:b/>
                        <w:sz w:val="28"/>
                      </w:rPr>
                      <w:t>Effective July 1,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AB4"/>
    <w:multiLevelType w:val="hybridMultilevel"/>
    <w:tmpl w:val="49C2E8BC"/>
    <w:lvl w:ilvl="0" w:tplc="16E800FE">
      <w:start w:val="32"/>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556471A6">
      <w:start w:val="1"/>
      <w:numFmt w:val="lowerLetter"/>
      <w:lvlText w:val="%2)"/>
      <w:lvlJc w:val="left"/>
      <w:pPr>
        <w:ind w:left="905" w:hanging="360"/>
        <w:jc w:val="left"/>
      </w:pPr>
      <w:rPr>
        <w:rFonts w:ascii="Times New Roman" w:eastAsia="Times New Roman" w:hAnsi="Times New Roman" w:cs="Times New Roman" w:hint="default"/>
        <w:spacing w:val="-13"/>
        <w:w w:val="99"/>
        <w:sz w:val="24"/>
        <w:szCs w:val="24"/>
      </w:rPr>
    </w:lvl>
    <w:lvl w:ilvl="2" w:tplc="5D5AA9E0">
      <w:numFmt w:val="bullet"/>
      <w:lvlText w:val="•"/>
      <w:lvlJc w:val="left"/>
      <w:pPr>
        <w:ind w:left="1600" w:hanging="360"/>
      </w:pPr>
      <w:rPr>
        <w:rFonts w:hint="default"/>
      </w:rPr>
    </w:lvl>
    <w:lvl w:ilvl="3" w:tplc="A3DE0892">
      <w:numFmt w:val="bullet"/>
      <w:lvlText w:val="•"/>
      <w:lvlJc w:val="left"/>
      <w:pPr>
        <w:ind w:left="2301" w:hanging="360"/>
      </w:pPr>
      <w:rPr>
        <w:rFonts w:hint="default"/>
      </w:rPr>
    </w:lvl>
    <w:lvl w:ilvl="4" w:tplc="12464304">
      <w:numFmt w:val="bullet"/>
      <w:lvlText w:val="•"/>
      <w:lvlJc w:val="left"/>
      <w:pPr>
        <w:ind w:left="3001" w:hanging="360"/>
      </w:pPr>
      <w:rPr>
        <w:rFonts w:hint="default"/>
      </w:rPr>
    </w:lvl>
    <w:lvl w:ilvl="5" w:tplc="4EFA3712">
      <w:numFmt w:val="bullet"/>
      <w:lvlText w:val="•"/>
      <w:lvlJc w:val="left"/>
      <w:pPr>
        <w:ind w:left="3702" w:hanging="360"/>
      </w:pPr>
      <w:rPr>
        <w:rFonts w:hint="default"/>
      </w:rPr>
    </w:lvl>
    <w:lvl w:ilvl="6" w:tplc="27EA9358">
      <w:numFmt w:val="bullet"/>
      <w:lvlText w:val="•"/>
      <w:lvlJc w:val="left"/>
      <w:pPr>
        <w:ind w:left="4402" w:hanging="360"/>
      </w:pPr>
      <w:rPr>
        <w:rFonts w:hint="default"/>
      </w:rPr>
    </w:lvl>
    <w:lvl w:ilvl="7" w:tplc="11821CCA">
      <w:numFmt w:val="bullet"/>
      <w:lvlText w:val="•"/>
      <w:lvlJc w:val="left"/>
      <w:pPr>
        <w:ind w:left="5103" w:hanging="360"/>
      </w:pPr>
      <w:rPr>
        <w:rFonts w:hint="default"/>
      </w:rPr>
    </w:lvl>
    <w:lvl w:ilvl="8" w:tplc="E028D82A">
      <w:numFmt w:val="bullet"/>
      <w:lvlText w:val="•"/>
      <w:lvlJc w:val="left"/>
      <w:pPr>
        <w:ind w:left="5803" w:hanging="360"/>
      </w:pPr>
      <w:rPr>
        <w:rFonts w:hint="default"/>
      </w:rPr>
    </w:lvl>
  </w:abstractNum>
  <w:abstractNum w:abstractNumId="1" w15:restartNumberingAfterBreak="0">
    <w:nsid w:val="02017E96"/>
    <w:multiLevelType w:val="hybridMultilevel"/>
    <w:tmpl w:val="49768B7A"/>
    <w:lvl w:ilvl="0" w:tplc="6CB4D06A">
      <w:start w:val="29"/>
      <w:numFmt w:val="decimal"/>
      <w:lvlText w:val="%1."/>
      <w:lvlJc w:val="left"/>
      <w:pPr>
        <w:ind w:left="545" w:hanging="361"/>
        <w:jc w:val="left"/>
      </w:pPr>
      <w:rPr>
        <w:rFonts w:ascii="Times New Roman" w:eastAsia="Times New Roman" w:hAnsi="Times New Roman" w:cs="Times New Roman" w:hint="default"/>
        <w:b/>
        <w:bCs/>
        <w:spacing w:val="-3"/>
        <w:w w:val="99"/>
        <w:sz w:val="24"/>
        <w:szCs w:val="24"/>
      </w:rPr>
    </w:lvl>
    <w:lvl w:ilvl="1" w:tplc="ECE6D684">
      <w:start w:val="1"/>
      <w:numFmt w:val="lowerLetter"/>
      <w:lvlText w:val="%2)"/>
      <w:lvlJc w:val="left"/>
      <w:pPr>
        <w:ind w:left="905" w:hanging="360"/>
        <w:jc w:val="left"/>
      </w:pPr>
      <w:rPr>
        <w:rFonts w:ascii="Times New Roman" w:eastAsia="Times New Roman" w:hAnsi="Times New Roman" w:cs="Times New Roman" w:hint="default"/>
        <w:spacing w:val="-12"/>
        <w:w w:val="99"/>
        <w:sz w:val="24"/>
        <w:szCs w:val="24"/>
      </w:rPr>
    </w:lvl>
    <w:lvl w:ilvl="2" w:tplc="37DE8D76">
      <w:numFmt w:val="bullet"/>
      <w:lvlText w:val="•"/>
      <w:lvlJc w:val="left"/>
      <w:pPr>
        <w:ind w:left="1600" w:hanging="360"/>
      </w:pPr>
      <w:rPr>
        <w:rFonts w:hint="default"/>
      </w:rPr>
    </w:lvl>
    <w:lvl w:ilvl="3" w:tplc="917E1AAA">
      <w:numFmt w:val="bullet"/>
      <w:lvlText w:val="•"/>
      <w:lvlJc w:val="left"/>
      <w:pPr>
        <w:ind w:left="2300" w:hanging="360"/>
      </w:pPr>
      <w:rPr>
        <w:rFonts w:hint="default"/>
      </w:rPr>
    </w:lvl>
    <w:lvl w:ilvl="4" w:tplc="4962A98A">
      <w:numFmt w:val="bullet"/>
      <w:lvlText w:val="•"/>
      <w:lvlJc w:val="left"/>
      <w:pPr>
        <w:ind w:left="3000" w:hanging="360"/>
      </w:pPr>
      <w:rPr>
        <w:rFonts w:hint="default"/>
      </w:rPr>
    </w:lvl>
    <w:lvl w:ilvl="5" w:tplc="AA32D640">
      <w:numFmt w:val="bullet"/>
      <w:lvlText w:val="•"/>
      <w:lvlJc w:val="left"/>
      <w:pPr>
        <w:ind w:left="3701" w:hanging="360"/>
      </w:pPr>
      <w:rPr>
        <w:rFonts w:hint="default"/>
      </w:rPr>
    </w:lvl>
    <w:lvl w:ilvl="6" w:tplc="11A8CAAC">
      <w:numFmt w:val="bullet"/>
      <w:lvlText w:val="•"/>
      <w:lvlJc w:val="left"/>
      <w:pPr>
        <w:ind w:left="4401" w:hanging="360"/>
      </w:pPr>
      <w:rPr>
        <w:rFonts w:hint="default"/>
      </w:rPr>
    </w:lvl>
    <w:lvl w:ilvl="7" w:tplc="B1DA9662">
      <w:numFmt w:val="bullet"/>
      <w:lvlText w:val="•"/>
      <w:lvlJc w:val="left"/>
      <w:pPr>
        <w:ind w:left="5101" w:hanging="360"/>
      </w:pPr>
      <w:rPr>
        <w:rFonts w:hint="default"/>
      </w:rPr>
    </w:lvl>
    <w:lvl w:ilvl="8" w:tplc="9C561DD0">
      <w:numFmt w:val="bullet"/>
      <w:lvlText w:val="•"/>
      <w:lvlJc w:val="left"/>
      <w:pPr>
        <w:ind w:left="5801" w:hanging="360"/>
      </w:pPr>
      <w:rPr>
        <w:rFonts w:hint="default"/>
      </w:rPr>
    </w:lvl>
  </w:abstractNum>
  <w:abstractNum w:abstractNumId="2" w15:restartNumberingAfterBreak="0">
    <w:nsid w:val="02CF6AEB"/>
    <w:multiLevelType w:val="hybridMultilevel"/>
    <w:tmpl w:val="1DE8B5D0"/>
    <w:lvl w:ilvl="0" w:tplc="8C82C1A6">
      <w:start w:val="10"/>
      <w:numFmt w:val="decimal"/>
      <w:lvlText w:val="%1."/>
      <w:lvlJc w:val="left"/>
      <w:pPr>
        <w:ind w:left="473" w:hanging="361"/>
        <w:jc w:val="left"/>
      </w:pPr>
      <w:rPr>
        <w:rFonts w:ascii="Times New Roman" w:eastAsia="Times New Roman" w:hAnsi="Times New Roman" w:cs="Times New Roman" w:hint="default"/>
        <w:b/>
        <w:bCs/>
        <w:spacing w:val="-6"/>
        <w:w w:val="99"/>
        <w:sz w:val="24"/>
        <w:szCs w:val="24"/>
      </w:rPr>
    </w:lvl>
    <w:lvl w:ilvl="1" w:tplc="8222F01A">
      <w:start w:val="1"/>
      <w:numFmt w:val="lowerLetter"/>
      <w:lvlText w:val="%2)"/>
      <w:lvlJc w:val="left"/>
      <w:pPr>
        <w:ind w:left="833" w:hanging="360"/>
        <w:jc w:val="left"/>
      </w:pPr>
      <w:rPr>
        <w:rFonts w:hint="default"/>
        <w:spacing w:val="-20"/>
        <w:w w:val="99"/>
      </w:rPr>
    </w:lvl>
    <w:lvl w:ilvl="2" w:tplc="C28E6388">
      <w:start w:val="1"/>
      <w:numFmt w:val="lowerRoman"/>
      <w:lvlText w:val="%3."/>
      <w:lvlJc w:val="left"/>
      <w:pPr>
        <w:ind w:left="1373" w:hanging="308"/>
        <w:jc w:val="right"/>
      </w:pPr>
      <w:rPr>
        <w:rFonts w:ascii="Times New Roman" w:eastAsia="Times New Roman" w:hAnsi="Times New Roman" w:cs="Times New Roman" w:hint="default"/>
        <w:spacing w:val="-16"/>
        <w:w w:val="99"/>
        <w:sz w:val="24"/>
        <w:szCs w:val="24"/>
      </w:rPr>
    </w:lvl>
    <w:lvl w:ilvl="3" w:tplc="D9506B2E">
      <w:numFmt w:val="bullet"/>
      <w:lvlText w:val="•"/>
      <w:lvlJc w:val="left"/>
      <w:pPr>
        <w:ind w:left="2089" w:hanging="308"/>
      </w:pPr>
      <w:rPr>
        <w:rFonts w:hint="default"/>
      </w:rPr>
    </w:lvl>
    <w:lvl w:ilvl="4" w:tplc="283E597C">
      <w:numFmt w:val="bullet"/>
      <w:lvlText w:val="•"/>
      <w:lvlJc w:val="left"/>
      <w:pPr>
        <w:ind w:left="2798" w:hanging="308"/>
      </w:pPr>
      <w:rPr>
        <w:rFonts w:hint="default"/>
      </w:rPr>
    </w:lvl>
    <w:lvl w:ilvl="5" w:tplc="42F4F2DC">
      <w:numFmt w:val="bullet"/>
      <w:lvlText w:val="•"/>
      <w:lvlJc w:val="left"/>
      <w:pPr>
        <w:ind w:left="3507" w:hanging="308"/>
      </w:pPr>
      <w:rPr>
        <w:rFonts w:hint="default"/>
      </w:rPr>
    </w:lvl>
    <w:lvl w:ilvl="6" w:tplc="7242CCCC">
      <w:numFmt w:val="bullet"/>
      <w:lvlText w:val="•"/>
      <w:lvlJc w:val="left"/>
      <w:pPr>
        <w:ind w:left="4216" w:hanging="308"/>
      </w:pPr>
      <w:rPr>
        <w:rFonts w:hint="default"/>
      </w:rPr>
    </w:lvl>
    <w:lvl w:ilvl="7" w:tplc="55DAFB36">
      <w:numFmt w:val="bullet"/>
      <w:lvlText w:val="•"/>
      <w:lvlJc w:val="left"/>
      <w:pPr>
        <w:ind w:left="4925" w:hanging="308"/>
      </w:pPr>
      <w:rPr>
        <w:rFonts w:hint="default"/>
      </w:rPr>
    </w:lvl>
    <w:lvl w:ilvl="8" w:tplc="0CEAC8F0">
      <w:numFmt w:val="bullet"/>
      <w:lvlText w:val="•"/>
      <w:lvlJc w:val="left"/>
      <w:pPr>
        <w:ind w:left="5634" w:hanging="308"/>
      </w:pPr>
      <w:rPr>
        <w:rFonts w:hint="default"/>
      </w:rPr>
    </w:lvl>
  </w:abstractNum>
  <w:abstractNum w:abstractNumId="3" w15:restartNumberingAfterBreak="0">
    <w:nsid w:val="09651896"/>
    <w:multiLevelType w:val="hybridMultilevel"/>
    <w:tmpl w:val="EB585818"/>
    <w:lvl w:ilvl="0" w:tplc="1F78AD56">
      <w:start w:val="17"/>
      <w:numFmt w:val="lowerLetter"/>
      <w:lvlText w:val="%1)"/>
      <w:lvlJc w:val="left"/>
      <w:pPr>
        <w:ind w:left="905" w:hanging="360"/>
        <w:jc w:val="left"/>
      </w:pPr>
      <w:rPr>
        <w:rFonts w:ascii="Times New Roman" w:eastAsia="Times New Roman" w:hAnsi="Times New Roman" w:cs="Times New Roman" w:hint="default"/>
        <w:spacing w:val="-22"/>
        <w:w w:val="99"/>
        <w:sz w:val="24"/>
        <w:szCs w:val="24"/>
      </w:rPr>
    </w:lvl>
    <w:lvl w:ilvl="1" w:tplc="3CBEA902">
      <w:numFmt w:val="bullet"/>
      <w:lvlText w:val="•"/>
      <w:lvlJc w:val="left"/>
      <w:pPr>
        <w:ind w:left="1530" w:hanging="360"/>
      </w:pPr>
      <w:rPr>
        <w:rFonts w:hint="default"/>
      </w:rPr>
    </w:lvl>
    <w:lvl w:ilvl="2" w:tplc="4224C9C8">
      <w:numFmt w:val="bullet"/>
      <w:lvlText w:val="•"/>
      <w:lvlJc w:val="left"/>
      <w:pPr>
        <w:ind w:left="2160" w:hanging="360"/>
      </w:pPr>
      <w:rPr>
        <w:rFonts w:hint="default"/>
      </w:rPr>
    </w:lvl>
    <w:lvl w:ilvl="3" w:tplc="7A9E5D30">
      <w:numFmt w:val="bullet"/>
      <w:lvlText w:val="•"/>
      <w:lvlJc w:val="left"/>
      <w:pPr>
        <w:ind w:left="2791" w:hanging="360"/>
      </w:pPr>
      <w:rPr>
        <w:rFonts w:hint="default"/>
      </w:rPr>
    </w:lvl>
    <w:lvl w:ilvl="4" w:tplc="65AA995C">
      <w:numFmt w:val="bullet"/>
      <w:lvlText w:val="•"/>
      <w:lvlJc w:val="left"/>
      <w:pPr>
        <w:ind w:left="3421" w:hanging="360"/>
      </w:pPr>
      <w:rPr>
        <w:rFonts w:hint="default"/>
      </w:rPr>
    </w:lvl>
    <w:lvl w:ilvl="5" w:tplc="E6E21446">
      <w:numFmt w:val="bullet"/>
      <w:lvlText w:val="•"/>
      <w:lvlJc w:val="left"/>
      <w:pPr>
        <w:ind w:left="4052" w:hanging="360"/>
      </w:pPr>
      <w:rPr>
        <w:rFonts w:hint="default"/>
      </w:rPr>
    </w:lvl>
    <w:lvl w:ilvl="6" w:tplc="390E3E34">
      <w:numFmt w:val="bullet"/>
      <w:lvlText w:val="•"/>
      <w:lvlJc w:val="left"/>
      <w:pPr>
        <w:ind w:left="4682" w:hanging="360"/>
      </w:pPr>
      <w:rPr>
        <w:rFonts w:hint="default"/>
      </w:rPr>
    </w:lvl>
    <w:lvl w:ilvl="7" w:tplc="A48644FC">
      <w:numFmt w:val="bullet"/>
      <w:lvlText w:val="•"/>
      <w:lvlJc w:val="left"/>
      <w:pPr>
        <w:ind w:left="5313" w:hanging="360"/>
      </w:pPr>
      <w:rPr>
        <w:rFonts w:hint="default"/>
      </w:rPr>
    </w:lvl>
    <w:lvl w:ilvl="8" w:tplc="EB20B7BA">
      <w:numFmt w:val="bullet"/>
      <w:lvlText w:val="•"/>
      <w:lvlJc w:val="left"/>
      <w:pPr>
        <w:ind w:left="5943" w:hanging="360"/>
      </w:pPr>
      <w:rPr>
        <w:rFonts w:hint="default"/>
      </w:rPr>
    </w:lvl>
  </w:abstractNum>
  <w:abstractNum w:abstractNumId="4" w15:restartNumberingAfterBreak="0">
    <w:nsid w:val="0CDC73DC"/>
    <w:multiLevelType w:val="hybridMultilevel"/>
    <w:tmpl w:val="31E4759E"/>
    <w:lvl w:ilvl="0" w:tplc="9C80402A">
      <w:start w:val="1"/>
      <w:numFmt w:val="lowerLetter"/>
      <w:lvlText w:val="%1)"/>
      <w:lvlJc w:val="left"/>
      <w:pPr>
        <w:ind w:left="3341" w:hanging="360"/>
        <w:jc w:val="left"/>
      </w:pPr>
      <w:rPr>
        <w:rFonts w:ascii="Times New Roman" w:eastAsia="Times New Roman" w:hAnsi="Times New Roman" w:cs="Times New Roman" w:hint="default"/>
        <w:spacing w:val="-6"/>
        <w:w w:val="99"/>
        <w:sz w:val="24"/>
        <w:szCs w:val="24"/>
      </w:rPr>
    </w:lvl>
    <w:lvl w:ilvl="1" w:tplc="1FFC5964">
      <w:numFmt w:val="bullet"/>
      <w:lvlText w:val="•"/>
      <w:lvlJc w:val="left"/>
      <w:pPr>
        <w:ind w:left="3964" w:hanging="360"/>
      </w:pPr>
      <w:rPr>
        <w:rFonts w:hint="default"/>
      </w:rPr>
    </w:lvl>
    <w:lvl w:ilvl="2" w:tplc="DABCF848">
      <w:numFmt w:val="bullet"/>
      <w:lvlText w:val="•"/>
      <w:lvlJc w:val="left"/>
      <w:pPr>
        <w:ind w:left="4588" w:hanging="360"/>
      </w:pPr>
      <w:rPr>
        <w:rFonts w:hint="default"/>
      </w:rPr>
    </w:lvl>
    <w:lvl w:ilvl="3" w:tplc="7488036A">
      <w:numFmt w:val="bullet"/>
      <w:lvlText w:val="•"/>
      <w:lvlJc w:val="left"/>
      <w:pPr>
        <w:ind w:left="5212" w:hanging="360"/>
      </w:pPr>
      <w:rPr>
        <w:rFonts w:hint="default"/>
      </w:rPr>
    </w:lvl>
    <w:lvl w:ilvl="4" w:tplc="30C0A766">
      <w:numFmt w:val="bullet"/>
      <w:lvlText w:val="•"/>
      <w:lvlJc w:val="left"/>
      <w:pPr>
        <w:ind w:left="5836" w:hanging="360"/>
      </w:pPr>
      <w:rPr>
        <w:rFonts w:hint="default"/>
      </w:rPr>
    </w:lvl>
    <w:lvl w:ilvl="5" w:tplc="829ADE50">
      <w:numFmt w:val="bullet"/>
      <w:lvlText w:val="•"/>
      <w:lvlJc w:val="left"/>
      <w:pPr>
        <w:ind w:left="6460" w:hanging="360"/>
      </w:pPr>
      <w:rPr>
        <w:rFonts w:hint="default"/>
      </w:rPr>
    </w:lvl>
    <w:lvl w:ilvl="6" w:tplc="6642815E">
      <w:numFmt w:val="bullet"/>
      <w:lvlText w:val="•"/>
      <w:lvlJc w:val="left"/>
      <w:pPr>
        <w:ind w:left="7084" w:hanging="360"/>
      </w:pPr>
      <w:rPr>
        <w:rFonts w:hint="default"/>
      </w:rPr>
    </w:lvl>
    <w:lvl w:ilvl="7" w:tplc="7FDED858">
      <w:numFmt w:val="bullet"/>
      <w:lvlText w:val="•"/>
      <w:lvlJc w:val="left"/>
      <w:pPr>
        <w:ind w:left="7708" w:hanging="360"/>
      </w:pPr>
      <w:rPr>
        <w:rFonts w:hint="default"/>
      </w:rPr>
    </w:lvl>
    <w:lvl w:ilvl="8" w:tplc="428A0F2C">
      <w:numFmt w:val="bullet"/>
      <w:lvlText w:val="•"/>
      <w:lvlJc w:val="left"/>
      <w:pPr>
        <w:ind w:left="8332" w:hanging="360"/>
      </w:pPr>
      <w:rPr>
        <w:rFonts w:hint="default"/>
      </w:rPr>
    </w:lvl>
  </w:abstractNum>
  <w:abstractNum w:abstractNumId="5" w15:restartNumberingAfterBreak="0">
    <w:nsid w:val="11966571"/>
    <w:multiLevelType w:val="hybridMultilevel"/>
    <w:tmpl w:val="E97834E0"/>
    <w:lvl w:ilvl="0" w:tplc="FAD0C9A0">
      <w:start w:val="4"/>
      <w:numFmt w:val="lowerLetter"/>
      <w:lvlText w:val="%1)"/>
      <w:lvlJc w:val="left"/>
      <w:pPr>
        <w:ind w:left="905" w:hanging="360"/>
        <w:jc w:val="left"/>
      </w:pPr>
      <w:rPr>
        <w:rFonts w:ascii="Times New Roman" w:eastAsia="Times New Roman" w:hAnsi="Times New Roman" w:cs="Times New Roman" w:hint="default"/>
        <w:spacing w:val="-20"/>
        <w:w w:val="99"/>
        <w:sz w:val="24"/>
        <w:szCs w:val="24"/>
      </w:rPr>
    </w:lvl>
    <w:lvl w:ilvl="1" w:tplc="95A68AF6">
      <w:start w:val="1"/>
      <w:numFmt w:val="lowerRoman"/>
      <w:lvlText w:val="%2."/>
      <w:lvlJc w:val="left"/>
      <w:pPr>
        <w:ind w:left="1445" w:hanging="308"/>
        <w:jc w:val="right"/>
      </w:pPr>
      <w:rPr>
        <w:rFonts w:ascii="Times New Roman" w:eastAsia="Times New Roman" w:hAnsi="Times New Roman" w:cs="Times New Roman" w:hint="default"/>
        <w:spacing w:val="-5"/>
        <w:w w:val="99"/>
        <w:sz w:val="24"/>
        <w:szCs w:val="24"/>
      </w:rPr>
    </w:lvl>
    <w:lvl w:ilvl="2" w:tplc="A87643BE">
      <w:numFmt w:val="bullet"/>
      <w:lvlText w:val="•"/>
      <w:lvlJc w:val="left"/>
      <w:pPr>
        <w:ind w:left="2080" w:hanging="308"/>
      </w:pPr>
      <w:rPr>
        <w:rFonts w:hint="default"/>
      </w:rPr>
    </w:lvl>
    <w:lvl w:ilvl="3" w:tplc="2B64F948">
      <w:numFmt w:val="bullet"/>
      <w:lvlText w:val="•"/>
      <w:lvlJc w:val="left"/>
      <w:pPr>
        <w:ind w:left="2720" w:hanging="308"/>
      </w:pPr>
      <w:rPr>
        <w:rFonts w:hint="default"/>
      </w:rPr>
    </w:lvl>
    <w:lvl w:ilvl="4" w:tplc="D2BE5F5C">
      <w:numFmt w:val="bullet"/>
      <w:lvlText w:val="•"/>
      <w:lvlJc w:val="left"/>
      <w:pPr>
        <w:ind w:left="3360" w:hanging="308"/>
      </w:pPr>
      <w:rPr>
        <w:rFonts w:hint="default"/>
      </w:rPr>
    </w:lvl>
    <w:lvl w:ilvl="5" w:tplc="E6807802">
      <w:numFmt w:val="bullet"/>
      <w:lvlText w:val="•"/>
      <w:lvlJc w:val="left"/>
      <w:pPr>
        <w:ind w:left="4001" w:hanging="308"/>
      </w:pPr>
      <w:rPr>
        <w:rFonts w:hint="default"/>
      </w:rPr>
    </w:lvl>
    <w:lvl w:ilvl="6" w:tplc="88209490">
      <w:numFmt w:val="bullet"/>
      <w:lvlText w:val="•"/>
      <w:lvlJc w:val="left"/>
      <w:pPr>
        <w:ind w:left="4641" w:hanging="308"/>
      </w:pPr>
      <w:rPr>
        <w:rFonts w:hint="default"/>
      </w:rPr>
    </w:lvl>
    <w:lvl w:ilvl="7" w:tplc="D9308360">
      <w:numFmt w:val="bullet"/>
      <w:lvlText w:val="•"/>
      <w:lvlJc w:val="left"/>
      <w:pPr>
        <w:ind w:left="5281" w:hanging="308"/>
      </w:pPr>
      <w:rPr>
        <w:rFonts w:hint="default"/>
      </w:rPr>
    </w:lvl>
    <w:lvl w:ilvl="8" w:tplc="91422320">
      <w:numFmt w:val="bullet"/>
      <w:lvlText w:val="•"/>
      <w:lvlJc w:val="left"/>
      <w:pPr>
        <w:ind w:left="5922" w:hanging="308"/>
      </w:pPr>
      <w:rPr>
        <w:rFonts w:hint="default"/>
      </w:rPr>
    </w:lvl>
  </w:abstractNum>
  <w:abstractNum w:abstractNumId="6" w15:restartNumberingAfterBreak="0">
    <w:nsid w:val="12644CE5"/>
    <w:multiLevelType w:val="hybridMultilevel"/>
    <w:tmpl w:val="3E94227E"/>
    <w:lvl w:ilvl="0" w:tplc="8C148526">
      <w:start w:val="28"/>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90BE2FF0">
      <w:start w:val="1"/>
      <w:numFmt w:val="lowerLetter"/>
      <w:lvlText w:val="%2)"/>
      <w:lvlJc w:val="left"/>
      <w:pPr>
        <w:ind w:left="905" w:hanging="360"/>
        <w:jc w:val="left"/>
      </w:pPr>
      <w:rPr>
        <w:rFonts w:ascii="Times New Roman" w:eastAsia="Times New Roman" w:hAnsi="Times New Roman" w:cs="Times New Roman" w:hint="default"/>
        <w:spacing w:val="-10"/>
        <w:w w:val="99"/>
        <w:sz w:val="24"/>
        <w:szCs w:val="24"/>
      </w:rPr>
    </w:lvl>
    <w:lvl w:ilvl="2" w:tplc="8EE09CDC">
      <w:numFmt w:val="bullet"/>
      <w:lvlText w:val="•"/>
      <w:lvlJc w:val="left"/>
      <w:pPr>
        <w:ind w:left="1600" w:hanging="360"/>
      </w:pPr>
      <w:rPr>
        <w:rFonts w:hint="default"/>
      </w:rPr>
    </w:lvl>
    <w:lvl w:ilvl="3" w:tplc="28AA6568">
      <w:numFmt w:val="bullet"/>
      <w:lvlText w:val="•"/>
      <w:lvlJc w:val="left"/>
      <w:pPr>
        <w:ind w:left="2300" w:hanging="360"/>
      </w:pPr>
      <w:rPr>
        <w:rFonts w:hint="default"/>
      </w:rPr>
    </w:lvl>
    <w:lvl w:ilvl="4" w:tplc="D0D40B5C">
      <w:numFmt w:val="bullet"/>
      <w:lvlText w:val="•"/>
      <w:lvlJc w:val="left"/>
      <w:pPr>
        <w:ind w:left="3000" w:hanging="360"/>
      </w:pPr>
      <w:rPr>
        <w:rFonts w:hint="default"/>
      </w:rPr>
    </w:lvl>
    <w:lvl w:ilvl="5" w:tplc="4DCAB6F6">
      <w:numFmt w:val="bullet"/>
      <w:lvlText w:val="•"/>
      <w:lvlJc w:val="left"/>
      <w:pPr>
        <w:ind w:left="3701" w:hanging="360"/>
      </w:pPr>
      <w:rPr>
        <w:rFonts w:hint="default"/>
      </w:rPr>
    </w:lvl>
    <w:lvl w:ilvl="6" w:tplc="818C7304">
      <w:numFmt w:val="bullet"/>
      <w:lvlText w:val="•"/>
      <w:lvlJc w:val="left"/>
      <w:pPr>
        <w:ind w:left="4401" w:hanging="360"/>
      </w:pPr>
      <w:rPr>
        <w:rFonts w:hint="default"/>
      </w:rPr>
    </w:lvl>
    <w:lvl w:ilvl="7" w:tplc="BDDEA864">
      <w:numFmt w:val="bullet"/>
      <w:lvlText w:val="•"/>
      <w:lvlJc w:val="left"/>
      <w:pPr>
        <w:ind w:left="5101" w:hanging="360"/>
      </w:pPr>
      <w:rPr>
        <w:rFonts w:hint="default"/>
      </w:rPr>
    </w:lvl>
    <w:lvl w:ilvl="8" w:tplc="77765CAE">
      <w:numFmt w:val="bullet"/>
      <w:lvlText w:val="•"/>
      <w:lvlJc w:val="left"/>
      <w:pPr>
        <w:ind w:left="5801" w:hanging="360"/>
      </w:pPr>
      <w:rPr>
        <w:rFonts w:hint="default"/>
      </w:rPr>
    </w:lvl>
  </w:abstractNum>
  <w:abstractNum w:abstractNumId="7" w15:restartNumberingAfterBreak="0">
    <w:nsid w:val="13317816"/>
    <w:multiLevelType w:val="hybridMultilevel"/>
    <w:tmpl w:val="7F9C0622"/>
    <w:lvl w:ilvl="0" w:tplc="B58C6136">
      <w:start w:val="17"/>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E3D03A7C">
      <w:start w:val="1"/>
      <w:numFmt w:val="lowerLetter"/>
      <w:lvlText w:val="%2)"/>
      <w:lvlJc w:val="left"/>
      <w:pPr>
        <w:ind w:left="905" w:hanging="360"/>
        <w:jc w:val="left"/>
      </w:pPr>
      <w:rPr>
        <w:rFonts w:ascii="Times New Roman" w:eastAsia="Times New Roman" w:hAnsi="Times New Roman" w:cs="Times New Roman" w:hint="default"/>
        <w:spacing w:val="-30"/>
        <w:w w:val="99"/>
        <w:sz w:val="24"/>
        <w:szCs w:val="24"/>
      </w:rPr>
    </w:lvl>
    <w:lvl w:ilvl="2" w:tplc="36445512">
      <w:numFmt w:val="bullet"/>
      <w:lvlText w:val="•"/>
      <w:lvlJc w:val="left"/>
      <w:pPr>
        <w:ind w:left="1600" w:hanging="360"/>
      </w:pPr>
      <w:rPr>
        <w:rFonts w:hint="default"/>
      </w:rPr>
    </w:lvl>
    <w:lvl w:ilvl="3" w:tplc="0D0CD5F8">
      <w:numFmt w:val="bullet"/>
      <w:lvlText w:val="•"/>
      <w:lvlJc w:val="left"/>
      <w:pPr>
        <w:ind w:left="2301" w:hanging="360"/>
      </w:pPr>
      <w:rPr>
        <w:rFonts w:hint="default"/>
      </w:rPr>
    </w:lvl>
    <w:lvl w:ilvl="4" w:tplc="2AFA2CC4">
      <w:numFmt w:val="bullet"/>
      <w:lvlText w:val="•"/>
      <w:lvlJc w:val="left"/>
      <w:pPr>
        <w:ind w:left="3001" w:hanging="360"/>
      </w:pPr>
      <w:rPr>
        <w:rFonts w:hint="default"/>
      </w:rPr>
    </w:lvl>
    <w:lvl w:ilvl="5" w:tplc="A420CC3A">
      <w:numFmt w:val="bullet"/>
      <w:lvlText w:val="•"/>
      <w:lvlJc w:val="left"/>
      <w:pPr>
        <w:ind w:left="3702" w:hanging="360"/>
      </w:pPr>
      <w:rPr>
        <w:rFonts w:hint="default"/>
      </w:rPr>
    </w:lvl>
    <w:lvl w:ilvl="6" w:tplc="7D14CAA4">
      <w:numFmt w:val="bullet"/>
      <w:lvlText w:val="•"/>
      <w:lvlJc w:val="left"/>
      <w:pPr>
        <w:ind w:left="4402" w:hanging="360"/>
      </w:pPr>
      <w:rPr>
        <w:rFonts w:hint="default"/>
      </w:rPr>
    </w:lvl>
    <w:lvl w:ilvl="7" w:tplc="7D127D18">
      <w:numFmt w:val="bullet"/>
      <w:lvlText w:val="•"/>
      <w:lvlJc w:val="left"/>
      <w:pPr>
        <w:ind w:left="5103" w:hanging="360"/>
      </w:pPr>
      <w:rPr>
        <w:rFonts w:hint="default"/>
      </w:rPr>
    </w:lvl>
    <w:lvl w:ilvl="8" w:tplc="78584510">
      <w:numFmt w:val="bullet"/>
      <w:lvlText w:val="•"/>
      <w:lvlJc w:val="left"/>
      <w:pPr>
        <w:ind w:left="5803" w:hanging="360"/>
      </w:pPr>
      <w:rPr>
        <w:rFonts w:hint="default"/>
      </w:rPr>
    </w:lvl>
  </w:abstractNum>
  <w:abstractNum w:abstractNumId="8" w15:restartNumberingAfterBreak="0">
    <w:nsid w:val="18121D6F"/>
    <w:multiLevelType w:val="hybridMultilevel"/>
    <w:tmpl w:val="DF347990"/>
    <w:lvl w:ilvl="0" w:tplc="F438D1DC">
      <w:start w:val="3"/>
      <w:numFmt w:val="lowerLetter"/>
      <w:lvlText w:val="%1)"/>
      <w:lvlJc w:val="left"/>
      <w:pPr>
        <w:ind w:left="3341" w:hanging="360"/>
        <w:jc w:val="left"/>
      </w:pPr>
      <w:rPr>
        <w:rFonts w:ascii="Times New Roman" w:eastAsia="Times New Roman" w:hAnsi="Times New Roman" w:cs="Times New Roman" w:hint="default"/>
        <w:spacing w:val="-22"/>
        <w:w w:val="99"/>
        <w:sz w:val="24"/>
        <w:szCs w:val="24"/>
      </w:rPr>
    </w:lvl>
    <w:lvl w:ilvl="1" w:tplc="A4ACD0BE">
      <w:numFmt w:val="bullet"/>
      <w:lvlText w:val="•"/>
      <w:lvlJc w:val="left"/>
      <w:pPr>
        <w:ind w:left="3964" w:hanging="360"/>
      </w:pPr>
      <w:rPr>
        <w:rFonts w:hint="default"/>
      </w:rPr>
    </w:lvl>
    <w:lvl w:ilvl="2" w:tplc="80F48A84">
      <w:numFmt w:val="bullet"/>
      <w:lvlText w:val="•"/>
      <w:lvlJc w:val="left"/>
      <w:pPr>
        <w:ind w:left="4588" w:hanging="360"/>
      </w:pPr>
      <w:rPr>
        <w:rFonts w:hint="default"/>
      </w:rPr>
    </w:lvl>
    <w:lvl w:ilvl="3" w:tplc="4E36EBD6">
      <w:numFmt w:val="bullet"/>
      <w:lvlText w:val="•"/>
      <w:lvlJc w:val="left"/>
      <w:pPr>
        <w:ind w:left="5212" w:hanging="360"/>
      </w:pPr>
      <w:rPr>
        <w:rFonts w:hint="default"/>
      </w:rPr>
    </w:lvl>
    <w:lvl w:ilvl="4" w:tplc="0B5AF03E">
      <w:numFmt w:val="bullet"/>
      <w:lvlText w:val="•"/>
      <w:lvlJc w:val="left"/>
      <w:pPr>
        <w:ind w:left="5836" w:hanging="360"/>
      </w:pPr>
      <w:rPr>
        <w:rFonts w:hint="default"/>
      </w:rPr>
    </w:lvl>
    <w:lvl w:ilvl="5" w:tplc="25E412B4">
      <w:numFmt w:val="bullet"/>
      <w:lvlText w:val="•"/>
      <w:lvlJc w:val="left"/>
      <w:pPr>
        <w:ind w:left="6460" w:hanging="360"/>
      </w:pPr>
      <w:rPr>
        <w:rFonts w:hint="default"/>
      </w:rPr>
    </w:lvl>
    <w:lvl w:ilvl="6" w:tplc="D3A620EC">
      <w:numFmt w:val="bullet"/>
      <w:lvlText w:val="•"/>
      <w:lvlJc w:val="left"/>
      <w:pPr>
        <w:ind w:left="7084" w:hanging="360"/>
      </w:pPr>
      <w:rPr>
        <w:rFonts w:hint="default"/>
      </w:rPr>
    </w:lvl>
    <w:lvl w:ilvl="7" w:tplc="76562854">
      <w:numFmt w:val="bullet"/>
      <w:lvlText w:val="•"/>
      <w:lvlJc w:val="left"/>
      <w:pPr>
        <w:ind w:left="7708" w:hanging="360"/>
      </w:pPr>
      <w:rPr>
        <w:rFonts w:hint="default"/>
      </w:rPr>
    </w:lvl>
    <w:lvl w:ilvl="8" w:tplc="8B5E35EC">
      <w:numFmt w:val="bullet"/>
      <w:lvlText w:val="•"/>
      <w:lvlJc w:val="left"/>
      <w:pPr>
        <w:ind w:left="8332" w:hanging="360"/>
      </w:pPr>
      <w:rPr>
        <w:rFonts w:hint="default"/>
      </w:rPr>
    </w:lvl>
  </w:abstractNum>
  <w:abstractNum w:abstractNumId="9" w15:restartNumberingAfterBreak="0">
    <w:nsid w:val="1A0A2759"/>
    <w:multiLevelType w:val="hybridMultilevel"/>
    <w:tmpl w:val="88E09290"/>
    <w:lvl w:ilvl="0" w:tplc="36720EA4">
      <w:start w:val="30"/>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2B827E88">
      <w:start w:val="1"/>
      <w:numFmt w:val="lowerLetter"/>
      <w:lvlText w:val="%2)"/>
      <w:lvlJc w:val="left"/>
      <w:pPr>
        <w:ind w:left="905" w:hanging="360"/>
        <w:jc w:val="left"/>
      </w:pPr>
      <w:rPr>
        <w:rFonts w:ascii="Times New Roman" w:eastAsia="Times New Roman" w:hAnsi="Times New Roman" w:cs="Times New Roman" w:hint="default"/>
        <w:spacing w:val="-30"/>
        <w:w w:val="99"/>
        <w:sz w:val="24"/>
        <w:szCs w:val="24"/>
      </w:rPr>
    </w:lvl>
    <w:lvl w:ilvl="2" w:tplc="9BDE1A34">
      <w:numFmt w:val="bullet"/>
      <w:lvlText w:val="•"/>
      <w:lvlJc w:val="left"/>
      <w:pPr>
        <w:ind w:left="1600" w:hanging="360"/>
      </w:pPr>
      <w:rPr>
        <w:rFonts w:hint="default"/>
      </w:rPr>
    </w:lvl>
    <w:lvl w:ilvl="3" w:tplc="9252C224">
      <w:numFmt w:val="bullet"/>
      <w:lvlText w:val="•"/>
      <w:lvlJc w:val="left"/>
      <w:pPr>
        <w:ind w:left="2301" w:hanging="360"/>
      </w:pPr>
      <w:rPr>
        <w:rFonts w:hint="default"/>
      </w:rPr>
    </w:lvl>
    <w:lvl w:ilvl="4" w:tplc="7D384EB6">
      <w:numFmt w:val="bullet"/>
      <w:lvlText w:val="•"/>
      <w:lvlJc w:val="left"/>
      <w:pPr>
        <w:ind w:left="3002" w:hanging="360"/>
      </w:pPr>
      <w:rPr>
        <w:rFonts w:hint="default"/>
      </w:rPr>
    </w:lvl>
    <w:lvl w:ilvl="5" w:tplc="12AA63FE">
      <w:numFmt w:val="bullet"/>
      <w:lvlText w:val="•"/>
      <w:lvlJc w:val="left"/>
      <w:pPr>
        <w:ind w:left="3702" w:hanging="360"/>
      </w:pPr>
      <w:rPr>
        <w:rFonts w:hint="default"/>
      </w:rPr>
    </w:lvl>
    <w:lvl w:ilvl="6" w:tplc="7184331C">
      <w:numFmt w:val="bullet"/>
      <w:lvlText w:val="•"/>
      <w:lvlJc w:val="left"/>
      <w:pPr>
        <w:ind w:left="4403" w:hanging="360"/>
      </w:pPr>
      <w:rPr>
        <w:rFonts w:hint="default"/>
      </w:rPr>
    </w:lvl>
    <w:lvl w:ilvl="7" w:tplc="35C66DBE">
      <w:numFmt w:val="bullet"/>
      <w:lvlText w:val="•"/>
      <w:lvlJc w:val="left"/>
      <w:pPr>
        <w:ind w:left="5104" w:hanging="360"/>
      </w:pPr>
      <w:rPr>
        <w:rFonts w:hint="default"/>
      </w:rPr>
    </w:lvl>
    <w:lvl w:ilvl="8" w:tplc="85860836">
      <w:numFmt w:val="bullet"/>
      <w:lvlText w:val="•"/>
      <w:lvlJc w:val="left"/>
      <w:pPr>
        <w:ind w:left="5805" w:hanging="360"/>
      </w:pPr>
      <w:rPr>
        <w:rFonts w:hint="default"/>
      </w:rPr>
    </w:lvl>
  </w:abstractNum>
  <w:abstractNum w:abstractNumId="10" w15:restartNumberingAfterBreak="0">
    <w:nsid w:val="1DDF2D0E"/>
    <w:multiLevelType w:val="hybridMultilevel"/>
    <w:tmpl w:val="76DC5F7C"/>
    <w:lvl w:ilvl="0" w:tplc="B4EE90B8">
      <w:start w:val="2"/>
      <w:numFmt w:val="lowerLetter"/>
      <w:lvlText w:val="%1)"/>
      <w:lvlJc w:val="left"/>
      <w:pPr>
        <w:ind w:left="833" w:hanging="360"/>
        <w:jc w:val="left"/>
      </w:pPr>
      <w:rPr>
        <w:rFonts w:hint="default"/>
        <w:spacing w:val="-20"/>
        <w:w w:val="99"/>
      </w:rPr>
    </w:lvl>
    <w:lvl w:ilvl="1" w:tplc="58A4E27A">
      <w:numFmt w:val="bullet"/>
      <w:lvlText w:val="•"/>
      <w:lvlJc w:val="left"/>
      <w:pPr>
        <w:ind w:left="1461" w:hanging="360"/>
      </w:pPr>
      <w:rPr>
        <w:rFonts w:hint="default"/>
      </w:rPr>
    </w:lvl>
    <w:lvl w:ilvl="2" w:tplc="1B9EFA16">
      <w:numFmt w:val="bullet"/>
      <w:lvlText w:val="•"/>
      <w:lvlJc w:val="left"/>
      <w:pPr>
        <w:ind w:left="2082" w:hanging="360"/>
      </w:pPr>
      <w:rPr>
        <w:rFonts w:hint="default"/>
      </w:rPr>
    </w:lvl>
    <w:lvl w:ilvl="3" w:tplc="9FF04590">
      <w:numFmt w:val="bullet"/>
      <w:lvlText w:val="•"/>
      <w:lvlJc w:val="left"/>
      <w:pPr>
        <w:ind w:left="2703" w:hanging="360"/>
      </w:pPr>
      <w:rPr>
        <w:rFonts w:hint="default"/>
      </w:rPr>
    </w:lvl>
    <w:lvl w:ilvl="4" w:tplc="1D34CE92">
      <w:numFmt w:val="bullet"/>
      <w:lvlText w:val="•"/>
      <w:lvlJc w:val="left"/>
      <w:pPr>
        <w:ind w:left="3324" w:hanging="360"/>
      </w:pPr>
      <w:rPr>
        <w:rFonts w:hint="default"/>
      </w:rPr>
    </w:lvl>
    <w:lvl w:ilvl="5" w:tplc="40A68BE8">
      <w:numFmt w:val="bullet"/>
      <w:lvlText w:val="•"/>
      <w:lvlJc w:val="left"/>
      <w:pPr>
        <w:ind w:left="3946" w:hanging="360"/>
      </w:pPr>
      <w:rPr>
        <w:rFonts w:hint="default"/>
      </w:rPr>
    </w:lvl>
    <w:lvl w:ilvl="6" w:tplc="A8F8D59E">
      <w:numFmt w:val="bullet"/>
      <w:lvlText w:val="•"/>
      <w:lvlJc w:val="left"/>
      <w:pPr>
        <w:ind w:left="4567" w:hanging="360"/>
      </w:pPr>
      <w:rPr>
        <w:rFonts w:hint="default"/>
      </w:rPr>
    </w:lvl>
    <w:lvl w:ilvl="7" w:tplc="A3883C90">
      <w:numFmt w:val="bullet"/>
      <w:lvlText w:val="•"/>
      <w:lvlJc w:val="left"/>
      <w:pPr>
        <w:ind w:left="5188" w:hanging="360"/>
      </w:pPr>
      <w:rPr>
        <w:rFonts w:hint="default"/>
      </w:rPr>
    </w:lvl>
    <w:lvl w:ilvl="8" w:tplc="E382B112">
      <w:numFmt w:val="bullet"/>
      <w:lvlText w:val="•"/>
      <w:lvlJc w:val="left"/>
      <w:pPr>
        <w:ind w:left="5809" w:hanging="360"/>
      </w:pPr>
      <w:rPr>
        <w:rFonts w:hint="default"/>
      </w:rPr>
    </w:lvl>
  </w:abstractNum>
  <w:abstractNum w:abstractNumId="11" w15:restartNumberingAfterBreak="0">
    <w:nsid w:val="21AA2C34"/>
    <w:multiLevelType w:val="hybridMultilevel"/>
    <w:tmpl w:val="12EE938C"/>
    <w:lvl w:ilvl="0" w:tplc="E078FDE0">
      <w:start w:val="2"/>
      <w:numFmt w:val="upperLetter"/>
      <w:lvlText w:val="%1."/>
      <w:lvlJc w:val="left"/>
      <w:pPr>
        <w:ind w:left="545" w:hanging="361"/>
        <w:jc w:val="left"/>
      </w:pPr>
      <w:rPr>
        <w:rFonts w:ascii="Arial" w:eastAsia="Arial" w:hAnsi="Arial" w:cs="Arial" w:hint="default"/>
        <w:b/>
        <w:bCs/>
        <w:spacing w:val="-13"/>
        <w:w w:val="99"/>
        <w:sz w:val="24"/>
        <w:szCs w:val="24"/>
      </w:rPr>
    </w:lvl>
    <w:lvl w:ilvl="1" w:tplc="3DC4D76E">
      <w:start w:val="1"/>
      <w:numFmt w:val="decimal"/>
      <w:lvlText w:val="%2."/>
      <w:lvlJc w:val="left"/>
      <w:pPr>
        <w:ind w:left="540" w:hanging="356"/>
        <w:jc w:val="left"/>
      </w:pPr>
      <w:rPr>
        <w:rFonts w:ascii="Times New Roman" w:eastAsia="Times New Roman" w:hAnsi="Times New Roman" w:cs="Times New Roman" w:hint="default"/>
        <w:b/>
        <w:bCs/>
        <w:spacing w:val="-30"/>
        <w:w w:val="99"/>
        <w:sz w:val="24"/>
        <w:szCs w:val="24"/>
      </w:rPr>
    </w:lvl>
    <w:lvl w:ilvl="2" w:tplc="4D60C5CA">
      <w:start w:val="1"/>
      <w:numFmt w:val="lowerLetter"/>
      <w:lvlText w:val="%3)"/>
      <w:lvlJc w:val="left"/>
      <w:pPr>
        <w:ind w:left="905" w:hanging="360"/>
        <w:jc w:val="left"/>
      </w:pPr>
      <w:rPr>
        <w:rFonts w:ascii="Times New Roman" w:eastAsia="Times New Roman" w:hAnsi="Times New Roman" w:cs="Times New Roman" w:hint="default"/>
        <w:spacing w:val="-6"/>
        <w:w w:val="99"/>
        <w:sz w:val="24"/>
        <w:szCs w:val="24"/>
      </w:rPr>
    </w:lvl>
    <w:lvl w:ilvl="3" w:tplc="5EF8A934">
      <w:start w:val="1"/>
      <w:numFmt w:val="lowerRoman"/>
      <w:lvlText w:val="%4."/>
      <w:lvlJc w:val="left"/>
      <w:pPr>
        <w:ind w:left="1445" w:hanging="308"/>
        <w:jc w:val="right"/>
      </w:pPr>
      <w:rPr>
        <w:rFonts w:ascii="Times New Roman" w:eastAsia="Times New Roman" w:hAnsi="Times New Roman" w:cs="Times New Roman" w:hint="default"/>
        <w:spacing w:val="-5"/>
        <w:w w:val="99"/>
        <w:sz w:val="24"/>
        <w:szCs w:val="24"/>
      </w:rPr>
    </w:lvl>
    <w:lvl w:ilvl="4" w:tplc="AA669888">
      <w:numFmt w:val="bullet"/>
      <w:lvlText w:val="•"/>
      <w:lvlJc w:val="left"/>
      <w:pPr>
        <w:ind w:left="2881" w:hanging="308"/>
      </w:pPr>
      <w:rPr>
        <w:rFonts w:hint="default"/>
      </w:rPr>
    </w:lvl>
    <w:lvl w:ilvl="5" w:tplc="05C4A854">
      <w:numFmt w:val="bullet"/>
      <w:lvlText w:val="•"/>
      <w:lvlJc w:val="left"/>
      <w:pPr>
        <w:ind w:left="3602" w:hanging="308"/>
      </w:pPr>
      <w:rPr>
        <w:rFonts w:hint="default"/>
      </w:rPr>
    </w:lvl>
    <w:lvl w:ilvl="6" w:tplc="0B7AB65E">
      <w:numFmt w:val="bullet"/>
      <w:lvlText w:val="•"/>
      <w:lvlJc w:val="left"/>
      <w:pPr>
        <w:ind w:left="4323" w:hanging="308"/>
      </w:pPr>
      <w:rPr>
        <w:rFonts w:hint="default"/>
      </w:rPr>
    </w:lvl>
    <w:lvl w:ilvl="7" w:tplc="AC085668">
      <w:numFmt w:val="bullet"/>
      <w:lvlText w:val="•"/>
      <w:lvlJc w:val="left"/>
      <w:pPr>
        <w:ind w:left="5043" w:hanging="308"/>
      </w:pPr>
      <w:rPr>
        <w:rFonts w:hint="default"/>
      </w:rPr>
    </w:lvl>
    <w:lvl w:ilvl="8" w:tplc="2AF8E8E2">
      <w:numFmt w:val="bullet"/>
      <w:lvlText w:val="•"/>
      <w:lvlJc w:val="left"/>
      <w:pPr>
        <w:ind w:left="5764" w:hanging="308"/>
      </w:pPr>
      <w:rPr>
        <w:rFonts w:hint="default"/>
      </w:rPr>
    </w:lvl>
  </w:abstractNum>
  <w:abstractNum w:abstractNumId="12" w15:restartNumberingAfterBreak="0">
    <w:nsid w:val="23E37643"/>
    <w:multiLevelType w:val="hybridMultilevel"/>
    <w:tmpl w:val="6EECCB84"/>
    <w:lvl w:ilvl="0" w:tplc="0936DC22">
      <w:start w:val="20"/>
      <w:numFmt w:val="decimal"/>
      <w:lvlText w:val="%1."/>
      <w:lvlJc w:val="left"/>
      <w:pPr>
        <w:ind w:left="473" w:hanging="361"/>
        <w:jc w:val="left"/>
      </w:pPr>
      <w:rPr>
        <w:rFonts w:ascii="Times New Roman" w:eastAsia="Times New Roman" w:hAnsi="Times New Roman" w:cs="Times New Roman" w:hint="default"/>
        <w:b/>
        <w:bCs/>
        <w:spacing w:val="-13"/>
        <w:w w:val="99"/>
        <w:sz w:val="24"/>
        <w:szCs w:val="24"/>
      </w:rPr>
    </w:lvl>
    <w:lvl w:ilvl="1" w:tplc="8D9C0E3C">
      <w:start w:val="1"/>
      <w:numFmt w:val="lowerLetter"/>
      <w:lvlText w:val="%2)"/>
      <w:lvlJc w:val="left"/>
      <w:pPr>
        <w:ind w:left="833" w:hanging="360"/>
        <w:jc w:val="right"/>
      </w:pPr>
      <w:rPr>
        <w:rFonts w:ascii="Times New Roman" w:eastAsia="Times New Roman" w:hAnsi="Times New Roman" w:cs="Times New Roman" w:hint="default"/>
        <w:spacing w:val="-6"/>
        <w:w w:val="99"/>
        <w:sz w:val="24"/>
        <w:szCs w:val="24"/>
      </w:rPr>
    </w:lvl>
    <w:lvl w:ilvl="2" w:tplc="770C9E78">
      <w:numFmt w:val="bullet"/>
      <w:lvlText w:val="•"/>
      <w:lvlJc w:val="left"/>
      <w:pPr>
        <w:ind w:left="1532" w:hanging="360"/>
      </w:pPr>
      <w:rPr>
        <w:rFonts w:hint="default"/>
      </w:rPr>
    </w:lvl>
    <w:lvl w:ilvl="3" w:tplc="0CF6BF54">
      <w:numFmt w:val="bullet"/>
      <w:lvlText w:val="•"/>
      <w:lvlJc w:val="left"/>
      <w:pPr>
        <w:ind w:left="2224" w:hanging="360"/>
      </w:pPr>
      <w:rPr>
        <w:rFonts w:hint="default"/>
      </w:rPr>
    </w:lvl>
    <w:lvl w:ilvl="4" w:tplc="7C7404EC">
      <w:numFmt w:val="bullet"/>
      <w:lvlText w:val="•"/>
      <w:lvlJc w:val="left"/>
      <w:pPr>
        <w:ind w:left="2917" w:hanging="360"/>
      </w:pPr>
      <w:rPr>
        <w:rFonts w:hint="default"/>
      </w:rPr>
    </w:lvl>
    <w:lvl w:ilvl="5" w:tplc="267264DC">
      <w:numFmt w:val="bullet"/>
      <w:lvlText w:val="•"/>
      <w:lvlJc w:val="left"/>
      <w:pPr>
        <w:ind w:left="3609" w:hanging="360"/>
      </w:pPr>
      <w:rPr>
        <w:rFonts w:hint="default"/>
      </w:rPr>
    </w:lvl>
    <w:lvl w:ilvl="6" w:tplc="E910D196">
      <w:numFmt w:val="bullet"/>
      <w:lvlText w:val="•"/>
      <w:lvlJc w:val="left"/>
      <w:pPr>
        <w:ind w:left="4302" w:hanging="360"/>
      </w:pPr>
      <w:rPr>
        <w:rFonts w:hint="default"/>
      </w:rPr>
    </w:lvl>
    <w:lvl w:ilvl="7" w:tplc="0D4C9EF0">
      <w:numFmt w:val="bullet"/>
      <w:lvlText w:val="•"/>
      <w:lvlJc w:val="left"/>
      <w:pPr>
        <w:ind w:left="4994" w:hanging="360"/>
      </w:pPr>
      <w:rPr>
        <w:rFonts w:hint="default"/>
      </w:rPr>
    </w:lvl>
    <w:lvl w:ilvl="8" w:tplc="0F56D23A">
      <w:numFmt w:val="bullet"/>
      <w:lvlText w:val="•"/>
      <w:lvlJc w:val="left"/>
      <w:pPr>
        <w:ind w:left="5687" w:hanging="360"/>
      </w:pPr>
      <w:rPr>
        <w:rFonts w:hint="default"/>
      </w:rPr>
    </w:lvl>
  </w:abstractNum>
  <w:abstractNum w:abstractNumId="13" w15:restartNumberingAfterBreak="0">
    <w:nsid w:val="2A287A97"/>
    <w:multiLevelType w:val="hybridMultilevel"/>
    <w:tmpl w:val="793A3720"/>
    <w:lvl w:ilvl="0" w:tplc="2A12686C">
      <w:start w:val="2"/>
      <w:numFmt w:val="decimal"/>
      <w:lvlText w:val="%1."/>
      <w:lvlJc w:val="left"/>
      <w:pPr>
        <w:ind w:left="468" w:hanging="356"/>
        <w:jc w:val="left"/>
      </w:pPr>
      <w:rPr>
        <w:rFonts w:ascii="Times New Roman" w:eastAsia="Times New Roman" w:hAnsi="Times New Roman" w:cs="Times New Roman" w:hint="default"/>
        <w:b/>
        <w:bCs/>
        <w:spacing w:val="-5"/>
        <w:w w:val="99"/>
        <w:sz w:val="24"/>
        <w:szCs w:val="24"/>
      </w:rPr>
    </w:lvl>
    <w:lvl w:ilvl="1" w:tplc="4DA64642">
      <w:start w:val="1"/>
      <w:numFmt w:val="lowerLetter"/>
      <w:lvlText w:val="%2)"/>
      <w:lvlJc w:val="left"/>
      <w:pPr>
        <w:ind w:left="833" w:hanging="360"/>
        <w:jc w:val="left"/>
      </w:pPr>
      <w:rPr>
        <w:rFonts w:ascii="Times New Roman" w:eastAsia="Times New Roman" w:hAnsi="Times New Roman" w:cs="Times New Roman" w:hint="default"/>
        <w:spacing w:val="-12"/>
        <w:w w:val="99"/>
        <w:sz w:val="24"/>
        <w:szCs w:val="24"/>
      </w:rPr>
    </w:lvl>
    <w:lvl w:ilvl="2" w:tplc="9E1E4D2A">
      <w:start w:val="1"/>
      <w:numFmt w:val="lowerRoman"/>
      <w:lvlText w:val="%3."/>
      <w:lvlJc w:val="left"/>
      <w:pPr>
        <w:ind w:left="1373" w:hanging="308"/>
        <w:jc w:val="right"/>
      </w:pPr>
      <w:rPr>
        <w:rFonts w:ascii="Times New Roman" w:eastAsia="Times New Roman" w:hAnsi="Times New Roman" w:cs="Times New Roman" w:hint="default"/>
        <w:spacing w:val="-22"/>
        <w:w w:val="99"/>
        <w:sz w:val="24"/>
        <w:szCs w:val="24"/>
      </w:rPr>
    </w:lvl>
    <w:lvl w:ilvl="3" w:tplc="B9C41C6E">
      <w:numFmt w:val="bullet"/>
      <w:lvlText w:val="•"/>
      <w:lvlJc w:val="left"/>
      <w:pPr>
        <w:ind w:left="2089" w:hanging="308"/>
      </w:pPr>
      <w:rPr>
        <w:rFonts w:hint="default"/>
      </w:rPr>
    </w:lvl>
    <w:lvl w:ilvl="4" w:tplc="14B60AB0">
      <w:numFmt w:val="bullet"/>
      <w:lvlText w:val="•"/>
      <w:lvlJc w:val="left"/>
      <w:pPr>
        <w:ind w:left="2798" w:hanging="308"/>
      </w:pPr>
      <w:rPr>
        <w:rFonts w:hint="default"/>
      </w:rPr>
    </w:lvl>
    <w:lvl w:ilvl="5" w:tplc="5C824BBE">
      <w:numFmt w:val="bullet"/>
      <w:lvlText w:val="•"/>
      <w:lvlJc w:val="left"/>
      <w:pPr>
        <w:ind w:left="3507" w:hanging="308"/>
      </w:pPr>
      <w:rPr>
        <w:rFonts w:hint="default"/>
      </w:rPr>
    </w:lvl>
    <w:lvl w:ilvl="6" w:tplc="4DD44656">
      <w:numFmt w:val="bullet"/>
      <w:lvlText w:val="•"/>
      <w:lvlJc w:val="left"/>
      <w:pPr>
        <w:ind w:left="4216" w:hanging="308"/>
      </w:pPr>
      <w:rPr>
        <w:rFonts w:hint="default"/>
      </w:rPr>
    </w:lvl>
    <w:lvl w:ilvl="7" w:tplc="BCB4F174">
      <w:numFmt w:val="bullet"/>
      <w:lvlText w:val="•"/>
      <w:lvlJc w:val="left"/>
      <w:pPr>
        <w:ind w:left="4925" w:hanging="308"/>
      </w:pPr>
      <w:rPr>
        <w:rFonts w:hint="default"/>
      </w:rPr>
    </w:lvl>
    <w:lvl w:ilvl="8" w:tplc="9B163D26">
      <w:numFmt w:val="bullet"/>
      <w:lvlText w:val="•"/>
      <w:lvlJc w:val="left"/>
      <w:pPr>
        <w:ind w:left="5634" w:hanging="308"/>
      </w:pPr>
      <w:rPr>
        <w:rFonts w:hint="default"/>
      </w:rPr>
    </w:lvl>
  </w:abstractNum>
  <w:abstractNum w:abstractNumId="14" w15:restartNumberingAfterBreak="0">
    <w:nsid w:val="2B8A0B9F"/>
    <w:multiLevelType w:val="hybridMultilevel"/>
    <w:tmpl w:val="E9AE535A"/>
    <w:lvl w:ilvl="0" w:tplc="31F846AE">
      <w:start w:val="8"/>
      <w:numFmt w:val="decimal"/>
      <w:lvlText w:val="%1."/>
      <w:lvlJc w:val="left"/>
      <w:pPr>
        <w:ind w:left="473" w:hanging="361"/>
        <w:jc w:val="left"/>
      </w:pPr>
      <w:rPr>
        <w:rFonts w:ascii="Times New Roman" w:eastAsia="Times New Roman" w:hAnsi="Times New Roman" w:cs="Times New Roman" w:hint="default"/>
        <w:b/>
        <w:bCs/>
        <w:spacing w:val="-6"/>
        <w:w w:val="99"/>
        <w:sz w:val="24"/>
        <w:szCs w:val="24"/>
      </w:rPr>
    </w:lvl>
    <w:lvl w:ilvl="1" w:tplc="00AE8DA2">
      <w:start w:val="1"/>
      <w:numFmt w:val="lowerLetter"/>
      <w:lvlText w:val="%2)"/>
      <w:lvlJc w:val="left"/>
      <w:pPr>
        <w:ind w:left="3341" w:hanging="360"/>
        <w:jc w:val="left"/>
      </w:pPr>
      <w:rPr>
        <w:rFonts w:ascii="Times New Roman" w:eastAsia="Times New Roman" w:hAnsi="Times New Roman" w:cs="Times New Roman" w:hint="default"/>
        <w:spacing w:val="-6"/>
        <w:w w:val="99"/>
        <w:sz w:val="24"/>
        <w:szCs w:val="24"/>
      </w:rPr>
    </w:lvl>
    <w:lvl w:ilvl="2" w:tplc="2952B67A">
      <w:start w:val="1"/>
      <w:numFmt w:val="lowerRoman"/>
      <w:lvlText w:val="%3."/>
      <w:lvlJc w:val="left"/>
      <w:pPr>
        <w:ind w:left="3881" w:hanging="308"/>
        <w:jc w:val="right"/>
      </w:pPr>
      <w:rPr>
        <w:rFonts w:ascii="Times New Roman" w:eastAsia="Times New Roman" w:hAnsi="Times New Roman" w:cs="Times New Roman" w:hint="default"/>
        <w:spacing w:val="-12"/>
        <w:w w:val="99"/>
        <w:sz w:val="24"/>
        <w:szCs w:val="24"/>
      </w:rPr>
    </w:lvl>
    <w:lvl w:ilvl="3" w:tplc="EDCC6E38">
      <w:start w:val="1"/>
      <w:numFmt w:val="decimal"/>
      <w:lvlText w:val="%4."/>
      <w:lvlJc w:val="left"/>
      <w:pPr>
        <w:ind w:left="4421" w:hanging="360"/>
        <w:jc w:val="left"/>
      </w:pPr>
      <w:rPr>
        <w:rFonts w:ascii="Times New Roman" w:eastAsia="Times New Roman" w:hAnsi="Times New Roman" w:cs="Times New Roman" w:hint="default"/>
        <w:spacing w:val="-4"/>
        <w:w w:val="100"/>
        <w:sz w:val="24"/>
        <w:szCs w:val="24"/>
      </w:rPr>
    </w:lvl>
    <w:lvl w:ilvl="4" w:tplc="EE4EC6D4">
      <w:numFmt w:val="bullet"/>
      <w:lvlText w:val="•"/>
      <w:lvlJc w:val="left"/>
      <w:pPr>
        <w:ind w:left="4796" w:hanging="360"/>
      </w:pPr>
      <w:rPr>
        <w:rFonts w:hint="default"/>
      </w:rPr>
    </w:lvl>
    <w:lvl w:ilvl="5" w:tplc="64C2045C">
      <w:numFmt w:val="bullet"/>
      <w:lvlText w:val="•"/>
      <w:lvlJc w:val="left"/>
      <w:pPr>
        <w:ind w:left="5172" w:hanging="360"/>
      </w:pPr>
      <w:rPr>
        <w:rFonts w:hint="default"/>
      </w:rPr>
    </w:lvl>
    <w:lvl w:ilvl="6" w:tplc="A768BFAC">
      <w:numFmt w:val="bullet"/>
      <w:lvlText w:val="•"/>
      <w:lvlJc w:val="left"/>
      <w:pPr>
        <w:ind w:left="5548" w:hanging="360"/>
      </w:pPr>
      <w:rPr>
        <w:rFonts w:hint="default"/>
      </w:rPr>
    </w:lvl>
    <w:lvl w:ilvl="7" w:tplc="CA40A88C">
      <w:numFmt w:val="bullet"/>
      <w:lvlText w:val="•"/>
      <w:lvlJc w:val="left"/>
      <w:pPr>
        <w:ind w:left="5924" w:hanging="360"/>
      </w:pPr>
      <w:rPr>
        <w:rFonts w:hint="default"/>
      </w:rPr>
    </w:lvl>
    <w:lvl w:ilvl="8" w:tplc="857A0AF8">
      <w:numFmt w:val="bullet"/>
      <w:lvlText w:val="•"/>
      <w:lvlJc w:val="left"/>
      <w:pPr>
        <w:ind w:left="6300" w:hanging="360"/>
      </w:pPr>
      <w:rPr>
        <w:rFonts w:hint="default"/>
      </w:rPr>
    </w:lvl>
  </w:abstractNum>
  <w:abstractNum w:abstractNumId="15" w15:restartNumberingAfterBreak="0">
    <w:nsid w:val="30F86169"/>
    <w:multiLevelType w:val="hybridMultilevel"/>
    <w:tmpl w:val="8758B408"/>
    <w:lvl w:ilvl="0" w:tplc="0EF07CBC">
      <w:start w:val="2"/>
      <w:numFmt w:val="lowerLetter"/>
      <w:lvlText w:val="%1)"/>
      <w:lvlJc w:val="left"/>
      <w:pPr>
        <w:ind w:left="905" w:hanging="360"/>
        <w:jc w:val="left"/>
      </w:pPr>
      <w:rPr>
        <w:rFonts w:hint="default"/>
        <w:spacing w:val="-27"/>
        <w:w w:val="99"/>
      </w:rPr>
    </w:lvl>
    <w:lvl w:ilvl="1" w:tplc="B322D7B6">
      <w:numFmt w:val="bullet"/>
      <w:lvlText w:val="•"/>
      <w:lvlJc w:val="left"/>
      <w:pPr>
        <w:ind w:left="1530" w:hanging="360"/>
      </w:pPr>
      <w:rPr>
        <w:rFonts w:hint="default"/>
      </w:rPr>
    </w:lvl>
    <w:lvl w:ilvl="2" w:tplc="00C4AFA8">
      <w:numFmt w:val="bullet"/>
      <w:lvlText w:val="•"/>
      <w:lvlJc w:val="left"/>
      <w:pPr>
        <w:ind w:left="2161" w:hanging="360"/>
      </w:pPr>
      <w:rPr>
        <w:rFonts w:hint="default"/>
      </w:rPr>
    </w:lvl>
    <w:lvl w:ilvl="3" w:tplc="6ED8F34A">
      <w:numFmt w:val="bullet"/>
      <w:lvlText w:val="•"/>
      <w:lvlJc w:val="left"/>
      <w:pPr>
        <w:ind w:left="2792" w:hanging="360"/>
      </w:pPr>
      <w:rPr>
        <w:rFonts w:hint="default"/>
      </w:rPr>
    </w:lvl>
    <w:lvl w:ilvl="4" w:tplc="20BC1228">
      <w:numFmt w:val="bullet"/>
      <w:lvlText w:val="•"/>
      <w:lvlJc w:val="left"/>
      <w:pPr>
        <w:ind w:left="3422" w:hanging="360"/>
      </w:pPr>
      <w:rPr>
        <w:rFonts w:hint="default"/>
      </w:rPr>
    </w:lvl>
    <w:lvl w:ilvl="5" w:tplc="D9A89210">
      <w:numFmt w:val="bullet"/>
      <w:lvlText w:val="•"/>
      <w:lvlJc w:val="left"/>
      <w:pPr>
        <w:ind w:left="4053" w:hanging="360"/>
      </w:pPr>
      <w:rPr>
        <w:rFonts w:hint="default"/>
      </w:rPr>
    </w:lvl>
    <w:lvl w:ilvl="6" w:tplc="18C21B3E">
      <w:numFmt w:val="bullet"/>
      <w:lvlText w:val="•"/>
      <w:lvlJc w:val="left"/>
      <w:pPr>
        <w:ind w:left="4684" w:hanging="360"/>
      </w:pPr>
      <w:rPr>
        <w:rFonts w:hint="default"/>
      </w:rPr>
    </w:lvl>
    <w:lvl w:ilvl="7" w:tplc="8018A152">
      <w:numFmt w:val="bullet"/>
      <w:lvlText w:val="•"/>
      <w:lvlJc w:val="left"/>
      <w:pPr>
        <w:ind w:left="5314" w:hanging="360"/>
      </w:pPr>
      <w:rPr>
        <w:rFonts w:hint="default"/>
      </w:rPr>
    </w:lvl>
    <w:lvl w:ilvl="8" w:tplc="5790C084">
      <w:numFmt w:val="bullet"/>
      <w:lvlText w:val="•"/>
      <w:lvlJc w:val="left"/>
      <w:pPr>
        <w:ind w:left="5945" w:hanging="360"/>
      </w:pPr>
      <w:rPr>
        <w:rFonts w:hint="default"/>
      </w:rPr>
    </w:lvl>
  </w:abstractNum>
  <w:abstractNum w:abstractNumId="16" w15:restartNumberingAfterBreak="0">
    <w:nsid w:val="34527E75"/>
    <w:multiLevelType w:val="hybridMultilevel"/>
    <w:tmpl w:val="64B86F74"/>
    <w:lvl w:ilvl="0" w:tplc="3A567F80">
      <w:start w:val="2"/>
      <w:numFmt w:val="lowerLetter"/>
      <w:lvlText w:val="%1)"/>
      <w:lvlJc w:val="left"/>
      <w:pPr>
        <w:ind w:left="833" w:hanging="360"/>
        <w:jc w:val="left"/>
      </w:pPr>
      <w:rPr>
        <w:rFonts w:ascii="Times New Roman" w:eastAsia="Times New Roman" w:hAnsi="Times New Roman" w:cs="Times New Roman" w:hint="default"/>
        <w:spacing w:val="-20"/>
        <w:w w:val="99"/>
        <w:sz w:val="24"/>
        <w:szCs w:val="24"/>
      </w:rPr>
    </w:lvl>
    <w:lvl w:ilvl="1" w:tplc="CA325EA0">
      <w:start w:val="1"/>
      <w:numFmt w:val="lowerRoman"/>
      <w:lvlText w:val="%2."/>
      <w:lvlJc w:val="left"/>
      <w:pPr>
        <w:ind w:left="1373" w:hanging="308"/>
        <w:jc w:val="right"/>
      </w:pPr>
      <w:rPr>
        <w:rFonts w:ascii="Times New Roman" w:eastAsia="Times New Roman" w:hAnsi="Times New Roman" w:cs="Times New Roman" w:hint="default"/>
        <w:spacing w:val="-25"/>
        <w:w w:val="99"/>
        <w:sz w:val="24"/>
        <w:szCs w:val="24"/>
      </w:rPr>
    </w:lvl>
    <w:lvl w:ilvl="2" w:tplc="7ABE30E6">
      <w:numFmt w:val="bullet"/>
      <w:lvlText w:val="•"/>
      <w:lvlJc w:val="left"/>
      <w:pPr>
        <w:ind w:left="2010" w:hanging="308"/>
      </w:pPr>
      <w:rPr>
        <w:rFonts w:hint="default"/>
      </w:rPr>
    </w:lvl>
    <w:lvl w:ilvl="3" w:tplc="5FB61F18">
      <w:numFmt w:val="bullet"/>
      <w:lvlText w:val="•"/>
      <w:lvlJc w:val="left"/>
      <w:pPr>
        <w:ind w:left="2640" w:hanging="308"/>
      </w:pPr>
      <w:rPr>
        <w:rFonts w:hint="default"/>
      </w:rPr>
    </w:lvl>
    <w:lvl w:ilvl="4" w:tplc="5D064DA0">
      <w:numFmt w:val="bullet"/>
      <w:lvlText w:val="•"/>
      <w:lvlJc w:val="left"/>
      <w:pPr>
        <w:ind w:left="3270" w:hanging="308"/>
      </w:pPr>
      <w:rPr>
        <w:rFonts w:hint="default"/>
      </w:rPr>
    </w:lvl>
    <w:lvl w:ilvl="5" w:tplc="72D83CF6">
      <w:numFmt w:val="bullet"/>
      <w:lvlText w:val="•"/>
      <w:lvlJc w:val="left"/>
      <w:pPr>
        <w:ind w:left="3900" w:hanging="308"/>
      </w:pPr>
      <w:rPr>
        <w:rFonts w:hint="default"/>
      </w:rPr>
    </w:lvl>
    <w:lvl w:ilvl="6" w:tplc="2E840388">
      <w:numFmt w:val="bullet"/>
      <w:lvlText w:val="•"/>
      <w:lvlJc w:val="left"/>
      <w:pPr>
        <w:ind w:left="4531" w:hanging="308"/>
      </w:pPr>
      <w:rPr>
        <w:rFonts w:hint="default"/>
      </w:rPr>
    </w:lvl>
    <w:lvl w:ilvl="7" w:tplc="EE20E1B0">
      <w:numFmt w:val="bullet"/>
      <w:lvlText w:val="•"/>
      <w:lvlJc w:val="left"/>
      <w:pPr>
        <w:ind w:left="5161" w:hanging="308"/>
      </w:pPr>
      <w:rPr>
        <w:rFonts w:hint="default"/>
      </w:rPr>
    </w:lvl>
    <w:lvl w:ilvl="8" w:tplc="DEFC0986">
      <w:numFmt w:val="bullet"/>
      <w:lvlText w:val="•"/>
      <w:lvlJc w:val="left"/>
      <w:pPr>
        <w:ind w:left="5791" w:hanging="308"/>
      </w:pPr>
      <w:rPr>
        <w:rFonts w:hint="default"/>
      </w:rPr>
    </w:lvl>
  </w:abstractNum>
  <w:abstractNum w:abstractNumId="17" w15:restartNumberingAfterBreak="0">
    <w:nsid w:val="38543040"/>
    <w:multiLevelType w:val="hybridMultilevel"/>
    <w:tmpl w:val="93A00E68"/>
    <w:lvl w:ilvl="0" w:tplc="FDD0DE68">
      <w:start w:val="6"/>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E37E02B6">
      <w:start w:val="1"/>
      <w:numFmt w:val="lowerLetter"/>
      <w:lvlText w:val="%2)"/>
      <w:lvlJc w:val="left"/>
      <w:pPr>
        <w:ind w:left="905" w:hanging="360"/>
        <w:jc w:val="left"/>
      </w:pPr>
      <w:rPr>
        <w:rFonts w:ascii="Times New Roman" w:eastAsia="Times New Roman" w:hAnsi="Times New Roman" w:cs="Times New Roman" w:hint="default"/>
        <w:spacing w:val="-6"/>
        <w:w w:val="99"/>
        <w:sz w:val="24"/>
        <w:szCs w:val="24"/>
      </w:rPr>
    </w:lvl>
    <w:lvl w:ilvl="2" w:tplc="76284012">
      <w:start w:val="1"/>
      <w:numFmt w:val="lowerRoman"/>
      <w:lvlText w:val="%3."/>
      <w:lvlJc w:val="left"/>
      <w:pPr>
        <w:ind w:left="1445" w:hanging="288"/>
        <w:jc w:val="right"/>
      </w:pPr>
      <w:rPr>
        <w:rFonts w:ascii="Times New Roman" w:eastAsia="Times New Roman" w:hAnsi="Times New Roman" w:cs="Times New Roman" w:hint="default"/>
        <w:spacing w:val="-20"/>
        <w:w w:val="99"/>
        <w:sz w:val="24"/>
        <w:szCs w:val="24"/>
      </w:rPr>
    </w:lvl>
    <w:lvl w:ilvl="3" w:tplc="3F46C738">
      <w:numFmt w:val="bullet"/>
      <w:lvlText w:val="•"/>
      <w:lvlJc w:val="left"/>
      <w:pPr>
        <w:ind w:left="2160" w:hanging="288"/>
      </w:pPr>
      <w:rPr>
        <w:rFonts w:hint="default"/>
      </w:rPr>
    </w:lvl>
    <w:lvl w:ilvl="4" w:tplc="404899C0">
      <w:numFmt w:val="bullet"/>
      <w:lvlText w:val="•"/>
      <w:lvlJc w:val="left"/>
      <w:pPr>
        <w:ind w:left="2881" w:hanging="288"/>
      </w:pPr>
      <w:rPr>
        <w:rFonts w:hint="default"/>
      </w:rPr>
    </w:lvl>
    <w:lvl w:ilvl="5" w:tplc="E37A539C">
      <w:numFmt w:val="bullet"/>
      <w:lvlText w:val="•"/>
      <w:lvlJc w:val="left"/>
      <w:pPr>
        <w:ind w:left="3601" w:hanging="288"/>
      </w:pPr>
      <w:rPr>
        <w:rFonts w:hint="default"/>
      </w:rPr>
    </w:lvl>
    <w:lvl w:ilvl="6" w:tplc="F6BC1EEE">
      <w:numFmt w:val="bullet"/>
      <w:lvlText w:val="•"/>
      <w:lvlJc w:val="left"/>
      <w:pPr>
        <w:ind w:left="4322" w:hanging="288"/>
      </w:pPr>
      <w:rPr>
        <w:rFonts w:hint="default"/>
      </w:rPr>
    </w:lvl>
    <w:lvl w:ilvl="7" w:tplc="DA14C7B8">
      <w:numFmt w:val="bullet"/>
      <w:lvlText w:val="•"/>
      <w:lvlJc w:val="left"/>
      <w:pPr>
        <w:ind w:left="5042" w:hanging="288"/>
      </w:pPr>
      <w:rPr>
        <w:rFonts w:hint="default"/>
      </w:rPr>
    </w:lvl>
    <w:lvl w:ilvl="8" w:tplc="800A6444">
      <w:numFmt w:val="bullet"/>
      <w:lvlText w:val="•"/>
      <w:lvlJc w:val="left"/>
      <w:pPr>
        <w:ind w:left="5763" w:hanging="288"/>
      </w:pPr>
      <w:rPr>
        <w:rFonts w:hint="default"/>
      </w:rPr>
    </w:lvl>
  </w:abstractNum>
  <w:abstractNum w:abstractNumId="18" w15:restartNumberingAfterBreak="0">
    <w:nsid w:val="3ACF5FF2"/>
    <w:multiLevelType w:val="hybridMultilevel"/>
    <w:tmpl w:val="10B417DA"/>
    <w:lvl w:ilvl="0" w:tplc="85DA8CCC">
      <w:start w:val="3"/>
      <w:numFmt w:val="lowerLetter"/>
      <w:lvlText w:val="%1)"/>
      <w:lvlJc w:val="left"/>
      <w:pPr>
        <w:ind w:left="905" w:hanging="360"/>
        <w:jc w:val="left"/>
      </w:pPr>
      <w:rPr>
        <w:rFonts w:ascii="Times New Roman" w:eastAsia="Times New Roman" w:hAnsi="Times New Roman" w:cs="Times New Roman" w:hint="default"/>
        <w:spacing w:val="-10"/>
        <w:w w:val="99"/>
        <w:sz w:val="24"/>
        <w:szCs w:val="24"/>
      </w:rPr>
    </w:lvl>
    <w:lvl w:ilvl="1" w:tplc="0A526F74">
      <w:numFmt w:val="bullet"/>
      <w:lvlText w:val="•"/>
      <w:lvlJc w:val="left"/>
      <w:pPr>
        <w:ind w:left="1530" w:hanging="360"/>
      </w:pPr>
      <w:rPr>
        <w:rFonts w:hint="default"/>
      </w:rPr>
    </w:lvl>
    <w:lvl w:ilvl="2" w:tplc="2D28CCCE">
      <w:numFmt w:val="bullet"/>
      <w:lvlText w:val="•"/>
      <w:lvlJc w:val="left"/>
      <w:pPr>
        <w:ind w:left="2160" w:hanging="360"/>
      </w:pPr>
      <w:rPr>
        <w:rFonts w:hint="default"/>
      </w:rPr>
    </w:lvl>
    <w:lvl w:ilvl="3" w:tplc="A1A6D118">
      <w:numFmt w:val="bullet"/>
      <w:lvlText w:val="•"/>
      <w:lvlJc w:val="left"/>
      <w:pPr>
        <w:ind w:left="2791" w:hanging="360"/>
      </w:pPr>
      <w:rPr>
        <w:rFonts w:hint="default"/>
      </w:rPr>
    </w:lvl>
    <w:lvl w:ilvl="4" w:tplc="320415F0">
      <w:numFmt w:val="bullet"/>
      <w:lvlText w:val="•"/>
      <w:lvlJc w:val="left"/>
      <w:pPr>
        <w:ind w:left="3421" w:hanging="360"/>
      </w:pPr>
      <w:rPr>
        <w:rFonts w:hint="default"/>
      </w:rPr>
    </w:lvl>
    <w:lvl w:ilvl="5" w:tplc="EC4CA418">
      <w:numFmt w:val="bullet"/>
      <w:lvlText w:val="•"/>
      <w:lvlJc w:val="left"/>
      <w:pPr>
        <w:ind w:left="4052" w:hanging="360"/>
      </w:pPr>
      <w:rPr>
        <w:rFonts w:hint="default"/>
      </w:rPr>
    </w:lvl>
    <w:lvl w:ilvl="6" w:tplc="B37C32FA">
      <w:numFmt w:val="bullet"/>
      <w:lvlText w:val="•"/>
      <w:lvlJc w:val="left"/>
      <w:pPr>
        <w:ind w:left="4682" w:hanging="360"/>
      </w:pPr>
      <w:rPr>
        <w:rFonts w:hint="default"/>
      </w:rPr>
    </w:lvl>
    <w:lvl w:ilvl="7" w:tplc="262A99B6">
      <w:numFmt w:val="bullet"/>
      <w:lvlText w:val="•"/>
      <w:lvlJc w:val="left"/>
      <w:pPr>
        <w:ind w:left="5313" w:hanging="360"/>
      </w:pPr>
      <w:rPr>
        <w:rFonts w:hint="default"/>
      </w:rPr>
    </w:lvl>
    <w:lvl w:ilvl="8" w:tplc="7E224D3E">
      <w:numFmt w:val="bullet"/>
      <w:lvlText w:val="•"/>
      <w:lvlJc w:val="left"/>
      <w:pPr>
        <w:ind w:left="5943" w:hanging="360"/>
      </w:pPr>
      <w:rPr>
        <w:rFonts w:hint="default"/>
      </w:rPr>
    </w:lvl>
  </w:abstractNum>
  <w:abstractNum w:abstractNumId="19" w15:restartNumberingAfterBreak="0">
    <w:nsid w:val="3ECB29F7"/>
    <w:multiLevelType w:val="hybridMultilevel"/>
    <w:tmpl w:val="20E203B2"/>
    <w:lvl w:ilvl="0" w:tplc="20082F58">
      <w:start w:val="31"/>
      <w:numFmt w:val="decimal"/>
      <w:lvlText w:val="%1."/>
      <w:lvlJc w:val="left"/>
      <w:pPr>
        <w:ind w:left="545" w:hanging="361"/>
        <w:jc w:val="left"/>
      </w:pPr>
      <w:rPr>
        <w:rFonts w:ascii="Times New Roman" w:eastAsia="Times New Roman" w:hAnsi="Times New Roman" w:cs="Times New Roman" w:hint="default"/>
        <w:b/>
        <w:bCs/>
        <w:spacing w:val="-1"/>
        <w:w w:val="100"/>
        <w:sz w:val="24"/>
        <w:szCs w:val="24"/>
      </w:rPr>
    </w:lvl>
    <w:lvl w:ilvl="1" w:tplc="8870D208">
      <w:start w:val="1"/>
      <w:numFmt w:val="lowerLetter"/>
      <w:lvlText w:val="%2)"/>
      <w:lvlJc w:val="left"/>
      <w:pPr>
        <w:ind w:left="823" w:hanging="360"/>
        <w:jc w:val="left"/>
      </w:pPr>
      <w:rPr>
        <w:rFonts w:ascii="Times New Roman" w:eastAsia="Times New Roman" w:hAnsi="Times New Roman" w:cs="Times New Roman" w:hint="default"/>
        <w:spacing w:val="-30"/>
        <w:w w:val="99"/>
        <w:sz w:val="24"/>
        <w:szCs w:val="24"/>
      </w:rPr>
    </w:lvl>
    <w:lvl w:ilvl="2" w:tplc="F964274C">
      <w:start w:val="1"/>
      <w:numFmt w:val="lowerRoman"/>
      <w:lvlText w:val="%3."/>
      <w:lvlJc w:val="left"/>
      <w:pPr>
        <w:ind w:left="1265" w:hanging="308"/>
        <w:jc w:val="right"/>
      </w:pPr>
      <w:rPr>
        <w:rFonts w:ascii="Times New Roman" w:eastAsia="Times New Roman" w:hAnsi="Times New Roman" w:cs="Times New Roman" w:hint="default"/>
        <w:spacing w:val="-30"/>
        <w:w w:val="99"/>
        <w:sz w:val="24"/>
        <w:szCs w:val="24"/>
      </w:rPr>
    </w:lvl>
    <w:lvl w:ilvl="3" w:tplc="FDD43798">
      <w:numFmt w:val="bullet"/>
      <w:lvlText w:val="•"/>
      <w:lvlJc w:val="left"/>
      <w:pPr>
        <w:ind w:left="2003" w:hanging="308"/>
      </w:pPr>
      <w:rPr>
        <w:rFonts w:hint="default"/>
      </w:rPr>
    </w:lvl>
    <w:lvl w:ilvl="4" w:tplc="43C06874">
      <w:numFmt w:val="bullet"/>
      <w:lvlText w:val="•"/>
      <w:lvlJc w:val="left"/>
      <w:pPr>
        <w:ind w:left="2746" w:hanging="308"/>
      </w:pPr>
      <w:rPr>
        <w:rFonts w:hint="default"/>
      </w:rPr>
    </w:lvl>
    <w:lvl w:ilvl="5" w:tplc="B7DAC6EC">
      <w:numFmt w:val="bullet"/>
      <w:lvlText w:val="•"/>
      <w:lvlJc w:val="left"/>
      <w:pPr>
        <w:ind w:left="3489" w:hanging="308"/>
      </w:pPr>
      <w:rPr>
        <w:rFonts w:hint="default"/>
      </w:rPr>
    </w:lvl>
    <w:lvl w:ilvl="6" w:tplc="DA44EE4C">
      <w:numFmt w:val="bullet"/>
      <w:lvlText w:val="•"/>
      <w:lvlJc w:val="left"/>
      <w:pPr>
        <w:ind w:left="4232" w:hanging="308"/>
      </w:pPr>
      <w:rPr>
        <w:rFonts w:hint="default"/>
      </w:rPr>
    </w:lvl>
    <w:lvl w:ilvl="7" w:tplc="67D49B00">
      <w:numFmt w:val="bullet"/>
      <w:lvlText w:val="•"/>
      <w:lvlJc w:val="left"/>
      <w:pPr>
        <w:ind w:left="4975" w:hanging="308"/>
      </w:pPr>
      <w:rPr>
        <w:rFonts w:hint="default"/>
      </w:rPr>
    </w:lvl>
    <w:lvl w:ilvl="8" w:tplc="F2347C74">
      <w:numFmt w:val="bullet"/>
      <w:lvlText w:val="•"/>
      <w:lvlJc w:val="left"/>
      <w:pPr>
        <w:ind w:left="5718" w:hanging="308"/>
      </w:pPr>
      <w:rPr>
        <w:rFonts w:hint="default"/>
      </w:rPr>
    </w:lvl>
  </w:abstractNum>
  <w:abstractNum w:abstractNumId="20" w15:restartNumberingAfterBreak="0">
    <w:nsid w:val="4035789D"/>
    <w:multiLevelType w:val="multilevel"/>
    <w:tmpl w:val="6F962F32"/>
    <w:lvl w:ilvl="0">
      <w:start w:val="1"/>
      <w:numFmt w:val="upperLetter"/>
      <w:lvlText w:val="%1."/>
      <w:lvlJc w:val="left"/>
      <w:pPr>
        <w:ind w:left="395" w:hanging="293"/>
        <w:jc w:val="left"/>
      </w:pPr>
      <w:rPr>
        <w:rFonts w:ascii="Times New Roman" w:eastAsia="Times New Roman" w:hAnsi="Times New Roman" w:cs="Times New Roman" w:hint="default"/>
        <w:b/>
        <w:bCs/>
        <w:w w:val="99"/>
        <w:sz w:val="24"/>
        <w:szCs w:val="24"/>
      </w:rPr>
    </w:lvl>
    <w:lvl w:ilvl="1">
      <w:start w:val="1"/>
      <w:numFmt w:val="decimal"/>
      <w:lvlText w:val="%2."/>
      <w:lvlJc w:val="left"/>
      <w:pPr>
        <w:ind w:left="823" w:hanging="361"/>
        <w:jc w:val="left"/>
      </w:pPr>
      <w:rPr>
        <w:rFonts w:ascii="Times New Roman" w:eastAsia="Times New Roman" w:hAnsi="Times New Roman" w:cs="Times New Roman" w:hint="default"/>
        <w:spacing w:val="-2"/>
        <w:w w:val="99"/>
        <w:sz w:val="24"/>
        <w:szCs w:val="24"/>
      </w:rPr>
    </w:lvl>
    <w:lvl w:ilvl="2">
      <w:start w:val="1"/>
      <w:numFmt w:val="decimal"/>
      <w:lvlText w:val="%2.%3"/>
      <w:lvlJc w:val="left"/>
      <w:pPr>
        <w:ind w:left="1303" w:hanging="480"/>
        <w:jc w:val="left"/>
      </w:pPr>
      <w:rPr>
        <w:rFonts w:ascii="Times New Roman" w:eastAsia="Times New Roman" w:hAnsi="Times New Roman" w:cs="Times New Roman" w:hint="default"/>
        <w:spacing w:val="-4"/>
        <w:w w:val="99"/>
        <w:sz w:val="24"/>
        <w:szCs w:val="24"/>
      </w:rPr>
    </w:lvl>
    <w:lvl w:ilvl="3">
      <w:numFmt w:val="bullet"/>
      <w:lvlText w:val="•"/>
      <w:lvlJc w:val="left"/>
      <w:pPr>
        <w:ind w:left="1967" w:hanging="480"/>
      </w:pPr>
      <w:rPr>
        <w:rFonts w:hint="default"/>
      </w:rPr>
    </w:lvl>
    <w:lvl w:ilvl="4">
      <w:numFmt w:val="bullet"/>
      <w:lvlText w:val="•"/>
      <w:lvlJc w:val="left"/>
      <w:pPr>
        <w:ind w:left="2635" w:hanging="480"/>
      </w:pPr>
      <w:rPr>
        <w:rFonts w:hint="default"/>
      </w:rPr>
    </w:lvl>
    <w:lvl w:ilvl="5">
      <w:numFmt w:val="bullet"/>
      <w:lvlText w:val="•"/>
      <w:lvlJc w:val="left"/>
      <w:pPr>
        <w:ind w:left="3303" w:hanging="480"/>
      </w:pPr>
      <w:rPr>
        <w:rFonts w:hint="default"/>
      </w:rPr>
    </w:lvl>
    <w:lvl w:ilvl="6">
      <w:numFmt w:val="bullet"/>
      <w:lvlText w:val="•"/>
      <w:lvlJc w:val="left"/>
      <w:pPr>
        <w:ind w:left="3971" w:hanging="480"/>
      </w:pPr>
      <w:rPr>
        <w:rFonts w:hint="default"/>
      </w:rPr>
    </w:lvl>
    <w:lvl w:ilvl="7">
      <w:numFmt w:val="bullet"/>
      <w:lvlText w:val="•"/>
      <w:lvlJc w:val="left"/>
      <w:pPr>
        <w:ind w:left="4639" w:hanging="480"/>
      </w:pPr>
      <w:rPr>
        <w:rFonts w:hint="default"/>
      </w:rPr>
    </w:lvl>
    <w:lvl w:ilvl="8">
      <w:numFmt w:val="bullet"/>
      <w:lvlText w:val="•"/>
      <w:lvlJc w:val="left"/>
      <w:pPr>
        <w:ind w:left="5306" w:hanging="480"/>
      </w:pPr>
      <w:rPr>
        <w:rFonts w:hint="default"/>
      </w:rPr>
    </w:lvl>
  </w:abstractNum>
  <w:abstractNum w:abstractNumId="21" w15:restartNumberingAfterBreak="0">
    <w:nsid w:val="42B56D49"/>
    <w:multiLevelType w:val="hybridMultilevel"/>
    <w:tmpl w:val="A3EE79B2"/>
    <w:lvl w:ilvl="0" w:tplc="06DEE81E">
      <w:start w:val="7"/>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5FB2B9BC">
      <w:start w:val="1"/>
      <w:numFmt w:val="lowerLetter"/>
      <w:lvlText w:val="%2)"/>
      <w:lvlJc w:val="left"/>
      <w:pPr>
        <w:ind w:left="905" w:hanging="360"/>
        <w:jc w:val="left"/>
      </w:pPr>
      <w:rPr>
        <w:rFonts w:ascii="Times New Roman" w:eastAsia="Times New Roman" w:hAnsi="Times New Roman" w:cs="Times New Roman" w:hint="default"/>
        <w:spacing w:val="-12"/>
        <w:w w:val="99"/>
        <w:sz w:val="24"/>
        <w:szCs w:val="24"/>
      </w:rPr>
    </w:lvl>
    <w:lvl w:ilvl="2" w:tplc="EBC81178">
      <w:numFmt w:val="bullet"/>
      <w:lvlText w:val="•"/>
      <w:lvlJc w:val="left"/>
      <w:pPr>
        <w:ind w:left="1600" w:hanging="360"/>
      </w:pPr>
      <w:rPr>
        <w:rFonts w:hint="default"/>
      </w:rPr>
    </w:lvl>
    <w:lvl w:ilvl="3" w:tplc="9C0635DE">
      <w:numFmt w:val="bullet"/>
      <w:lvlText w:val="•"/>
      <w:lvlJc w:val="left"/>
      <w:pPr>
        <w:ind w:left="2301" w:hanging="360"/>
      </w:pPr>
      <w:rPr>
        <w:rFonts w:hint="default"/>
      </w:rPr>
    </w:lvl>
    <w:lvl w:ilvl="4" w:tplc="D566499A">
      <w:numFmt w:val="bullet"/>
      <w:lvlText w:val="•"/>
      <w:lvlJc w:val="left"/>
      <w:pPr>
        <w:ind w:left="3001" w:hanging="360"/>
      </w:pPr>
      <w:rPr>
        <w:rFonts w:hint="default"/>
      </w:rPr>
    </w:lvl>
    <w:lvl w:ilvl="5" w:tplc="0C48640C">
      <w:numFmt w:val="bullet"/>
      <w:lvlText w:val="•"/>
      <w:lvlJc w:val="left"/>
      <w:pPr>
        <w:ind w:left="3702" w:hanging="360"/>
      </w:pPr>
      <w:rPr>
        <w:rFonts w:hint="default"/>
      </w:rPr>
    </w:lvl>
    <w:lvl w:ilvl="6" w:tplc="969E994A">
      <w:numFmt w:val="bullet"/>
      <w:lvlText w:val="•"/>
      <w:lvlJc w:val="left"/>
      <w:pPr>
        <w:ind w:left="4402" w:hanging="360"/>
      </w:pPr>
      <w:rPr>
        <w:rFonts w:hint="default"/>
      </w:rPr>
    </w:lvl>
    <w:lvl w:ilvl="7" w:tplc="2D7EA716">
      <w:numFmt w:val="bullet"/>
      <w:lvlText w:val="•"/>
      <w:lvlJc w:val="left"/>
      <w:pPr>
        <w:ind w:left="5103" w:hanging="360"/>
      </w:pPr>
      <w:rPr>
        <w:rFonts w:hint="default"/>
      </w:rPr>
    </w:lvl>
    <w:lvl w:ilvl="8" w:tplc="7206E69C">
      <w:numFmt w:val="bullet"/>
      <w:lvlText w:val="•"/>
      <w:lvlJc w:val="left"/>
      <w:pPr>
        <w:ind w:left="5803" w:hanging="360"/>
      </w:pPr>
      <w:rPr>
        <w:rFonts w:hint="default"/>
      </w:rPr>
    </w:lvl>
  </w:abstractNum>
  <w:abstractNum w:abstractNumId="22" w15:restartNumberingAfterBreak="0">
    <w:nsid w:val="45C54CB7"/>
    <w:multiLevelType w:val="hybridMultilevel"/>
    <w:tmpl w:val="BA365616"/>
    <w:lvl w:ilvl="0" w:tplc="039EFD78">
      <w:start w:val="23"/>
      <w:numFmt w:val="decimal"/>
      <w:lvlText w:val="%1."/>
      <w:lvlJc w:val="left"/>
      <w:pPr>
        <w:ind w:left="473" w:hanging="361"/>
        <w:jc w:val="left"/>
      </w:pPr>
      <w:rPr>
        <w:rFonts w:ascii="Times New Roman" w:eastAsia="Times New Roman" w:hAnsi="Times New Roman" w:cs="Times New Roman" w:hint="default"/>
        <w:b/>
        <w:bCs/>
        <w:spacing w:val="-7"/>
        <w:w w:val="99"/>
        <w:sz w:val="24"/>
        <w:szCs w:val="24"/>
      </w:rPr>
    </w:lvl>
    <w:lvl w:ilvl="1" w:tplc="ABF41CBE">
      <w:start w:val="1"/>
      <w:numFmt w:val="lowerLetter"/>
      <w:lvlText w:val="%2)"/>
      <w:lvlJc w:val="left"/>
      <w:pPr>
        <w:ind w:left="833" w:hanging="360"/>
        <w:jc w:val="left"/>
      </w:pPr>
      <w:rPr>
        <w:rFonts w:ascii="Times New Roman" w:eastAsia="Times New Roman" w:hAnsi="Times New Roman" w:cs="Times New Roman" w:hint="default"/>
        <w:spacing w:val="-6"/>
        <w:w w:val="99"/>
        <w:sz w:val="24"/>
        <w:szCs w:val="24"/>
      </w:rPr>
    </w:lvl>
    <w:lvl w:ilvl="2" w:tplc="20EC5CEE">
      <w:start w:val="1"/>
      <w:numFmt w:val="lowerRoman"/>
      <w:lvlText w:val="%3."/>
      <w:lvlJc w:val="left"/>
      <w:pPr>
        <w:ind w:left="1373" w:hanging="308"/>
        <w:jc w:val="right"/>
      </w:pPr>
      <w:rPr>
        <w:rFonts w:ascii="Times New Roman" w:eastAsia="Times New Roman" w:hAnsi="Times New Roman" w:cs="Times New Roman" w:hint="default"/>
        <w:spacing w:val="-2"/>
        <w:w w:val="99"/>
        <w:sz w:val="24"/>
        <w:szCs w:val="24"/>
      </w:rPr>
    </w:lvl>
    <w:lvl w:ilvl="3" w:tplc="87BA5DC6">
      <w:start w:val="1"/>
      <w:numFmt w:val="decimal"/>
      <w:lvlText w:val="%4."/>
      <w:lvlJc w:val="left"/>
      <w:pPr>
        <w:ind w:left="4421" w:hanging="360"/>
        <w:jc w:val="left"/>
      </w:pPr>
      <w:rPr>
        <w:rFonts w:ascii="Times New Roman" w:eastAsia="Times New Roman" w:hAnsi="Times New Roman" w:cs="Times New Roman" w:hint="default"/>
        <w:spacing w:val="-6"/>
        <w:w w:val="99"/>
        <w:sz w:val="24"/>
        <w:szCs w:val="24"/>
      </w:rPr>
    </w:lvl>
    <w:lvl w:ilvl="4" w:tplc="03507988">
      <w:numFmt w:val="bullet"/>
      <w:lvlText w:val="•"/>
      <w:lvlJc w:val="left"/>
      <w:pPr>
        <w:ind w:left="4420" w:hanging="360"/>
      </w:pPr>
      <w:rPr>
        <w:rFonts w:hint="default"/>
      </w:rPr>
    </w:lvl>
    <w:lvl w:ilvl="5" w:tplc="F9D6186E">
      <w:numFmt w:val="bullet"/>
      <w:lvlText w:val="•"/>
      <w:lvlJc w:val="left"/>
      <w:pPr>
        <w:ind w:left="4862" w:hanging="360"/>
      </w:pPr>
      <w:rPr>
        <w:rFonts w:hint="default"/>
      </w:rPr>
    </w:lvl>
    <w:lvl w:ilvl="6" w:tplc="88468BEC">
      <w:numFmt w:val="bullet"/>
      <w:lvlText w:val="•"/>
      <w:lvlJc w:val="left"/>
      <w:pPr>
        <w:ind w:left="5304" w:hanging="360"/>
      </w:pPr>
      <w:rPr>
        <w:rFonts w:hint="default"/>
      </w:rPr>
    </w:lvl>
    <w:lvl w:ilvl="7" w:tplc="6BE0D1E8">
      <w:numFmt w:val="bullet"/>
      <w:lvlText w:val="•"/>
      <w:lvlJc w:val="left"/>
      <w:pPr>
        <w:ind w:left="5746" w:hanging="360"/>
      </w:pPr>
      <w:rPr>
        <w:rFonts w:hint="default"/>
      </w:rPr>
    </w:lvl>
    <w:lvl w:ilvl="8" w:tplc="6B1ECAF4">
      <w:numFmt w:val="bullet"/>
      <w:lvlText w:val="•"/>
      <w:lvlJc w:val="left"/>
      <w:pPr>
        <w:ind w:left="6188" w:hanging="360"/>
      </w:pPr>
      <w:rPr>
        <w:rFonts w:hint="default"/>
      </w:rPr>
    </w:lvl>
  </w:abstractNum>
  <w:abstractNum w:abstractNumId="23" w15:restartNumberingAfterBreak="0">
    <w:nsid w:val="494D5CDC"/>
    <w:multiLevelType w:val="hybridMultilevel"/>
    <w:tmpl w:val="41CCB0A6"/>
    <w:lvl w:ilvl="0" w:tplc="67F22E80">
      <w:start w:val="26"/>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30548296">
      <w:start w:val="1"/>
      <w:numFmt w:val="lowerLetter"/>
      <w:lvlText w:val="%2)"/>
      <w:lvlJc w:val="left"/>
      <w:pPr>
        <w:ind w:left="905" w:hanging="360"/>
        <w:jc w:val="left"/>
      </w:pPr>
      <w:rPr>
        <w:rFonts w:ascii="Times New Roman" w:eastAsia="Times New Roman" w:hAnsi="Times New Roman" w:cs="Times New Roman" w:hint="default"/>
        <w:spacing w:val="-6"/>
        <w:w w:val="99"/>
        <w:sz w:val="24"/>
        <w:szCs w:val="24"/>
      </w:rPr>
    </w:lvl>
    <w:lvl w:ilvl="2" w:tplc="446A0C26">
      <w:numFmt w:val="bullet"/>
      <w:lvlText w:val="•"/>
      <w:lvlJc w:val="left"/>
      <w:pPr>
        <w:ind w:left="1600" w:hanging="360"/>
      </w:pPr>
      <w:rPr>
        <w:rFonts w:hint="default"/>
      </w:rPr>
    </w:lvl>
    <w:lvl w:ilvl="3" w:tplc="5A2EFA36">
      <w:numFmt w:val="bullet"/>
      <w:lvlText w:val="•"/>
      <w:lvlJc w:val="left"/>
      <w:pPr>
        <w:ind w:left="2300" w:hanging="360"/>
      </w:pPr>
      <w:rPr>
        <w:rFonts w:hint="default"/>
      </w:rPr>
    </w:lvl>
    <w:lvl w:ilvl="4" w:tplc="8B6AF23C">
      <w:numFmt w:val="bullet"/>
      <w:lvlText w:val="•"/>
      <w:lvlJc w:val="left"/>
      <w:pPr>
        <w:ind w:left="3000" w:hanging="360"/>
      </w:pPr>
      <w:rPr>
        <w:rFonts w:hint="default"/>
      </w:rPr>
    </w:lvl>
    <w:lvl w:ilvl="5" w:tplc="7292B3F4">
      <w:numFmt w:val="bullet"/>
      <w:lvlText w:val="•"/>
      <w:lvlJc w:val="left"/>
      <w:pPr>
        <w:ind w:left="3701" w:hanging="360"/>
      </w:pPr>
      <w:rPr>
        <w:rFonts w:hint="default"/>
      </w:rPr>
    </w:lvl>
    <w:lvl w:ilvl="6" w:tplc="2E42FBA8">
      <w:numFmt w:val="bullet"/>
      <w:lvlText w:val="•"/>
      <w:lvlJc w:val="left"/>
      <w:pPr>
        <w:ind w:left="4401" w:hanging="360"/>
      </w:pPr>
      <w:rPr>
        <w:rFonts w:hint="default"/>
      </w:rPr>
    </w:lvl>
    <w:lvl w:ilvl="7" w:tplc="F6BAE696">
      <w:numFmt w:val="bullet"/>
      <w:lvlText w:val="•"/>
      <w:lvlJc w:val="left"/>
      <w:pPr>
        <w:ind w:left="5101" w:hanging="360"/>
      </w:pPr>
      <w:rPr>
        <w:rFonts w:hint="default"/>
      </w:rPr>
    </w:lvl>
    <w:lvl w:ilvl="8" w:tplc="B0AC303A">
      <w:numFmt w:val="bullet"/>
      <w:lvlText w:val="•"/>
      <w:lvlJc w:val="left"/>
      <w:pPr>
        <w:ind w:left="5801" w:hanging="360"/>
      </w:pPr>
      <w:rPr>
        <w:rFonts w:hint="default"/>
      </w:rPr>
    </w:lvl>
  </w:abstractNum>
  <w:abstractNum w:abstractNumId="24" w15:restartNumberingAfterBreak="0">
    <w:nsid w:val="4C115C07"/>
    <w:multiLevelType w:val="hybridMultilevel"/>
    <w:tmpl w:val="6C36F092"/>
    <w:lvl w:ilvl="0" w:tplc="D766E7F6">
      <w:start w:val="1"/>
      <w:numFmt w:val="lowerLetter"/>
      <w:lvlText w:val="%1)"/>
      <w:lvlJc w:val="left"/>
      <w:pPr>
        <w:ind w:left="3341" w:hanging="360"/>
        <w:jc w:val="left"/>
      </w:pPr>
      <w:rPr>
        <w:rFonts w:hint="default"/>
        <w:spacing w:val="-6"/>
        <w:w w:val="99"/>
      </w:rPr>
    </w:lvl>
    <w:lvl w:ilvl="1" w:tplc="8D1AB1EA">
      <w:numFmt w:val="bullet"/>
      <w:lvlText w:val="•"/>
      <w:lvlJc w:val="left"/>
      <w:pPr>
        <w:ind w:left="3964" w:hanging="360"/>
      </w:pPr>
      <w:rPr>
        <w:rFonts w:hint="default"/>
      </w:rPr>
    </w:lvl>
    <w:lvl w:ilvl="2" w:tplc="086ECA18">
      <w:numFmt w:val="bullet"/>
      <w:lvlText w:val="•"/>
      <w:lvlJc w:val="left"/>
      <w:pPr>
        <w:ind w:left="4588" w:hanging="360"/>
      </w:pPr>
      <w:rPr>
        <w:rFonts w:hint="default"/>
      </w:rPr>
    </w:lvl>
    <w:lvl w:ilvl="3" w:tplc="6F3230BA">
      <w:numFmt w:val="bullet"/>
      <w:lvlText w:val="•"/>
      <w:lvlJc w:val="left"/>
      <w:pPr>
        <w:ind w:left="5212" w:hanging="360"/>
      </w:pPr>
      <w:rPr>
        <w:rFonts w:hint="default"/>
      </w:rPr>
    </w:lvl>
    <w:lvl w:ilvl="4" w:tplc="BC06B786">
      <w:numFmt w:val="bullet"/>
      <w:lvlText w:val="•"/>
      <w:lvlJc w:val="left"/>
      <w:pPr>
        <w:ind w:left="5836" w:hanging="360"/>
      </w:pPr>
      <w:rPr>
        <w:rFonts w:hint="default"/>
      </w:rPr>
    </w:lvl>
    <w:lvl w:ilvl="5" w:tplc="2248A7DA">
      <w:numFmt w:val="bullet"/>
      <w:lvlText w:val="•"/>
      <w:lvlJc w:val="left"/>
      <w:pPr>
        <w:ind w:left="6460" w:hanging="360"/>
      </w:pPr>
      <w:rPr>
        <w:rFonts w:hint="default"/>
      </w:rPr>
    </w:lvl>
    <w:lvl w:ilvl="6" w:tplc="D5C45FC2">
      <w:numFmt w:val="bullet"/>
      <w:lvlText w:val="•"/>
      <w:lvlJc w:val="left"/>
      <w:pPr>
        <w:ind w:left="7084" w:hanging="360"/>
      </w:pPr>
      <w:rPr>
        <w:rFonts w:hint="default"/>
      </w:rPr>
    </w:lvl>
    <w:lvl w:ilvl="7" w:tplc="FA08C7A6">
      <w:numFmt w:val="bullet"/>
      <w:lvlText w:val="•"/>
      <w:lvlJc w:val="left"/>
      <w:pPr>
        <w:ind w:left="7708" w:hanging="360"/>
      </w:pPr>
      <w:rPr>
        <w:rFonts w:hint="default"/>
      </w:rPr>
    </w:lvl>
    <w:lvl w:ilvl="8" w:tplc="A8D0DDCA">
      <w:numFmt w:val="bullet"/>
      <w:lvlText w:val="•"/>
      <w:lvlJc w:val="left"/>
      <w:pPr>
        <w:ind w:left="8332" w:hanging="360"/>
      </w:pPr>
      <w:rPr>
        <w:rFonts w:hint="default"/>
      </w:rPr>
    </w:lvl>
  </w:abstractNum>
  <w:abstractNum w:abstractNumId="25" w15:restartNumberingAfterBreak="0">
    <w:nsid w:val="4FB52690"/>
    <w:multiLevelType w:val="hybridMultilevel"/>
    <w:tmpl w:val="4A74D8C8"/>
    <w:lvl w:ilvl="0" w:tplc="EFEE2C32">
      <w:start w:val="1"/>
      <w:numFmt w:val="lowerLetter"/>
      <w:lvlText w:val="%1)"/>
      <w:lvlJc w:val="left"/>
      <w:pPr>
        <w:ind w:left="833" w:hanging="360"/>
        <w:jc w:val="right"/>
      </w:pPr>
      <w:rPr>
        <w:rFonts w:ascii="Times New Roman" w:eastAsia="Times New Roman" w:hAnsi="Times New Roman" w:cs="Times New Roman" w:hint="default"/>
        <w:spacing w:val="-6"/>
        <w:w w:val="99"/>
        <w:sz w:val="24"/>
        <w:szCs w:val="24"/>
      </w:rPr>
    </w:lvl>
    <w:lvl w:ilvl="1" w:tplc="C1B27C9A">
      <w:start w:val="1"/>
      <w:numFmt w:val="lowerRoman"/>
      <w:lvlText w:val="%2."/>
      <w:lvlJc w:val="left"/>
      <w:pPr>
        <w:ind w:left="3881" w:hanging="308"/>
        <w:jc w:val="right"/>
      </w:pPr>
      <w:rPr>
        <w:rFonts w:ascii="Times New Roman" w:eastAsia="Times New Roman" w:hAnsi="Times New Roman" w:cs="Times New Roman" w:hint="default"/>
        <w:spacing w:val="-13"/>
        <w:w w:val="99"/>
        <w:sz w:val="24"/>
        <w:szCs w:val="24"/>
      </w:rPr>
    </w:lvl>
    <w:lvl w:ilvl="2" w:tplc="AB1E5230">
      <w:numFmt w:val="bullet"/>
      <w:lvlText w:val="•"/>
      <w:lvlJc w:val="left"/>
      <w:pPr>
        <w:ind w:left="3880" w:hanging="308"/>
      </w:pPr>
      <w:rPr>
        <w:rFonts w:hint="default"/>
      </w:rPr>
    </w:lvl>
    <w:lvl w:ilvl="3" w:tplc="8A9E3BC8">
      <w:numFmt w:val="bullet"/>
      <w:lvlText w:val="•"/>
      <w:lvlJc w:val="left"/>
      <w:pPr>
        <w:ind w:left="4279" w:hanging="308"/>
      </w:pPr>
      <w:rPr>
        <w:rFonts w:hint="default"/>
      </w:rPr>
    </w:lvl>
    <w:lvl w:ilvl="4" w:tplc="F19CA148">
      <w:numFmt w:val="bullet"/>
      <w:lvlText w:val="•"/>
      <w:lvlJc w:val="left"/>
      <w:pPr>
        <w:ind w:left="4678" w:hanging="308"/>
      </w:pPr>
      <w:rPr>
        <w:rFonts w:hint="default"/>
      </w:rPr>
    </w:lvl>
    <w:lvl w:ilvl="5" w:tplc="C4BAD118">
      <w:numFmt w:val="bullet"/>
      <w:lvlText w:val="•"/>
      <w:lvlJc w:val="left"/>
      <w:pPr>
        <w:ind w:left="5077" w:hanging="308"/>
      </w:pPr>
      <w:rPr>
        <w:rFonts w:hint="default"/>
      </w:rPr>
    </w:lvl>
    <w:lvl w:ilvl="6" w:tplc="14E87E20">
      <w:numFmt w:val="bullet"/>
      <w:lvlText w:val="•"/>
      <w:lvlJc w:val="left"/>
      <w:pPr>
        <w:ind w:left="5476" w:hanging="308"/>
      </w:pPr>
      <w:rPr>
        <w:rFonts w:hint="default"/>
      </w:rPr>
    </w:lvl>
    <w:lvl w:ilvl="7" w:tplc="337478E4">
      <w:numFmt w:val="bullet"/>
      <w:lvlText w:val="•"/>
      <w:lvlJc w:val="left"/>
      <w:pPr>
        <w:ind w:left="5875" w:hanging="308"/>
      </w:pPr>
      <w:rPr>
        <w:rFonts w:hint="default"/>
      </w:rPr>
    </w:lvl>
    <w:lvl w:ilvl="8" w:tplc="603E8FFE">
      <w:numFmt w:val="bullet"/>
      <w:lvlText w:val="•"/>
      <w:lvlJc w:val="left"/>
      <w:pPr>
        <w:ind w:left="6274" w:hanging="308"/>
      </w:pPr>
      <w:rPr>
        <w:rFonts w:hint="default"/>
      </w:rPr>
    </w:lvl>
  </w:abstractNum>
  <w:abstractNum w:abstractNumId="26" w15:restartNumberingAfterBreak="0">
    <w:nsid w:val="509C29BB"/>
    <w:multiLevelType w:val="hybridMultilevel"/>
    <w:tmpl w:val="395277C0"/>
    <w:lvl w:ilvl="0" w:tplc="935EE068">
      <w:start w:val="4"/>
      <w:numFmt w:val="lowerRoman"/>
      <w:lvlText w:val="%1."/>
      <w:lvlJc w:val="left"/>
      <w:pPr>
        <w:ind w:left="1373" w:hanging="428"/>
        <w:jc w:val="right"/>
      </w:pPr>
      <w:rPr>
        <w:rFonts w:ascii="Times New Roman" w:eastAsia="Times New Roman" w:hAnsi="Times New Roman" w:cs="Times New Roman" w:hint="default"/>
        <w:spacing w:val="-22"/>
        <w:w w:val="99"/>
        <w:sz w:val="24"/>
        <w:szCs w:val="24"/>
      </w:rPr>
    </w:lvl>
    <w:lvl w:ilvl="1" w:tplc="A76C8004">
      <w:numFmt w:val="bullet"/>
      <w:lvlText w:val="•"/>
      <w:lvlJc w:val="left"/>
      <w:pPr>
        <w:ind w:left="1947" w:hanging="428"/>
      </w:pPr>
      <w:rPr>
        <w:rFonts w:hint="default"/>
      </w:rPr>
    </w:lvl>
    <w:lvl w:ilvl="2" w:tplc="976CAB34">
      <w:numFmt w:val="bullet"/>
      <w:lvlText w:val="•"/>
      <w:lvlJc w:val="left"/>
      <w:pPr>
        <w:ind w:left="2514" w:hanging="428"/>
      </w:pPr>
      <w:rPr>
        <w:rFonts w:hint="default"/>
      </w:rPr>
    </w:lvl>
    <w:lvl w:ilvl="3" w:tplc="6542EAE4">
      <w:numFmt w:val="bullet"/>
      <w:lvlText w:val="•"/>
      <w:lvlJc w:val="left"/>
      <w:pPr>
        <w:ind w:left="3081" w:hanging="428"/>
      </w:pPr>
      <w:rPr>
        <w:rFonts w:hint="default"/>
      </w:rPr>
    </w:lvl>
    <w:lvl w:ilvl="4" w:tplc="B72239E4">
      <w:numFmt w:val="bullet"/>
      <w:lvlText w:val="•"/>
      <w:lvlJc w:val="left"/>
      <w:pPr>
        <w:ind w:left="3648" w:hanging="428"/>
      </w:pPr>
      <w:rPr>
        <w:rFonts w:hint="default"/>
      </w:rPr>
    </w:lvl>
    <w:lvl w:ilvl="5" w:tplc="5D6446AA">
      <w:numFmt w:val="bullet"/>
      <w:lvlText w:val="•"/>
      <w:lvlJc w:val="left"/>
      <w:pPr>
        <w:ind w:left="4216" w:hanging="428"/>
      </w:pPr>
      <w:rPr>
        <w:rFonts w:hint="default"/>
      </w:rPr>
    </w:lvl>
    <w:lvl w:ilvl="6" w:tplc="39F4C078">
      <w:numFmt w:val="bullet"/>
      <w:lvlText w:val="•"/>
      <w:lvlJc w:val="left"/>
      <w:pPr>
        <w:ind w:left="4783" w:hanging="428"/>
      </w:pPr>
      <w:rPr>
        <w:rFonts w:hint="default"/>
      </w:rPr>
    </w:lvl>
    <w:lvl w:ilvl="7" w:tplc="528E8922">
      <w:numFmt w:val="bullet"/>
      <w:lvlText w:val="•"/>
      <w:lvlJc w:val="left"/>
      <w:pPr>
        <w:ind w:left="5350" w:hanging="428"/>
      </w:pPr>
      <w:rPr>
        <w:rFonts w:hint="default"/>
      </w:rPr>
    </w:lvl>
    <w:lvl w:ilvl="8" w:tplc="56A0C970">
      <w:numFmt w:val="bullet"/>
      <w:lvlText w:val="•"/>
      <w:lvlJc w:val="left"/>
      <w:pPr>
        <w:ind w:left="5917" w:hanging="428"/>
      </w:pPr>
      <w:rPr>
        <w:rFonts w:hint="default"/>
      </w:rPr>
    </w:lvl>
  </w:abstractNum>
  <w:abstractNum w:abstractNumId="27" w15:restartNumberingAfterBreak="0">
    <w:nsid w:val="536A4157"/>
    <w:multiLevelType w:val="hybridMultilevel"/>
    <w:tmpl w:val="E1A07226"/>
    <w:lvl w:ilvl="0" w:tplc="9780931A">
      <w:start w:val="1"/>
      <w:numFmt w:val="lowerLetter"/>
      <w:lvlText w:val="%1)"/>
      <w:lvlJc w:val="left"/>
      <w:pPr>
        <w:ind w:left="3341" w:hanging="360"/>
        <w:jc w:val="left"/>
      </w:pPr>
      <w:rPr>
        <w:rFonts w:ascii="Times New Roman" w:eastAsia="Times New Roman" w:hAnsi="Times New Roman" w:cs="Times New Roman" w:hint="default"/>
        <w:spacing w:val="-28"/>
        <w:w w:val="99"/>
        <w:sz w:val="24"/>
        <w:szCs w:val="24"/>
      </w:rPr>
    </w:lvl>
    <w:lvl w:ilvl="1" w:tplc="FAD8BA78">
      <w:numFmt w:val="bullet"/>
      <w:lvlText w:val="•"/>
      <w:lvlJc w:val="left"/>
      <w:pPr>
        <w:ind w:left="3964" w:hanging="360"/>
      </w:pPr>
      <w:rPr>
        <w:rFonts w:hint="default"/>
      </w:rPr>
    </w:lvl>
    <w:lvl w:ilvl="2" w:tplc="3E688C78">
      <w:numFmt w:val="bullet"/>
      <w:lvlText w:val="•"/>
      <w:lvlJc w:val="left"/>
      <w:pPr>
        <w:ind w:left="4588" w:hanging="360"/>
      </w:pPr>
      <w:rPr>
        <w:rFonts w:hint="default"/>
      </w:rPr>
    </w:lvl>
    <w:lvl w:ilvl="3" w:tplc="3AB0CD62">
      <w:numFmt w:val="bullet"/>
      <w:lvlText w:val="•"/>
      <w:lvlJc w:val="left"/>
      <w:pPr>
        <w:ind w:left="5212" w:hanging="360"/>
      </w:pPr>
      <w:rPr>
        <w:rFonts w:hint="default"/>
      </w:rPr>
    </w:lvl>
    <w:lvl w:ilvl="4" w:tplc="AC9ED0D6">
      <w:numFmt w:val="bullet"/>
      <w:lvlText w:val="•"/>
      <w:lvlJc w:val="left"/>
      <w:pPr>
        <w:ind w:left="5836" w:hanging="360"/>
      </w:pPr>
      <w:rPr>
        <w:rFonts w:hint="default"/>
      </w:rPr>
    </w:lvl>
    <w:lvl w:ilvl="5" w:tplc="5B2C3E78">
      <w:numFmt w:val="bullet"/>
      <w:lvlText w:val="•"/>
      <w:lvlJc w:val="left"/>
      <w:pPr>
        <w:ind w:left="6460" w:hanging="360"/>
      </w:pPr>
      <w:rPr>
        <w:rFonts w:hint="default"/>
      </w:rPr>
    </w:lvl>
    <w:lvl w:ilvl="6" w:tplc="130E54F4">
      <w:numFmt w:val="bullet"/>
      <w:lvlText w:val="•"/>
      <w:lvlJc w:val="left"/>
      <w:pPr>
        <w:ind w:left="7084" w:hanging="360"/>
      </w:pPr>
      <w:rPr>
        <w:rFonts w:hint="default"/>
      </w:rPr>
    </w:lvl>
    <w:lvl w:ilvl="7" w:tplc="7B304A96">
      <w:numFmt w:val="bullet"/>
      <w:lvlText w:val="•"/>
      <w:lvlJc w:val="left"/>
      <w:pPr>
        <w:ind w:left="7708" w:hanging="360"/>
      </w:pPr>
      <w:rPr>
        <w:rFonts w:hint="default"/>
      </w:rPr>
    </w:lvl>
    <w:lvl w:ilvl="8" w:tplc="CF940CA2">
      <w:numFmt w:val="bullet"/>
      <w:lvlText w:val="•"/>
      <w:lvlJc w:val="left"/>
      <w:pPr>
        <w:ind w:left="8332" w:hanging="360"/>
      </w:pPr>
      <w:rPr>
        <w:rFonts w:hint="default"/>
      </w:rPr>
    </w:lvl>
  </w:abstractNum>
  <w:abstractNum w:abstractNumId="28" w15:restartNumberingAfterBreak="0">
    <w:nsid w:val="56141324"/>
    <w:multiLevelType w:val="hybridMultilevel"/>
    <w:tmpl w:val="050C15F6"/>
    <w:lvl w:ilvl="0" w:tplc="E17A82A0">
      <w:start w:val="9"/>
      <w:numFmt w:val="lowerLetter"/>
      <w:lvlText w:val="%1)"/>
      <w:lvlJc w:val="left"/>
      <w:pPr>
        <w:ind w:left="905" w:hanging="360"/>
        <w:jc w:val="left"/>
      </w:pPr>
      <w:rPr>
        <w:rFonts w:ascii="Times New Roman" w:eastAsia="Times New Roman" w:hAnsi="Times New Roman" w:cs="Times New Roman" w:hint="default"/>
        <w:spacing w:val="-2"/>
        <w:w w:val="99"/>
        <w:sz w:val="24"/>
        <w:szCs w:val="24"/>
      </w:rPr>
    </w:lvl>
    <w:lvl w:ilvl="1" w:tplc="CB680EF2">
      <w:numFmt w:val="bullet"/>
      <w:lvlText w:val="•"/>
      <w:lvlJc w:val="left"/>
      <w:pPr>
        <w:ind w:left="1530" w:hanging="360"/>
      </w:pPr>
      <w:rPr>
        <w:rFonts w:hint="default"/>
      </w:rPr>
    </w:lvl>
    <w:lvl w:ilvl="2" w:tplc="C87E3260">
      <w:numFmt w:val="bullet"/>
      <w:lvlText w:val="•"/>
      <w:lvlJc w:val="left"/>
      <w:pPr>
        <w:ind w:left="2160" w:hanging="360"/>
      </w:pPr>
      <w:rPr>
        <w:rFonts w:hint="default"/>
      </w:rPr>
    </w:lvl>
    <w:lvl w:ilvl="3" w:tplc="DB4A28F8">
      <w:numFmt w:val="bullet"/>
      <w:lvlText w:val="•"/>
      <w:lvlJc w:val="left"/>
      <w:pPr>
        <w:ind w:left="2790" w:hanging="360"/>
      </w:pPr>
      <w:rPr>
        <w:rFonts w:hint="default"/>
      </w:rPr>
    </w:lvl>
    <w:lvl w:ilvl="4" w:tplc="282476E8">
      <w:numFmt w:val="bullet"/>
      <w:lvlText w:val="•"/>
      <w:lvlJc w:val="left"/>
      <w:pPr>
        <w:ind w:left="3421" w:hanging="360"/>
      </w:pPr>
      <w:rPr>
        <w:rFonts w:hint="default"/>
      </w:rPr>
    </w:lvl>
    <w:lvl w:ilvl="5" w:tplc="48348764">
      <w:numFmt w:val="bullet"/>
      <w:lvlText w:val="•"/>
      <w:lvlJc w:val="left"/>
      <w:pPr>
        <w:ind w:left="4051" w:hanging="360"/>
      </w:pPr>
      <w:rPr>
        <w:rFonts w:hint="default"/>
      </w:rPr>
    </w:lvl>
    <w:lvl w:ilvl="6" w:tplc="8F622108">
      <w:numFmt w:val="bullet"/>
      <w:lvlText w:val="•"/>
      <w:lvlJc w:val="left"/>
      <w:pPr>
        <w:ind w:left="4681" w:hanging="360"/>
      </w:pPr>
      <w:rPr>
        <w:rFonts w:hint="default"/>
      </w:rPr>
    </w:lvl>
    <w:lvl w:ilvl="7" w:tplc="A2FC2826">
      <w:numFmt w:val="bullet"/>
      <w:lvlText w:val="•"/>
      <w:lvlJc w:val="left"/>
      <w:pPr>
        <w:ind w:left="5311" w:hanging="360"/>
      </w:pPr>
      <w:rPr>
        <w:rFonts w:hint="default"/>
      </w:rPr>
    </w:lvl>
    <w:lvl w:ilvl="8" w:tplc="9B84A49E">
      <w:numFmt w:val="bullet"/>
      <w:lvlText w:val="•"/>
      <w:lvlJc w:val="left"/>
      <w:pPr>
        <w:ind w:left="5942" w:hanging="360"/>
      </w:pPr>
      <w:rPr>
        <w:rFonts w:hint="default"/>
      </w:rPr>
    </w:lvl>
  </w:abstractNum>
  <w:abstractNum w:abstractNumId="29" w15:restartNumberingAfterBreak="0">
    <w:nsid w:val="650C3D3D"/>
    <w:multiLevelType w:val="hybridMultilevel"/>
    <w:tmpl w:val="12188EA6"/>
    <w:lvl w:ilvl="0" w:tplc="D76276B6">
      <w:start w:val="1"/>
      <w:numFmt w:val="upperLetter"/>
      <w:lvlText w:val="%1."/>
      <w:lvlJc w:val="left"/>
      <w:pPr>
        <w:ind w:left="463" w:hanging="279"/>
        <w:jc w:val="left"/>
      </w:pPr>
      <w:rPr>
        <w:rFonts w:ascii="Arial" w:eastAsia="Arial" w:hAnsi="Arial" w:cs="Arial" w:hint="default"/>
        <w:b/>
        <w:bCs/>
        <w:spacing w:val="-6"/>
        <w:w w:val="100"/>
        <w:sz w:val="24"/>
        <w:szCs w:val="24"/>
      </w:rPr>
    </w:lvl>
    <w:lvl w:ilvl="1" w:tplc="9DF403EC">
      <w:start w:val="1"/>
      <w:numFmt w:val="decimal"/>
      <w:lvlText w:val="%2."/>
      <w:lvlJc w:val="left"/>
      <w:pPr>
        <w:ind w:left="463" w:hanging="279"/>
        <w:jc w:val="left"/>
      </w:pPr>
      <w:rPr>
        <w:rFonts w:ascii="Times New Roman" w:eastAsia="Times New Roman" w:hAnsi="Times New Roman" w:cs="Times New Roman" w:hint="default"/>
        <w:b/>
        <w:bCs/>
        <w:spacing w:val="-21"/>
        <w:w w:val="99"/>
        <w:sz w:val="24"/>
        <w:szCs w:val="24"/>
      </w:rPr>
    </w:lvl>
    <w:lvl w:ilvl="2" w:tplc="C29679AC">
      <w:start w:val="1"/>
      <w:numFmt w:val="lowerLetter"/>
      <w:lvlText w:val="%3)"/>
      <w:lvlJc w:val="left"/>
      <w:pPr>
        <w:ind w:left="823" w:hanging="360"/>
        <w:jc w:val="left"/>
      </w:pPr>
      <w:rPr>
        <w:rFonts w:ascii="Times New Roman" w:eastAsia="Times New Roman" w:hAnsi="Times New Roman" w:cs="Times New Roman" w:hint="default"/>
        <w:spacing w:val="-6"/>
        <w:w w:val="99"/>
        <w:sz w:val="24"/>
        <w:szCs w:val="24"/>
      </w:rPr>
    </w:lvl>
    <w:lvl w:ilvl="3" w:tplc="2F96E2EA">
      <w:numFmt w:val="bullet"/>
      <w:lvlText w:val="•"/>
      <w:lvlJc w:val="left"/>
      <w:pPr>
        <w:ind w:left="2239" w:hanging="360"/>
      </w:pPr>
      <w:rPr>
        <w:rFonts w:hint="default"/>
      </w:rPr>
    </w:lvl>
    <w:lvl w:ilvl="4" w:tplc="E9FE5FDA">
      <w:numFmt w:val="bullet"/>
      <w:lvlText w:val="•"/>
      <w:lvlJc w:val="left"/>
      <w:pPr>
        <w:ind w:left="2948" w:hanging="360"/>
      </w:pPr>
      <w:rPr>
        <w:rFonts w:hint="default"/>
      </w:rPr>
    </w:lvl>
    <w:lvl w:ilvl="5" w:tplc="AD809228">
      <w:numFmt w:val="bullet"/>
      <w:lvlText w:val="•"/>
      <w:lvlJc w:val="left"/>
      <w:pPr>
        <w:ind w:left="3658" w:hanging="360"/>
      </w:pPr>
      <w:rPr>
        <w:rFonts w:hint="default"/>
      </w:rPr>
    </w:lvl>
    <w:lvl w:ilvl="6" w:tplc="6F50E1DE">
      <w:numFmt w:val="bullet"/>
      <w:lvlText w:val="•"/>
      <w:lvlJc w:val="left"/>
      <w:pPr>
        <w:ind w:left="4367" w:hanging="360"/>
      </w:pPr>
      <w:rPr>
        <w:rFonts w:hint="default"/>
      </w:rPr>
    </w:lvl>
    <w:lvl w:ilvl="7" w:tplc="8DE87208">
      <w:numFmt w:val="bullet"/>
      <w:lvlText w:val="•"/>
      <w:lvlJc w:val="left"/>
      <w:pPr>
        <w:ind w:left="5077" w:hanging="360"/>
      </w:pPr>
      <w:rPr>
        <w:rFonts w:hint="default"/>
      </w:rPr>
    </w:lvl>
    <w:lvl w:ilvl="8" w:tplc="1A28E09C">
      <w:numFmt w:val="bullet"/>
      <w:lvlText w:val="•"/>
      <w:lvlJc w:val="left"/>
      <w:pPr>
        <w:ind w:left="5787" w:hanging="360"/>
      </w:pPr>
      <w:rPr>
        <w:rFonts w:hint="default"/>
      </w:rPr>
    </w:lvl>
  </w:abstractNum>
  <w:abstractNum w:abstractNumId="30" w15:restartNumberingAfterBreak="0">
    <w:nsid w:val="65A07875"/>
    <w:multiLevelType w:val="hybridMultilevel"/>
    <w:tmpl w:val="E54067B6"/>
    <w:lvl w:ilvl="0" w:tplc="36ACEB5C">
      <w:start w:val="16"/>
      <w:numFmt w:val="decimal"/>
      <w:lvlText w:val="%1."/>
      <w:lvlJc w:val="left"/>
      <w:pPr>
        <w:ind w:left="545" w:hanging="361"/>
        <w:jc w:val="left"/>
      </w:pPr>
      <w:rPr>
        <w:rFonts w:ascii="Times New Roman" w:eastAsia="Times New Roman" w:hAnsi="Times New Roman" w:cs="Times New Roman" w:hint="default"/>
        <w:b/>
        <w:bCs/>
        <w:spacing w:val="-4"/>
        <w:w w:val="99"/>
        <w:sz w:val="24"/>
        <w:szCs w:val="24"/>
      </w:rPr>
    </w:lvl>
    <w:lvl w:ilvl="1" w:tplc="A55C4348">
      <w:start w:val="1"/>
      <w:numFmt w:val="lowerLetter"/>
      <w:lvlText w:val="%2)"/>
      <w:lvlJc w:val="left"/>
      <w:pPr>
        <w:ind w:left="905" w:hanging="360"/>
        <w:jc w:val="left"/>
      </w:pPr>
      <w:rPr>
        <w:rFonts w:ascii="Times New Roman" w:eastAsia="Times New Roman" w:hAnsi="Times New Roman" w:cs="Times New Roman" w:hint="default"/>
        <w:spacing w:val="-6"/>
        <w:w w:val="99"/>
        <w:sz w:val="24"/>
        <w:szCs w:val="24"/>
      </w:rPr>
    </w:lvl>
    <w:lvl w:ilvl="2" w:tplc="7616BC38">
      <w:start w:val="1"/>
      <w:numFmt w:val="lowerRoman"/>
      <w:lvlText w:val="%3."/>
      <w:lvlJc w:val="left"/>
      <w:pPr>
        <w:ind w:left="1445" w:hanging="308"/>
        <w:jc w:val="right"/>
      </w:pPr>
      <w:rPr>
        <w:rFonts w:ascii="Times New Roman" w:eastAsia="Times New Roman" w:hAnsi="Times New Roman" w:cs="Times New Roman" w:hint="default"/>
        <w:spacing w:val="-15"/>
        <w:w w:val="99"/>
        <w:sz w:val="24"/>
        <w:szCs w:val="24"/>
      </w:rPr>
    </w:lvl>
    <w:lvl w:ilvl="3" w:tplc="3DBCE868">
      <w:numFmt w:val="bullet"/>
      <w:lvlText w:val="•"/>
      <w:lvlJc w:val="left"/>
      <w:pPr>
        <w:ind w:left="2160" w:hanging="308"/>
      </w:pPr>
      <w:rPr>
        <w:rFonts w:hint="default"/>
      </w:rPr>
    </w:lvl>
    <w:lvl w:ilvl="4" w:tplc="68422E10">
      <w:numFmt w:val="bullet"/>
      <w:lvlText w:val="•"/>
      <w:lvlJc w:val="left"/>
      <w:pPr>
        <w:ind w:left="2881" w:hanging="308"/>
      </w:pPr>
      <w:rPr>
        <w:rFonts w:hint="default"/>
      </w:rPr>
    </w:lvl>
    <w:lvl w:ilvl="5" w:tplc="A0DC8BE4">
      <w:numFmt w:val="bullet"/>
      <w:lvlText w:val="•"/>
      <w:lvlJc w:val="left"/>
      <w:pPr>
        <w:ind w:left="3601" w:hanging="308"/>
      </w:pPr>
      <w:rPr>
        <w:rFonts w:hint="default"/>
      </w:rPr>
    </w:lvl>
    <w:lvl w:ilvl="6" w:tplc="12D289CA">
      <w:numFmt w:val="bullet"/>
      <w:lvlText w:val="•"/>
      <w:lvlJc w:val="left"/>
      <w:pPr>
        <w:ind w:left="4322" w:hanging="308"/>
      </w:pPr>
      <w:rPr>
        <w:rFonts w:hint="default"/>
      </w:rPr>
    </w:lvl>
    <w:lvl w:ilvl="7" w:tplc="8EFA9F1E">
      <w:numFmt w:val="bullet"/>
      <w:lvlText w:val="•"/>
      <w:lvlJc w:val="left"/>
      <w:pPr>
        <w:ind w:left="5043" w:hanging="308"/>
      </w:pPr>
      <w:rPr>
        <w:rFonts w:hint="default"/>
      </w:rPr>
    </w:lvl>
    <w:lvl w:ilvl="8" w:tplc="F1E21FCE">
      <w:numFmt w:val="bullet"/>
      <w:lvlText w:val="•"/>
      <w:lvlJc w:val="left"/>
      <w:pPr>
        <w:ind w:left="5763" w:hanging="308"/>
      </w:pPr>
      <w:rPr>
        <w:rFonts w:hint="default"/>
      </w:rPr>
    </w:lvl>
  </w:abstractNum>
  <w:abstractNum w:abstractNumId="31" w15:restartNumberingAfterBreak="0">
    <w:nsid w:val="675E4ED4"/>
    <w:multiLevelType w:val="hybridMultilevel"/>
    <w:tmpl w:val="9BCA2D7C"/>
    <w:lvl w:ilvl="0" w:tplc="3C445028">
      <w:start w:val="1"/>
      <w:numFmt w:val="lowerRoman"/>
      <w:lvlText w:val="%1."/>
      <w:lvlJc w:val="left"/>
      <w:pPr>
        <w:ind w:left="1445" w:hanging="308"/>
        <w:jc w:val="right"/>
      </w:pPr>
      <w:rPr>
        <w:rFonts w:ascii="Times New Roman" w:eastAsia="Times New Roman" w:hAnsi="Times New Roman" w:cs="Times New Roman" w:hint="default"/>
        <w:spacing w:val="-22"/>
        <w:w w:val="99"/>
        <w:sz w:val="24"/>
        <w:szCs w:val="24"/>
      </w:rPr>
    </w:lvl>
    <w:lvl w:ilvl="1" w:tplc="95904004">
      <w:numFmt w:val="bullet"/>
      <w:lvlText w:val="•"/>
      <w:lvlJc w:val="left"/>
      <w:pPr>
        <w:ind w:left="2016" w:hanging="308"/>
      </w:pPr>
      <w:rPr>
        <w:rFonts w:hint="default"/>
      </w:rPr>
    </w:lvl>
    <w:lvl w:ilvl="2" w:tplc="65CC9F24">
      <w:numFmt w:val="bullet"/>
      <w:lvlText w:val="•"/>
      <w:lvlJc w:val="left"/>
      <w:pPr>
        <w:ind w:left="2592" w:hanging="308"/>
      </w:pPr>
      <w:rPr>
        <w:rFonts w:hint="default"/>
      </w:rPr>
    </w:lvl>
    <w:lvl w:ilvl="3" w:tplc="BDDC2D92">
      <w:numFmt w:val="bullet"/>
      <w:lvlText w:val="•"/>
      <w:lvlJc w:val="left"/>
      <w:pPr>
        <w:ind w:left="3168" w:hanging="308"/>
      </w:pPr>
      <w:rPr>
        <w:rFonts w:hint="default"/>
      </w:rPr>
    </w:lvl>
    <w:lvl w:ilvl="4" w:tplc="B546EFC4">
      <w:numFmt w:val="bullet"/>
      <w:lvlText w:val="•"/>
      <w:lvlJc w:val="left"/>
      <w:pPr>
        <w:ind w:left="3745" w:hanging="308"/>
      </w:pPr>
      <w:rPr>
        <w:rFonts w:hint="default"/>
      </w:rPr>
    </w:lvl>
    <w:lvl w:ilvl="5" w:tplc="EF2ACF66">
      <w:numFmt w:val="bullet"/>
      <w:lvlText w:val="•"/>
      <w:lvlJc w:val="left"/>
      <w:pPr>
        <w:ind w:left="4321" w:hanging="308"/>
      </w:pPr>
      <w:rPr>
        <w:rFonts w:hint="default"/>
      </w:rPr>
    </w:lvl>
    <w:lvl w:ilvl="6" w:tplc="35A8C704">
      <w:numFmt w:val="bullet"/>
      <w:lvlText w:val="•"/>
      <w:lvlJc w:val="left"/>
      <w:pPr>
        <w:ind w:left="4897" w:hanging="308"/>
      </w:pPr>
      <w:rPr>
        <w:rFonts w:hint="default"/>
      </w:rPr>
    </w:lvl>
    <w:lvl w:ilvl="7" w:tplc="5DAC1E7E">
      <w:numFmt w:val="bullet"/>
      <w:lvlText w:val="•"/>
      <w:lvlJc w:val="left"/>
      <w:pPr>
        <w:ind w:left="5473" w:hanging="308"/>
      </w:pPr>
      <w:rPr>
        <w:rFonts w:hint="default"/>
      </w:rPr>
    </w:lvl>
    <w:lvl w:ilvl="8" w:tplc="17BCE9D8">
      <w:numFmt w:val="bullet"/>
      <w:lvlText w:val="•"/>
      <w:lvlJc w:val="left"/>
      <w:pPr>
        <w:ind w:left="6050" w:hanging="308"/>
      </w:pPr>
      <w:rPr>
        <w:rFonts w:hint="default"/>
      </w:rPr>
    </w:lvl>
  </w:abstractNum>
  <w:abstractNum w:abstractNumId="32" w15:restartNumberingAfterBreak="0">
    <w:nsid w:val="6C024B34"/>
    <w:multiLevelType w:val="multilevel"/>
    <w:tmpl w:val="06BA75F2"/>
    <w:lvl w:ilvl="0">
      <w:start w:val="14"/>
      <w:numFmt w:val="decimal"/>
      <w:lvlText w:val="%1"/>
      <w:lvlJc w:val="left"/>
      <w:pPr>
        <w:ind w:left="653" w:hanging="541"/>
        <w:jc w:val="left"/>
      </w:pPr>
      <w:rPr>
        <w:rFonts w:hint="default"/>
      </w:rPr>
    </w:lvl>
    <w:lvl w:ilvl="1">
      <w:start w:val="1"/>
      <w:numFmt w:val="decimal"/>
      <w:lvlText w:val="%1.%2"/>
      <w:lvlJc w:val="left"/>
      <w:pPr>
        <w:ind w:left="112" w:hanging="541"/>
        <w:jc w:val="right"/>
      </w:pPr>
      <w:rPr>
        <w:rFonts w:ascii="Times New Roman" w:eastAsia="Times New Roman" w:hAnsi="Times New Roman" w:cs="Times New Roman" w:hint="default"/>
        <w:b/>
        <w:bCs/>
        <w:spacing w:val="-3"/>
        <w:w w:val="99"/>
        <w:sz w:val="24"/>
        <w:szCs w:val="24"/>
      </w:rPr>
    </w:lvl>
    <w:lvl w:ilvl="2">
      <w:start w:val="1"/>
      <w:numFmt w:val="lowerLetter"/>
      <w:lvlText w:val="%3)"/>
      <w:lvlJc w:val="left"/>
      <w:pPr>
        <w:ind w:left="914" w:hanging="360"/>
        <w:jc w:val="left"/>
      </w:pPr>
      <w:rPr>
        <w:rFonts w:hint="default"/>
        <w:spacing w:val="-29"/>
        <w:w w:val="99"/>
      </w:rPr>
    </w:lvl>
    <w:lvl w:ilvl="3">
      <w:start w:val="1"/>
      <w:numFmt w:val="lowerRoman"/>
      <w:lvlText w:val="%4."/>
      <w:lvlJc w:val="left"/>
      <w:pPr>
        <w:ind w:left="1373" w:hanging="360"/>
        <w:jc w:val="right"/>
      </w:pPr>
      <w:rPr>
        <w:rFonts w:ascii="Times New Roman" w:eastAsia="Times New Roman" w:hAnsi="Times New Roman" w:cs="Times New Roman" w:hint="default"/>
        <w:spacing w:val="-18"/>
        <w:w w:val="99"/>
        <w:sz w:val="24"/>
        <w:szCs w:val="24"/>
      </w:rPr>
    </w:lvl>
    <w:lvl w:ilvl="4">
      <w:numFmt w:val="bullet"/>
      <w:lvlText w:val="•"/>
      <w:lvlJc w:val="left"/>
      <w:pPr>
        <w:ind w:left="1380" w:hanging="360"/>
      </w:pPr>
      <w:rPr>
        <w:rFonts w:hint="default"/>
      </w:rPr>
    </w:lvl>
    <w:lvl w:ilvl="5">
      <w:numFmt w:val="bullet"/>
      <w:lvlText w:val="•"/>
      <w:lvlJc w:val="left"/>
      <w:pPr>
        <w:ind w:left="1460" w:hanging="360"/>
      </w:pPr>
      <w:rPr>
        <w:rFonts w:hint="default"/>
      </w:rPr>
    </w:lvl>
    <w:lvl w:ilvl="6">
      <w:numFmt w:val="bullet"/>
      <w:lvlText w:val="•"/>
      <w:lvlJc w:val="left"/>
      <w:pPr>
        <w:ind w:left="2578" w:hanging="360"/>
      </w:pPr>
      <w:rPr>
        <w:rFonts w:hint="default"/>
      </w:rPr>
    </w:lvl>
    <w:lvl w:ilvl="7">
      <w:numFmt w:val="bullet"/>
      <w:lvlText w:val="•"/>
      <w:lvlJc w:val="left"/>
      <w:pPr>
        <w:ind w:left="3696" w:hanging="360"/>
      </w:pPr>
      <w:rPr>
        <w:rFonts w:hint="default"/>
      </w:rPr>
    </w:lvl>
    <w:lvl w:ilvl="8">
      <w:numFmt w:val="bullet"/>
      <w:lvlText w:val="•"/>
      <w:lvlJc w:val="left"/>
      <w:pPr>
        <w:ind w:left="4815" w:hanging="360"/>
      </w:pPr>
      <w:rPr>
        <w:rFonts w:hint="default"/>
      </w:rPr>
    </w:lvl>
  </w:abstractNum>
  <w:abstractNum w:abstractNumId="33" w15:restartNumberingAfterBreak="0">
    <w:nsid w:val="6C2B692B"/>
    <w:multiLevelType w:val="hybridMultilevel"/>
    <w:tmpl w:val="E2A6A8C4"/>
    <w:lvl w:ilvl="0" w:tplc="01EC2D86">
      <w:start w:val="15"/>
      <w:numFmt w:val="decimal"/>
      <w:lvlText w:val="%1."/>
      <w:lvlJc w:val="left"/>
      <w:pPr>
        <w:ind w:left="545" w:hanging="361"/>
        <w:jc w:val="left"/>
      </w:pPr>
      <w:rPr>
        <w:rFonts w:ascii="Times New Roman" w:eastAsia="Times New Roman" w:hAnsi="Times New Roman" w:cs="Times New Roman" w:hint="default"/>
        <w:b/>
        <w:bCs/>
        <w:spacing w:val="-9"/>
        <w:w w:val="99"/>
        <w:sz w:val="24"/>
        <w:szCs w:val="24"/>
      </w:rPr>
    </w:lvl>
    <w:lvl w:ilvl="1" w:tplc="FC4CA946">
      <w:start w:val="1"/>
      <w:numFmt w:val="lowerLetter"/>
      <w:lvlText w:val="%2)"/>
      <w:lvlJc w:val="left"/>
      <w:pPr>
        <w:ind w:left="905" w:hanging="360"/>
        <w:jc w:val="left"/>
      </w:pPr>
      <w:rPr>
        <w:rFonts w:ascii="Times New Roman" w:eastAsia="Times New Roman" w:hAnsi="Times New Roman" w:cs="Times New Roman" w:hint="default"/>
        <w:spacing w:val="-27"/>
        <w:w w:val="99"/>
        <w:sz w:val="24"/>
        <w:szCs w:val="24"/>
      </w:rPr>
    </w:lvl>
    <w:lvl w:ilvl="2" w:tplc="5F34CCD4">
      <w:numFmt w:val="bullet"/>
      <w:lvlText w:val="•"/>
      <w:lvlJc w:val="left"/>
      <w:pPr>
        <w:ind w:left="1600" w:hanging="360"/>
      </w:pPr>
      <w:rPr>
        <w:rFonts w:hint="default"/>
      </w:rPr>
    </w:lvl>
    <w:lvl w:ilvl="3" w:tplc="9372FE34">
      <w:numFmt w:val="bullet"/>
      <w:lvlText w:val="•"/>
      <w:lvlJc w:val="left"/>
      <w:pPr>
        <w:ind w:left="2301" w:hanging="360"/>
      </w:pPr>
      <w:rPr>
        <w:rFonts w:hint="default"/>
      </w:rPr>
    </w:lvl>
    <w:lvl w:ilvl="4" w:tplc="A0CC5D32">
      <w:numFmt w:val="bullet"/>
      <w:lvlText w:val="•"/>
      <w:lvlJc w:val="left"/>
      <w:pPr>
        <w:ind w:left="3001" w:hanging="360"/>
      </w:pPr>
      <w:rPr>
        <w:rFonts w:hint="default"/>
      </w:rPr>
    </w:lvl>
    <w:lvl w:ilvl="5" w:tplc="D6A897E4">
      <w:numFmt w:val="bullet"/>
      <w:lvlText w:val="•"/>
      <w:lvlJc w:val="left"/>
      <w:pPr>
        <w:ind w:left="3702" w:hanging="360"/>
      </w:pPr>
      <w:rPr>
        <w:rFonts w:hint="default"/>
      </w:rPr>
    </w:lvl>
    <w:lvl w:ilvl="6" w:tplc="73C4BC5E">
      <w:numFmt w:val="bullet"/>
      <w:lvlText w:val="•"/>
      <w:lvlJc w:val="left"/>
      <w:pPr>
        <w:ind w:left="4402" w:hanging="360"/>
      </w:pPr>
      <w:rPr>
        <w:rFonts w:hint="default"/>
      </w:rPr>
    </w:lvl>
    <w:lvl w:ilvl="7" w:tplc="E5FC6FBE">
      <w:numFmt w:val="bullet"/>
      <w:lvlText w:val="•"/>
      <w:lvlJc w:val="left"/>
      <w:pPr>
        <w:ind w:left="5103" w:hanging="360"/>
      </w:pPr>
      <w:rPr>
        <w:rFonts w:hint="default"/>
      </w:rPr>
    </w:lvl>
    <w:lvl w:ilvl="8" w:tplc="6DEA3558">
      <w:numFmt w:val="bullet"/>
      <w:lvlText w:val="•"/>
      <w:lvlJc w:val="left"/>
      <w:pPr>
        <w:ind w:left="5803" w:hanging="360"/>
      </w:pPr>
      <w:rPr>
        <w:rFonts w:hint="default"/>
      </w:rPr>
    </w:lvl>
  </w:abstractNum>
  <w:abstractNum w:abstractNumId="34" w15:restartNumberingAfterBreak="0">
    <w:nsid w:val="780E72E6"/>
    <w:multiLevelType w:val="hybridMultilevel"/>
    <w:tmpl w:val="51A6CC0A"/>
    <w:lvl w:ilvl="0" w:tplc="2EBA13FA">
      <w:start w:val="1"/>
      <w:numFmt w:val="lowerLetter"/>
      <w:lvlText w:val="%1)"/>
      <w:lvlJc w:val="left"/>
      <w:pPr>
        <w:ind w:left="3341" w:hanging="360"/>
        <w:jc w:val="left"/>
      </w:pPr>
      <w:rPr>
        <w:rFonts w:ascii="Times New Roman" w:eastAsia="Times New Roman" w:hAnsi="Times New Roman" w:cs="Times New Roman" w:hint="default"/>
        <w:spacing w:val="-6"/>
        <w:w w:val="99"/>
        <w:sz w:val="24"/>
        <w:szCs w:val="24"/>
      </w:rPr>
    </w:lvl>
    <w:lvl w:ilvl="1" w:tplc="9AC043F8">
      <w:numFmt w:val="bullet"/>
      <w:lvlText w:val="•"/>
      <w:lvlJc w:val="left"/>
      <w:pPr>
        <w:ind w:left="3962" w:hanging="360"/>
      </w:pPr>
      <w:rPr>
        <w:rFonts w:hint="default"/>
      </w:rPr>
    </w:lvl>
    <w:lvl w:ilvl="2" w:tplc="DFE627A0">
      <w:numFmt w:val="bullet"/>
      <w:lvlText w:val="•"/>
      <w:lvlJc w:val="left"/>
      <w:pPr>
        <w:ind w:left="4584" w:hanging="360"/>
      </w:pPr>
      <w:rPr>
        <w:rFonts w:hint="default"/>
      </w:rPr>
    </w:lvl>
    <w:lvl w:ilvl="3" w:tplc="8B3E655E">
      <w:numFmt w:val="bullet"/>
      <w:lvlText w:val="•"/>
      <w:lvlJc w:val="left"/>
      <w:pPr>
        <w:ind w:left="5206" w:hanging="360"/>
      </w:pPr>
      <w:rPr>
        <w:rFonts w:hint="default"/>
      </w:rPr>
    </w:lvl>
    <w:lvl w:ilvl="4" w:tplc="522A6D2A">
      <w:numFmt w:val="bullet"/>
      <w:lvlText w:val="•"/>
      <w:lvlJc w:val="left"/>
      <w:pPr>
        <w:ind w:left="5828" w:hanging="360"/>
      </w:pPr>
      <w:rPr>
        <w:rFonts w:hint="default"/>
      </w:rPr>
    </w:lvl>
    <w:lvl w:ilvl="5" w:tplc="416E73AA">
      <w:numFmt w:val="bullet"/>
      <w:lvlText w:val="•"/>
      <w:lvlJc w:val="left"/>
      <w:pPr>
        <w:ind w:left="6450" w:hanging="360"/>
      </w:pPr>
      <w:rPr>
        <w:rFonts w:hint="default"/>
      </w:rPr>
    </w:lvl>
    <w:lvl w:ilvl="6" w:tplc="DD6AA618">
      <w:numFmt w:val="bullet"/>
      <w:lvlText w:val="•"/>
      <w:lvlJc w:val="left"/>
      <w:pPr>
        <w:ind w:left="7072" w:hanging="360"/>
      </w:pPr>
      <w:rPr>
        <w:rFonts w:hint="default"/>
      </w:rPr>
    </w:lvl>
    <w:lvl w:ilvl="7" w:tplc="644C1854">
      <w:numFmt w:val="bullet"/>
      <w:lvlText w:val="•"/>
      <w:lvlJc w:val="left"/>
      <w:pPr>
        <w:ind w:left="7694" w:hanging="360"/>
      </w:pPr>
      <w:rPr>
        <w:rFonts w:hint="default"/>
      </w:rPr>
    </w:lvl>
    <w:lvl w:ilvl="8" w:tplc="D316A910">
      <w:numFmt w:val="bullet"/>
      <w:lvlText w:val="•"/>
      <w:lvlJc w:val="left"/>
      <w:pPr>
        <w:ind w:left="8316" w:hanging="360"/>
      </w:pPr>
      <w:rPr>
        <w:rFonts w:hint="default"/>
      </w:rPr>
    </w:lvl>
  </w:abstractNum>
  <w:abstractNum w:abstractNumId="35" w15:restartNumberingAfterBreak="0">
    <w:nsid w:val="7A2417B3"/>
    <w:multiLevelType w:val="hybridMultilevel"/>
    <w:tmpl w:val="E2208BF2"/>
    <w:lvl w:ilvl="0" w:tplc="5CC464DC">
      <w:start w:val="12"/>
      <w:numFmt w:val="lowerLetter"/>
      <w:lvlText w:val="%1)"/>
      <w:lvlJc w:val="left"/>
      <w:pPr>
        <w:ind w:left="3341" w:hanging="360"/>
        <w:jc w:val="left"/>
      </w:pPr>
      <w:rPr>
        <w:rFonts w:ascii="Times New Roman" w:eastAsia="Times New Roman" w:hAnsi="Times New Roman" w:cs="Times New Roman" w:hint="default"/>
        <w:spacing w:val="-28"/>
        <w:w w:val="99"/>
        <w:sz w:val="24"/>
        <w:szCs w:val="24"/>
      </w:rPr>
    </w:lvl>
    <w:lvl w:ilvl="1" w:tplc="C4628414">
      <w:numFmt w:val="bullet"/>
      <w:lvlText w:val="•"/>
      <w:lvlJc w:val="left"/>
      <w:pPr>
        <w:ind w:left="3964" w:hanging="360"/>
      </w:pPr>
      <w:rPr>
        <w:rFonts w:hint="default"/>
      </w:rPr>
    </w:lvl>
    <w:lvl w:ilvl="2" w:tplc="92207D30">
      <w:numFmt w:val="bullet"/>
      <w:lvlText w:val="•"/>
      <w:lvlJc w:val="left"/>
      <w:pPr>
        <w:ind w:left="4588" w:hanging="360"/>
      </w:pPr>
      <w:rPr>
        <w:rFonts w:hint="default"/>
      </w:rPr>
    </w:lvl>
    <w:lvl w:ilvl="3" w:tplc="056A3010">
      <w:numFmt w:val="bullet"/>
      <w:lvlText w:val="•"/>
      <w:lvlJc w:val="left"/>
      <w:pPr>
        <w:ind w:left="5212" w:hanging="360"/>
      </w:pPr>
      <w:rPr>
        <w:rFonts w:hint="default"/>
      </w:rPr>
    </w:lvl>
    <w:lvl w:ilvl="4" w:tplc="44CE23A2">
      <w:numFmt w:val="bullet"/>
      <w:lvlText w:val="•"/>
      <w:lvlJc w:val="left"/>
      <w:pPr>
        <w:ind w:left="5836" w:hanging="360"/>
      </w:pPr>
      <w:rPr>
        <w:rFonts w:hint="default"/>
      </w:rPr>
    </w:lvl>
    <w:lvl w:ilvl="5" w:tplc="7DF238D6">
      <w:numFmt w:val="bullet"/>
      <w:lvlText w:val="•"/>
      <w:lvlJc w:val="left"/>
      <w:pPr>
        <w:ind w:left="6460" w:hanging="360"/>
      </w:pPr>
      <w:rPr>
        <w:rFonts w:hint="default"/>
      </w:rPr>
    </w:lvl>
    <w:lvl w:ilvl="6" w:tplc="D222059E">
      <w:numFmt w:val="bullet"/>
      <w:lvlText w:val="•"/>
      <w:lvlJc w:val="left"/>
      <w:pPr>
        <w:ind w:left="7084" w:hanging="360"/>
      </w:pPr>
      <w:rPr>
        <w:rFonts w:hint="default"/>
      </w:rPr>
    </w:lvl>
    <w:lvl w:ilvl="7" w:tplc="DEB67520">
      <w:numFmt w:val="bullet"/>
      <w:lvlText w:val="•"/>
      <w:lvlJc w:val="left"/>
      <w:pPr>
        <w:ind w:left="7708" w:hanging="360"/>
      </w:pPr>
      <w:rPr>
        <w:rFonts w:hint="default"/>
      </w:rPr>
    </w:lvl>
    <w:lvl w:ilvl="8" w:tplc="AE76645A">
      <w:numFmt w:val="bullet"/>
      <w:lvlText w:val="•"/>
      <w:lvlJc w:val="left"/>
      <w:pPr>
        <w:ind w:left="8332" w:hanging="360"/>
      </w:pPr>
      <w:rPr>
        <w:rFonts w:hint="default"/>
      </w:rPr>
    </w:lvl>
  </w:abstractNum>
  <w:abstractNum w:abstractNumId="36" w15:restartNumberingAfterBreak="0">
    <w:nsid w:val="7D0C0E02"/>
    <w:multiLevelType w:val="hybridMultilevel"/>
    <w:tmpl w:val="4C64FA80"/>
    <w:lvl w:ilvl="0" w:tplc="9654AA1C">
      <w:start w:val="27"/>
      <w:numFmt w:val="decimal"/>
      <w:lvlText w:val="%1."/>
      <w:lvlJc w:val="left"/>
      <w:pPr>
        <w:ind w:left="545" w:hanging="361"/>
        <w:jc w:val="left"/>
      </w:pPr>
      <w:rPr>
        <w:rFonts w:ascii="Times New Roman" w:eastAsia="Times New Roman" w:hAnsi="Times New Roman" w:cs="Times New Roman" w:hint="default"/>
        <w:b/>
        <w:bCs/>
        <w:spacing w:val="-2"/>
        <w:w w:val="99"/>
        <w:sz w:val="24"/>
        <w:szCs w:val="24"/>
      </w:rPr>
    </w:lvl>
    <w:lvl w:ilvl="1" w:tplc="7E3ADDC4">
      <w:start w:val="1"/>
      <w:numFmt w:val="lowerLetter"/>
      <w:lvlText w:val="%2)"/>
      <w:lvlJc w:val="left"/>
      <w:pPr>
        <w:ind w:left="905" w:hanging="360"/>
        <w:jc w:val="left"/>
      </w:pPr>
      <w:rPr>
        <w:rFonts w:ascii="Times New Roman" w:eastAsia="Times New Roman" w:hAnsi="Times New Roman" w:cs="Times New Roman" w:hint="default"/>
        <w:spacing w:val="-21"/>
        <w:w w:val="99"/>
        <w:sz w:val="24"/>
        <w:szCs w:val="24"/>
      </w:rPr>
    </w:lvl>
    <w:lvl w:ilvl="2" w:tplc="45CAE068">
      <w:numFmt w:val="bullet"/>
      <w:lvlText w:val="•"/>
      <w:lvlJc w:val="left"/>
      <w:pPr>
        <w:ind w:left="1600" w:hanging="360"/>
      </w:pPr>
      <w:rPr>
        <w:rFonts w:hint="default"/>
      </w:rPr>
    </w:lvl>
    <w:lvl w:ilvl="3" w:tplc="90E299D4">
      <w:numFmt w:val="bullet"/>
      <w:lvlText w:val="•"/>
      <w:lvlJc w:val="left"/>
      <w:pPr>
        <w:ind w:left="2300" w:hanging="360"/>
      </w:pPr>
      <w:rPr>
        <w:rFonts w:hint="default"/>
      </w:rPr>
    </w:lvl>
    <w:lvl w:ilvl="4" w:tplc="F8CC554A">
      <w:numFmt w:val="bullet"/>
      <w:lvlText w:val="•"/>
      <w:lvlJc w:val="left"/>
      <w:pPr>
        <w:ind w:left="3000" w:hanging="360"/>
      </w:pPr>
      <w:rPr>
        <w:rFonts w:hint="default"/>
      </w:rPr>
    </w:lvl>
    <w:lvl w:ilvl="5" w:tplc="53CA0224">
      <w:numFmt w:val="bullet"/>
      <w:lvlText w:val="•"/>
      <w:lvlJc w:val="left"/>
      <w:pPr>
        <w:ind w:left="3701" w:hanging="360"/>
      </w:pPr>
      <w:rPr>
        <w:rFonts w:hint="default"/>
      </w:rPr>
    </w:lvl>
    <w:lvl w:ilvl="6" w:tplc="5E5C5AD0">
      <w:numFmt w:val="bullet"/>
      <w:lvlText w:val="•"/>
      <w:lvlJc w:val="left"/>
      <w:pPr>
        <w:ind w:left="4401" w:hanging="360"/>
      </w:pPr>
      <w:rPr>
        <w:rFonts w:hint="default"/>
      </w:rPr>
    </w:lvl>
    <w:lvl w:ilvl="7" w:tplc="565EEB88">
      <w:numFmt w:val="bullet"/>
      <w:lvlText w:val="•"/>
      <w:lvlJc w:val="left"/>
      <w:pPr>
        <w:ind w:left="5101" w:hanging="360"/>
      </w:pPr>
      <w:rPr>
        <w:rFonts w:hint="default"/>
      </w:rPr>
    </w:lvl>
    <w:lvl w:ilvl="8" w:tplc="64E4FF9C">
      <w:numFmt w:val="bullet"/>
      <w:lvlText w:val="•"/>
      <w:lvlJc w:val="left"/>
      <w:pPr>
        <w:ind w:left="5801" w:hanging="360"/>
      </w:pPr>
      <w:rPr>
        <w:rFonts w:hint="default"/>
      </w:rPr>
    </w:lvl>
  </w:abstractNum>
  <w:num w:numId="1">
    <w:abstractNumId w:val="5"/>
  </w:num>
  <w:num w:numId="2">
    <w:abstractNumId w:val="0"/>
  </w:num>
  <w:num w:numId="3">
    <w:abstractNumId w:val="19"/>
  </w:num>
  <w:num w:numId="4">
    <w:abstractNumId w:val="3"/>
  </w:num>
  <w:num w:numId="5">
    <w:abstractNumId w:val="35"/>
  </w:num>
  <w:num w:numId="6">
    <w:abstractNumId w:val="9"/>
  </w:num>
  <w:num w:numId="7">
    <w:abstractNumId w:val="15"/>
  </w:num>
  <w:num w:numId="8">
    <w:abstractNumId w:val="1"/>
  </w:num>
  <w:num w:numId="9">
    <w:abstractNumId w:val="6"/>
  </w:num>
  <w:num w:numId="10">
    <w:abstractNumId w:val="36"/>
  </w:num>
  <w:num w:numId="11">
    <w:abstractNumId w:val="23"/>
  </w:num>
  <w:num w:numId="12">
    <w:abstractNumId w:val="28"/>
  </w:num>
  <w:num w:numId="13">
    <w:abstractNumId w:val="31"/>
  </w:num>
  <w:num w:numId="14">
    <w:abstractNumId w:val="22"/>
  </w:num>
  <w:num w:numId="15">
    <w:abstractNumId w:val="27"/>
  </w:num>
  <w:num w:numId="16">
    <w:abstractNumId w:val="4"/>
  </w:num>
  <w:num w:numId="17">
    <w:abstractNumId w:val="12"/>
  </w:num>
  <w:num w:numId="18">
    <w:abstractNumId w:val="25"/>
  </w:num>
  <w:num w:numId="19">
    <w:abstractNumId w:val="24"/>
  </w:num>
  <w:num w:numId="20">
    <w:abstractNumId w:val="8"/>
  </w:num>
  <w:num w:numId="21">
    <w:abstractNumId w:val="7"/>
  </w:num>
  <w:num w:numId="22">
    <w:abstractNumId w:val="30"/>
  </w:num>
  <w:num w:numId="23">
    <w:abstractNumId w:val="18"/>
  </w:num>
  <w:num w:numId="24">
    <w:abstractNumId w:val="33"/>
  </w:num>
  <w:num w:numId="25">
    <w:abstractNumId w:val="32"/>
  </w:num>
  <w:num w:numId="26">
    <w:abstractNumId w:val="2"/>
  </w:num>
  <w:num w:numId="27">
    <w:abstractNumId w:val="14"/>
  </w:num>
  <w:num w:numId="28">
    <w:abstractNumId w:val="10"/>
  </w:num>
  <w:num w:numId="29">
    <w:abstractNumId w:val="21"/>
  </w:num>
  <w:num w:numId="30">
    <w:abstractNumId w:val="17"/>
  </w:num>
  <w:num w:numId="31">
    <w:abstractNumId w:val="34"/>
  </w:num>
  <w:num w:numId="32">
    <w:abstractNumId w:val="13"/>
  </w:num>
  <w:num w:numId="33">
    <w:abstractNumId w:val="16"/>
  </w:num>
  <w:num w:numId="34">
    <w:abstractNumId w:val="26"/>
  </w:num>
  <w:num w:numId="35">
    <w:abstractNumId w:val="11"/>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65"/>
    <w:rsid w:val="00006DCA"/>
    <w:rsid w:val="001C2465"/>
    <w:rsid w:val="00241A47"/>
    <w:rsid w:val="00953E3C"/>
    <w:rsid w:val="00A1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763858-C594-4318-9B20-FE3F7AD9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3"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pPr>
      <w:ind w:left="9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2017 Smart start cost prinCIples</vt:lpstr>
    </vt:vector>
  </TitlesOfParts>
  <Company>HP</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Smart start cost prinCIples</dc:title>
  <dc:subject>The North Carolina Partnership for Children, Inc.</dc:subject>
  <dc:creator>Effective July 1, 2017</dc:creator>
  <cp:lastModifiedBy>Michelle Chambers</cp:lastModifiedBy>
  <cp:revision>2</cp:revision>
  <dcterms:created xsi:type="dcterms:W3CDTF">2017-12-04T19:29:00Z</dcterms:created>
  <dcterms:modified xsi:type="dcterms:W3CDTF">2017-12-04T19:29:00Z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Word 2016</vt:lpwstr>
  </property>
  <property fmtid="{D5CDD505-2E9C-101B-9397-08002B2CF9AE}" pid="4" name="LastSaved">
    <vt:filetime>2017-07-26T00:00:00Z</vt:filetime>
  </property>
</Properties>
</file>